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93EEF" w:rsidRPr="00AB0B87" w:rsidRDefault="00996094" w:rsidP="003D62E8">
      <w:pPr>
        <w:jc w:val="center"/>
        <w:rPr>
          <w:sz w:val="28"/>
          <w:szCs w:val="28"/>
        </w:rPr>
      </w:pPr>
      <w:bookmarkStart w:id="0" w:name="_GoBack"/>
      <w:bookmarkEnd w:id="0"/>
      <w:r w:rsidRPr="00AB0B87">
        <w:rPr>
          <w:sz w:val="28"/>
          <w:szCs w:val="28"/>
        </w:rPr>
        <w:t>ОБЛАСТНОЕ ГОСУДАРСТВЕННОЕ</w:t>
      </w:r>
      <w:r>
        <w:rPr>
          <w:sz w:val="28"/>
          <w:szCs w:val="28"/>
        </w:rPr>
        <w:t xml:space="preserve"> </w:t>
      </w:r>
      <w:r w:rsidRPr="00AB0B87">
        <w:rPr>
          <w:sz w:val="28"/>
          <w:szCs w:val="28"/>
        </w:rPr>
        <w:t xml:space="preserve">АВТОНОМНОЕ </w:t>
      </w:r>
      <w:r>
        <w:rPr>
          <w:sz w:val="28"/>
          <w:szCs w:val="28"/>
        </w:rPr>
        <w:br/>
      </w:r>
      <w:r w:rsidRPr="00AB0B87">
        <w:rPr>
          <w:sz w:val="28"/>
          <w:szCs w:val="28"/>
        </w:rPr>
        <w:t>ПРОФЕССИОНАЛЬНОЕ</w:t>
      </w:r>
      <w:r>
        <w:rPr>
          <w:sz w:val="28"/>
          <w:szCs w:val="28"/>
        </w:rPr>
        <w:t xml:space="preserve"> </w:t>
      </w:r>
      <w:r w:rsidRPr="00AB0B87">
        <w:rPr>
          <w:sz w:val="28"/>
          <w:szCs w:val="28"/>
        </w:rPr>
        <w:t xml:space="preserve">ОБРАЗОВАТЕЛЬНОЕ УЧРЕЖДЕНИЕ  </w:t>
      </w:r>
      <w:r>
        <w:rPr>
          <w:sz w:val="28"/>
          <w:szCs w:val="28"/>
        </w:rPr>
        <w:br/>
      </w:r>
      <w:r w:rsidRPr="00AB0B87">
        <w:rPr>
          <w:sz w:val="28"/>
          <w:szCs w:val="28"/>
        </w:rPr>
        <w:t>«БЕЛГОРОДСКИЙ СТРОИТЕЛЬНЫЙ КОЛЛЕДЖ»</w:t>
      </w:r>
    </w:p>
    <w:p w:rsidR="00A93EEF" w:rsidRPr="00AB0B87" w:rsidRDefault="00A93EEF" w:rsidP="003D62E8">
      <w:pPr>
        <w:ind w:firstLine="709"/>
        <w:jc w:val="center"/>
        <w:rPr>
          <w:b/>
          <w:bCs/>
          <w:caps/>
          <w:sz w:val="28"/>
          <w:szCs w:val="28"/>
        </w:rPr>
      </w:pPr>
    </w:p>
    <w:p w:rsidR="00A93EEF" w:rsidRPr="00AB0B87" w:rsidRDefault="00A93EEF" w:rsidP="003D62E8">
      <w:pPr>
        <w:ind w:firstLine="709"/>
        <w:jc w:val="center"/>
        <w:rPr>
          <w:b/>
          <w:bCs/>
          <w:caps/>
          <w:sz w:val="28"/>
          <w:szCs w:val="28"/>
        </w:rPr>
      </w:pPr>
    </w:p>
    <w:p w:rsidR="00A93EEF" w:rsidRPr="00AB0B87" w:rsidRDefault="00A93EEF" w:rsidP="003D62E8">
      <w:pPr>
        <w:ind w:firstLine="709"/>
        <w:jc w:val="center"/>
        <w:rPr>
          <w:b/>
          <w:bCs/>
          <w:caps/>
          <w:sz w:val="28"/>
          <w:szCs w:val="28"/>
        </w:rPr>
      </w:pPr>
    </w:p>
    <w:p w:rsidR="00A93EEF" w:rsidRPr="00AB0B87" w:rsidRDefault="00A93EEF" w:rsidP="003D62E8">
      <w:pPr>
        <w:ind w:firstLine="709"/>
        <w:jc w:val="center"/>
        <w:rPr>
          <w:b/>
          <w:bCs/>
          <w:caps/>
          <w:sz w:val="28"/>
          <w:szCs w:val="28"/>
        </w:rPr>
      </w:pPr>
    </w:p>
    <w:p w:rsidR="00A93EEF" w:rsidRPr="00AB0B87" w:rsidRDefault="00A93EEF" w:rsidP="003D62E8">
      <w:pPr>
        <w:ind w:firstLine="709"/>
        <w:jc w:val="center"/>
        <w:rPr>
          <w:b/>
          <w:bCs/>
          <w:caps/>
          <w:sz w:val="28"/>
          <w:szCs w:val="28"/>
        </w:rPr>
      </w:pPr>
    </w:p>
    <w:p w:rsidR="00A93EEF" w:rsidRPr="00AB0B87" w:rsidRDefault="00A93EEF" w:rsidP="003D62E8">
      <w:pPr>
        <w:ind w:firstLine="709"/>
        <w:jc w:val="center"/>
        <w:rPr>
          <w:b/>
          <w:bCs/>
          <w:caps/>
          <w:sz w:val="28"/>
          <w:szCs w:val="28"/>
        </w:rPr>
      </w:pPr>
    </w:p>
    <w:p w:rsidR="00A93EEF" w:rsidRDefault="00A93EEF" w:rsidP="003D62E8">
      <w:pPr>
        <w:ind w:firstLine="709"/>
        <w:jc w:val="center"/>
        <w:rPr>
          <w:b/>
          <w:bCs/>
          <w:caps/>
          <w:sz w:val="28"/>
          <w:szCs w:val="28"/>
        </w:rPr>
      </w:pPr>
    </w:p>
    <w:p w:rsidR="00996094" w:rsidRDefault="00996094" w:rsidP="003D62E8">
      <w:pPr>
        <w:ind w:firstLine="709"/>
        <w:jc w:val="center"/>
        <w:rPr>
          <w:b/>
          <w:bCs/>
          <w:caps/>
          <w:sz w:val="28"/>
          <w:szCs w:val="28"/>
        </w:rPr>
      </w:pPr>
    </w:p>
    <w:p w:rsidR="00996094" w:rsidRDefault="00996094" w:rsidP="003D62E8">
      <w:pPr>
        <w:ind w:firstLine="709"/>
        <w:jc w:val="center"/>
        <w:rPr>
          <w:b/>
          <w:bCs/>
          <w:caps/>
          <w:sz w:val="28"/>
          <w:szCs w:val="28"/>
        </w:rPr>
      </w:pPr>
    </w:p>
    <w:p w:rsidR="00996094" w:rsidRPr="00AB0B87" w:rsidRDefault="00996094" w:rsidP="003D62E8">
      <w:pPr>
        <w:ind w:firstLine="709"/>
        <w:jc w:val="center"/>
        <w:rPr>
          <w:b/>
          <w:bCs/>
          <w:caps/>
          <w:sz w:val="28"/>
          <w:szCs w:val="28"/>
        </w:rPr>
      </w:pPr>
    </w:p>
    <w:p w:rsidR="00A93EEF" w:rsidRPr="00AB0B87" w:rsidRDefault="00A93EEF" w:rsidP="003D62E8">
      <w:pPr>
        <w:jc w:val="center"/>
        <w:rPr>
          <w:b/>
          <w:bCs/>
          <w:sz w:val="28"/>
          <w:szCs w:val="28"/>
        </w:rPr>
      </w:pPr>
      <w:r w:rsidRPr="00AB0B87">
        <w:rPr>
          <w:b/>
          <w:bCs/>
          <w:sz w:val="28"/>
          <w:szCs w:val="28"/>
        </w:rPr>
        <w:t>Методические указания</w:t>
      </w:r>
    </w:p>
    <w:p w:rsidR="00A93EEF" w:rsidRPr="00AB0B87" w:rsidRDefault="00A93EEF" w:rsidP="003D62E8">
      <w:pPr>
        <w:jc w:val="center"/>
        <w:rPr>
          <w:b/>
          <w:bCs/>
          <w:sz w:val="28"/>
          <w:szCs w:val="28"/>
        </w:rPr>
      </w:pPr>
      <w:r w:rsidRPr="00AB0B87">
        <w:rPr>
          <w:b/>
          <w:bCs/>
          <w:sz w:val="28"/>
          <w:szCs w:val="28"/>
        </w:rPr>
        <w:t>по выполнению практических работ по</w:t>
      </w:r>
      <w:r w:rsidR="00F02740">
        <w:rPr>
          <w:b/>
          <w:bCs/>
          <w:sz w:val="28"/>
          <w:szCs w:val="28"/>
        </w:rPr>
        <w:t xml:space="preserve"> </w:t>
      </w:r>
      <w:r w:rsidRPr="00AB0B87">
        <w:rPr>
          <w:b/>
          <w:bCs/>
          <w:sz w:val="28"/>
          <w:szCs w:val="28"/>
        </w:rPr>
        <w:t xml:space="preserve">дисциплине </w:t>
      </w:r>
    </w:p>
    <w:p w:rsidR="00A93EEF" w:rsidRPr="00AB0B87" w:rsidRDefault="00A16148" w:rsidP="003D62E8">
      <w:pPr>
        <w:jc w:val="center"/>
        <w:rPr>
          <w:b/>
          <w:bCs/>
          <w:sz w:val="28"/>
          <w:szCs w:val="28"/>
        </w:rPr>
      </w:pPr>
      <w:r w:rsidRPr="00AB0B87">
        <w:rPr>
          <w:b/>
          <w:bCs/>
          <w:sz w:val="28"/>
          <w:szCs w:val="28"/>
        </w:rPr>
        <w:t xml:space="preserve"> </w:t>
      </w:r>
      <w:r w:rsidR="009016EF">
        <w:rPr>
          <w:b/>
          <w:bCs/>
          <w:sz w:val="28"/>
          <w:szCs w:val="28"/>
        </w:rPr>
        <w:t>ОП.06</w:t>
      </w:r>
      <w:r w:rsidRPr="00AB0B87">
        <w:rPr>
          <w:b/>
          <w:bCs/>
          <w:sz w:val="28"/>
          <w:szCs w:val="28"/>
        </w:rPr>
        <w:t xml:space="preserve"> </w:t>
      </w:r>
      <w:r w:rsidR="00A93EEF" w:rsidRPr="00AB0B87">
        <w:rPr>
          <w:b/>
          <w:bCs/>
          <w:sz w:val="28"/>
          <w:szCs w:val="28"/>
        </w:rPr>
        <w:t>«</w:t>
      </w:r>
      <w:r w:rsidR="009016EF">
        <w:rPr>
          <w:b/>
          <w:bCs/>
          <w:sz w:val="28"/>
          <w:szCs w:val="28"/>
        </w:rPr>
        <w:t>ИНФОРМАЦИОННЫЕ ТЕХНОЛОГИИ В ПРОФЕССИОНАЛЬНОЙ ДЕЯТЕЛЬНОСТИ</w:t>
      </w:r>
      <w:r w:rsidR="00A93EEF" w:rsidRPr="00AB0B87">
        <w:rPr>
          <w:b/>
          <w:bCs/>
          <w:sz w:val="28"/>
          <w:szCs w:val="28"/>
        </w:rPr>
        <w:t>»</w:t>
      </w:r>
    </w:p>
    <w:p w:rsidR="00A93EEF" w:rsidRPr="00AB0B87" w:rsidRDefault="00A93EEF" w:rsidP="003D62E8">
      <w:pPr>
        <w:jc w:val="center"/>
        <w:rPr>
          <w:b/>
          <w:bCs/>
          <w:sz w:val="28"/>
          <w:szCs w:val="28"/>
        </w:rPr>
      </w:pPr>
      <w:r w:rsidRPr="00AB0B87">
        <w:rPr>
          <w:b/>
          <w:bCs/>
          <w:sz w:val="28"/>
          <w:szCs w:val="28"/>
        </w:rPr>
        <w:t>для студентов специальности</w:t>
      </w:r>
    </w:p>
    <w:p w:rsidR="00A93EEF" w:rsidRPr="00AB0B87" w:rsidRDefault="00F3318F" w:rsidP="003D62E8">
      <w:pPr>
        <w:jc w:val="center"/>
        <w:rPr>
          <w:b/>
          <w:bCs/>
          <w:sz w:val="28"/>
          <w:szCs w:val="28"/>
        </w:rPr>
      </w:pPr>
      <w:r>
        <w:rPr>
          <w:b/>
          <w:bCs/>
          <w:sz w:val="28"/>
          <w:szCs w:val="28"/>
        </w:rPr>
        <w:t>23.02.07</w:t>
      </w:r>
      <w:r w:rsidR="00A93EEF" w:rsidRPr="00AB0B87">
        <w:rPr>
          <w:b/>
          <w:bCs/>
          <w:sz w:val="28"/>
          <w:szCs w:val="28"/>
        </w:rPr>
        <w:t>«Техническое обслуживание и ремонт</w:t>
      </w:r>
      <w:r w:rsidR="00317673">
        <w:rPr>
          <w:b/>
          <w:bCs/>
          <w:sz w:val="28"/>
          <w:szCs w:val="28"/>
        </w:rPr>
        <w:t xml:space="preserve"> двигателей, систем и агрегатов автомобилей</w:t>
      </w:r>
      <w:r w:rsidR="00A93EEF" w:rsidRPr="00AB0B87">
        <w:rPr>
          <w:b/>
          <w:bCs/>
          <w:sz w:val="28"/>
          <w:szCs w:val="28"/>
        </w:rPr>
        <w:t>»</w:t>
      </w:r>
    </w:p>
    <w:p w:rsidR="00A93EEF" w:rsidRPr="00AB0B87" w:rsidRDefault="00A93EEF" w:rsidP="003D62E8">
      <w:pPr>
        <w:ind w:firstLine="709"/>
        <w:jc w:val="center"/>
        <w:rPr>
          <w:sz w:val="28"/>
          <w:szCs w:val="28"/>
        </w:rPr>
      </w:pPr>
    </w:p>
    <w:p w:rsidR="00A93EEF" w:rsidRPr="00AB0B87" w:rsidRDefault="00A93EEF" w:rsidP="003D62E8">
      <w:pPr>
        <w:ind w:firstLine="709"/>
        <w:jc w:val="center"/>
        <w:rPr>
          <w:sz w:val="28"/>
          <w:szCs w:val="28"/>
        </w:rPr>
      </w:pPr>
    </w:p>
    <w:p w:rsidR="00A93EEF" w:rsidRPr="00AB0B87" w:rsidRDefault="00A93EEF" w:rsidP="003D62E8">
      <w:pPr>
        <w:ind w:firstLine="709"/>
        <w:jc w:val="center"/>
        <w:rPr>
          <w:sz w:val="28"/>
          <w:szCs w:val="28"/>
        </w:rPr>
      </w:pPr>
    </w:p>
    <w:p w:rsidR="00A93EEF" w:rsidRPr="00AB0B87" w:rsidRDefault="00A93EEF" w:rsidP="003D62E8">
      <w:pPr>
        <w:ind w:firstLine="709"/>
        <w:jc w:val="center"/>
        <w:rPr>
          <w:sz w:val="28"/>
          <w:szCs w:val="28"/>
        </w:rPr>
      </w:pPr>
    </w:p>
    <w:p w:rsidR="00A93EEF" w:rsidRPr="00AB0B87" w:rsidRDefault="00A93EEF" w:rsidP="003D62E8">
      <w:pPr>
        <w:ind w:firstLine="709"/>
        <w:jc w:val="center"/>
        <w:rPr>
          <w:sz w:val="28"/>
          <w:szCs w:val="28"/>
        </w:rPr>
      </w:pPr>
    </w:p>
    <w:p w:rsidR="00A93EEF" w:rsidRPr="00AB0B87" w:rsidRDefault="00A93EEF" w:rsidP="003D62E8">
      <w:pPr>
        <w:ind w:firstLine="709"/>
        <w:jc w:val="center"/>
        <w:rPr>
          <w:b/>
          <w:bCs/>
          <w:noProof/>
          <w:sz w:val="28"/>
          <w:szCs w:val="28"/>
        </w:rPr>
      </w:pPr>
    </w:p>
    <w:p w:rsidR="00A93EEF" w:rsidRPr="00AB0B87" w:rsidRDefault="00A93EEF" w:rsidP="003D62E8">
      <w:pPr>
        <w:ind w:firstLine="709"/>
        <w:jc w:val="center"/>
        <w:rPr>
          <w:b/>
          <w:bCs/>
          <w:sz w:val="28"/>
          <w:szCs w:val="28"/>
        </w:rPr>
      </w:pPr>
    </w:p>
    <w:p w:rsidR="00A93EEF" w:rsidRPr="00AB0B87" w:rsidRDefault="00A93EEF" w:rsidP="003D62E8">
      <w:pPr>
        <w:ind w:firstLine="709"/>
        <w:jc w:val="center"/>
        <w:rPr>
          <w:b/>
          <w:bCs/>
          <w:sz w:val="28"/>
          <w:szCs w:val="28"/>
        </w:rPr>
      </w:pPr>
    </w:p>
    <w:p w:rsidR="00A93EEF" w:rsidRPr="00AB0B87" w:rsidRDefault="00A93EEF" w:rsidP="003D62E8">
      <w:pPr>
        <w:ind w:firstLine="709"/>
        <w:jc w:val="center"/>
        <w:rPr>
          <w:b/>
          <w:bCs/>
          <w:sz w:val="28"/>
          <w:szCs w:val="28"/>
        </w:rPr>
      </w:pPr>
    </w:p>
    <w:p w:rsidR="00A93EEF" w:rsidRPr="00AB0B87" w:rsidRDefault="00A93EEF" w:rsidP="003D62E8">
      <w:pPr>
        <w:ind w:firstLine="709"/>
        <w:jc w:val="center"/>
        <w:rPr>
          <w:b/>
          <w:bCs/>
          <w:sz w:val="28"/>
          <w:szCs w:val="28"/>
        </w:rPr>
      </w:pPr>
    </w:p>
    <w:p w:rsidR="00A93EEF" w:rsidRPr="00AB0B87" w:rsidRDefault="00A93EEF" w:rsidP="003D62E8">
      <w:pPr>
        <w:ind w:firstLine="709"/>
        <w:jc w:val="center"/>
        <w:rPr>
          <w:b/>
          <w:bCs/>
          <w:sz w:val="28"/>
          <w:szCs w:val="28"/>
        </w:rPr>
      </w:pPr>
    </w:p>
    <w:p w:rsidR="00A93EEF" w:rsidRPr="00AB0B87" w:rsidRDefault="00A93EEF" w:rsidP="003D62E8">
      <w:pPr>
        <w:ind w:firstLine="709"/>
        <w:jc w:val="center"/>
        <w:rPr>
          <w:b/>
          <w:bCs/>
          <w:sz w:val="28"/>
          <w:szCs w:val="28"/>
        </w:rPr>
      </w:pPr>
    </w:p>
    <w:p w:rsidR="00A93EEF" w:rsidRDefault="00A93EEF"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Default="00926A7D" w:rsidP="003D62E8">
      <w:pPr>
        <w:ind w:firstLine="709"/>
        <w:jc w:val="center"/>
        <w:rPr>
          <w:b/>
          <w:bCs/>
          <w:sz w:val="28"/>
          <w:szCs w:val="28"/>
        </w:rPr>
      </w:pPr>
    </w:p>
    <w:p w:rsidR="00926A7D" w:rsidRPr="00AB0B87" w:rsidRDefault="00926A7D" w:rsidP="003D62E8">
      <w:pPr>
        <w:ind w:firstLine="709"/>
        <w:jc w:val="center"/>
        <w:rPr>
          <w:b/>
          <w:bCs/>
          <w:sz w:val="28"/>
          <w:szCs w:val="28"/>
        </w:rPr>
      </w:pPr>
    </w:p>
    <w:p w:rsidR="00A16148" w:rsidRPr="00AB0B87" w:rsidRDefault="00A93EEF" w:rsidP="003D62E8">
      <w:pPr>
        <w:jc w:val="center"/>
        <w:rPr>
          <w:b/>
          <w:bCs/>
          <w:sz w:val="28"/>
          <w:szCs w:val="28"/>
        </w:rPr>
        <w:sectPr w:rsidR="00A16148" w:rsidRPr="00AB0B87" w:rsidSect="009D40F4">
          <w:footerReference w:type="even" r:id="rId8"/>
          <w:pgSz w:w="11907" w:h="16840" w:code="9"/>
          <w:pgMar w:top="1701" w:right="851" w:bottom="1134" w:left="1134" w:header="709" w:footer="709" w:gutter="0"/>
          <w:cols w:space="720"/>
          <w:docGrid w:linePitch="326"/>
        </w:sectPr>
      </w:pPr>
      <w:r w:rsidRPr="00AB0B87">
        <w:rPr>
          <w:b/>
          <w:bCs/>
          <w:sz w:val="28"/>
          <w:szCs w:val="28"/>
        </w:rPr>
        <w:t>Белгород</w:t>
      </w:r>
      <w:r w:rsidR="003D62E8">
        <w:rPr>
          <w:b/>
          <w:bCs/>
          <w:sz w:val="28"/>
          <w:szCs w:val="28"/>
        </w:rPr>
        <w:t xml:space="preserve"> </w:t>
      </w:r>
      <w:r w:rsidR="007E32BA">
        <w:rPr>
          <w:b/>
          <w:bCs/>
          <w:sz w:val="28"/>
          <w:szCs w:val="28"/>
        </w:rPr>
        <w:t>2019</w:t>
      </w:r>
    </w:p>
    <w:tbl>
      <w:tblPr>
        <w:tblW w:w="0" w:type="auto"/>
        <w:jc w:val="center"/>
        <w:tblLook w:val="01E0" w:firstRow="1" w:lastRow="1" w:firstColumn="1" w:lastColumn="1" w:noHBand="0" w:noVBand="0"/>
      </w:tblPr>
      <w:tblGrid>
        <w:gridCol w:w="4793"/>
        <w:gridCol w:w="4759"/>
      </w:tblGrid>
      <w:tr w:rsidR="001C5646" w:rsidRPr="00E76749" w:rsidTr="009016EF">
        <w:trPr>
          <w:trHeight w:val="4678"/>
          <w:jc w:val="center"/>
        </w:trPr>
        <w:tc>
          <w:tcPr>
            <w:tcW w:w="4793" w:type="dxa"/>
          </w:tcPr>
          <w:p w:rsidR="001C5646" w:rsidRPr="00E76749" w:rsidRDefault="001C5646" w:rsidP="003D62E8">
            <w:pPr>
              <w:pStyle w:val="12"/>
              <w:rPr>
                <w:rFonts w:ascii="Times New Roman" w:hAnsi="Times New Roman"/>
                <w:sz w:val="28"/>
                <w:szCs w:val="28"/>
              </w:rPr>
            </w:pPr>
            <w:r w:rsidRPr="00E76749">
              <w:rPr>
                <w:rFonts w:ascii="Times New Roman" w:hAnsi="Times New Roman"/>
                <w:b/>
                <w:sz w:val="28"/>
                <w:szCs w:val="28"/>
              </w:rPr>
              <w:lastRenderedPageBreak/>
              <w:t>Одобрено</w:t>
            </w:r>
            <w:r w:rsidRPr="00E76749">
              <w:rPr>
                <w:rFonts w:ascii="Times New Roman" w:hAnsi="Times New Roman"/>
                <w:sz w:val="28"/>
                <w:szCs w:val="28"/>
              </w:rPr>
              <w:t xml:space="preserve"> предметно-ц</w:t>
            </w:r>
            <w:r w:rsidR="00996094">
              <w:rPr>
                <w:rFonts w:ascii="Times New Roman" w:hAnsi="Times New Roman"/>
                <w:sz w:val="28"/>
                <w:szCs w:val="28"/>
              </w:rPr>
              <w:t>икловой комиссией дисциплин профессионального цикла направления «Техника и технологии наземного транспорта»</w:t>
            </w:r>
          </w:p>
        </w:tc>
        <w:tc>
          <w:tcPr>
            <w:tcW w:w="4759" w:type="dxa"/>
          </w:tcPr>
          <w:p w:rsidR="001C5646" w:rsidRPr="00E76749" w:rsidRDefault="001C5646" w:rsidP="003D62E8">
            <w:pPr>
              <w:pStyle w:val="12"/>
              <w:jc w:val="both"/>
              <w:rPr>
                <w:rFonts w:ascii="Times New Roman" w:hAnsi="Times New Roman"/>
                <w:sz w:val="28"/>
                <w:szCs w:val="28"/>
              </w:rPr>
            </w:pPr>
            <w:r w:rsidRPr="00E76749">
              <w:rPr>
                <w:rFonts w:ascii="Times New Roman" w:hAnsi="Times New Roman"/>
                <w:b/>
                <w:sz w:val="28"/>
                <w:szCs w:val="28"/>
              </w:rPr>
              <w:t>Разработано</w:t>
            </w:r>
            <w:r w:rsidRPr="00E76749">
              <w:rPr>
                <w:rFonts w:ascii="Times New Roman" w:hAnsi="Times New Roman"/>
                <w:sz w:val="28"/>
                <w:szCs w:val="28"/>
              </w:rPr>
              <w:t xml:space="preserve"> на основе рабочей программы</w:t>
            </w:r>
            <w:r>
              <w:rPr>
                <w:rFonts w:ascii="Times New Roman" w:hAnsi="Times New Roman"/>
                <w:sz w:val="28"/>
                <w:szCs w:val="28"/>
              </w:rPr>
              <w:t xml:space="preserve"> дисциплины </w:t>
            </w:r>
            <w:r w:rsidR="009016EF">
              <w:rPr>
                <w:rFonts w:ascii="Times New Roman" w:hAnsi="Times New Roman"/>
                <w:sz w:val="28"/>
                <w:szCs w:val="28"/>
              </w:rPr>
              <w:t>ОП.06</w:t>
            </w:r>
            <w:r>
              <w:rPr>
                <w:rFonts w:ascii="Times New Roman" w:hAnsi="Times New Roman"/>
                <w:sz w:val="28"/>
                <w:szCs w:val="28"/>
              </w:rPr>
              <w:t xml:space="preserve"> «</w:t>
            </w:r>
            <w:r w:rsidR="009016EF">
              <w:rPr>
                <w:rFonts w:ascii="Times New Roman" w:hAnsi="Times New Roman"/>
                <w:sz w:val="28"/>
                <w:szCs w:val="28"/>
              </w:rPr>
              <w:t>Информационные технологии в профессиональной деятельности</w:t>
            </w:r>
            <w:r>
              <w:rPr>
                <w:rFonts w:ascii="Times New Roman" w:hAnsi="Times New Roman"/>
                <w:sz w:val="28"/>
                <w:szCs w:val="28"/>
              </w:rPr>
              <w:t xml:space="preserve">», </w:t>
            </w:r>
            <w:r w:rsidRPr="00E76749">
              <w:rPr>
                <w:rFonts w:ascii="Times New Roman" w:hAnsi="Times New Roman"/>
                <w:sz w:val="28"/>
                <w:szCs w:val="28"/>
              </w:rPr>
              <w:t>специальность:</w:t>
            </w:r>
            <w:r>
              <w:rPr>
                <w:rFonts w:ascii="Times New Roman" w:hAnsi="Times New Roman"/>
                <w:sz w:val="28"/>
                <w:szCs w:val="28"/>
              </w:rPr>
              <w:t xml:space="preserve">     23.02.07 «</w:t>
            </w:r>
            <w:r w:rsidRPr="00E76749">
              <w:rPr>
                <w:rFonts w:ascii="Times New Roman" w:hAnsi="Times New Roman"/>
                <w:sz w:val="28"/>
                <w:szCs w:val="28"/>
              </w:rPr>
              <w:t xml:space="preserve">Техническое обслуживание и ремонт </w:t>
            </w:r>
            <w:r>
              <w:rPr>
                <w:rFonts w:ascii="Times New Roman" w:hAnsi="Times New Roman"/>
                <w:sz w:val="28"/>
                <w:szCs w:val="28"/>
              </w:rPr>
              <w:t>двигателей, систем и агрегатов автомобилей»</w:t>
            </w:r>
          </w:p>
          <w:p w:rsidR="001C5646" w:rsidRPr="00E76749" w:rsidRDefault="001C5646" w:rsidP="003D62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1C5646" w:rsidRPr="00E76749" w:rsidRDefault="001C5646" w:rsidP="003D62E8">
            <w:pPr>
              <w:rPr>
                <w:sz w:val="28"/>
                <w:szCs w:val="28"/>
              </w:rPr>
            </w:pPr>
          </w:p>
        </w:tc>
      </w:tr>
      <w:tr w:rsidR="001C5646" w:rsidRPr="00E76749" w:rsidTr="009016EF">
        <w:trPr>
          <w:trHeight w:val="1670"/>
          <w:jc w:val="center"/>
        </w:trPr>
        <w:tc>
          <w:tcPr>
            <w:tcW w:w="4793" w:type="dxa"/>
          </w:tcPr>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Протокол № ____</w:t>
            </w:r>
          </w:p>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от «__»_______201__ г.</w:t>
            </w:r>
          </w:p>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Председатель предметно-</w:t>
            </w:r>
          </w:p>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цикловой комиссии</w:t>
            </w:r>
          </w:p>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________________Бугаев В.А.</w:t>
            </w:r>
          </w:p>
          <w:p w:rsidR="001C5646" w:rsidRPr="00E76749" w:rsidRDefault="001C5646" w:rsidP="003D62E8">
            <w:pPr>
              <w:rPr>
                <w:sz w:val="28"/>
                <w:szCs w:val="28"/>
              </w:rPr>
            </w:pPr>
          </w:p>
        </w:tc>
        <w:tc>
          <w:tcPr>
            <w:tcW w:w="4759" w:type="dxa"/>
            <w:hideMark/>
          </w:tcPr>
          <w:p w:rsidR="001C5646" w:rsidRPr="00E76749" w:rsidRDefault="001C5646" w:rsidP="003D62E8">
            <w:pPr>
              <w:pStyle w:val="12"/>
              <w:rPr>
                <w:rFonts w:ascii="Times New Roman" w:hAnsi="Times New Roman"/>
                <w:sz w:val="28"/>
                <w:szCs w:val="28"/>
              </w:rPr>
            </w:pPr>
            <w:r w:rsidRPr="00E76749">
              <w:rPr>
                <w:rFonts w:ascii="Times New Roman" w:hAnsi="Times New Roman"/>
                <w:sz w:val="28"/>
                <w:szCs w:val="28"/>
              </w:rPr>
              <w:t>Заместитель директора по учебно-</w:t>
            </w:r>
          </w:p>
          <w:p w:rsidR="001C5646" w:rsidRPr="00E76749" w:rsidRDefault="001C5646" w:rsidP="003D62E8">
            <w:pPr>
              <w:rPr>
                <w:sz w:val="28"/>
                <w:szCs w:val="28"/>
              </w:rPr>
            </w:pPr>
            <w:r w:rsidRPr="00E76749">
              <w:rPr>
                <w:sz w:val="28"/>
                <w:szCs w:val="28"/>
              </w:rPr>
              <w:t>методической работе</w:t>
            </w:r>
          </w:p>
          <w:p w:rsidR="001C5646" w:rsidRPr="00E76749" w:rsidRDefault="001C5646" w:rsidP="003D62E8">
            <w:pPr>
              <w:rPr>
                <w:sz w:val="28"/>
                <w:szCs w:val="28"/>
              </w:rPr>
            </w:pPr>
            <w:r w:rsidRPr="00E76749">
              <w:rPr>
                <w:sz w:val="28"/>
                <w:szCs w:val="28"/>
              </w:rPr>
              <w:t>______________Петрова Н.В.</w:t>
            </w:r>
          </w:p>
          <w:p w:rsidR="001C5646" w:rsidRPr="00E76749" w:rsidRDefault="001C5646" w:rsidP="003D62E8">
            <w:pPr>
              <w:rPr>
                <w:sz w:val="28"/>
                <w:szCs w:val="28"/>
              </w:rPr>
            </w:pPr>
            <w:r w:rsidRPr="00E76749">
              <w:rPr>
                <w:sz w:val="28"/>
                <w:szCs w:val="28"/>
              </w:rPr>
              <w:t>«___»____________ 201__ г.</w:t>
            </w:r>
          </w:p>
        </w:tc>
      </w:tr>
    </w:tbl>
    <w:p w:rsidR="001C5646" w:rsidRPr="00E76749" w:rsidRDefault="001C5646" w:rsidP="003D62E8">
      <w:pPr>
        <w:rPr>
          <w:sz w:val="28"/>
          <w:szCs w:val="28"/>
        </w:rPr>
      </w:pPr>
    </w:p>
    <w:p w:rsidR="001C5646" w:rsidRPr="00E76749" w:rsidRDefault="001C5646" w:rsidP="003D62E8">
      <w:pPr>
        <w:rPr>
          <w:sz w:val="28"/>
          <w:szCs w:val="28"/>
        </w:rPr>
      </w:pPr>
    </w:p>
    <w:p w:rsidR="001C5646" w:rsidRPr="00E76749" w:rsidRDefault="001C5646" w:rsidP="003D62E8">
      <w:pPr>
        <w:rPr>
          <w:sz w:val="28"/>
          <w:szCs w:val="28"/>
        </w:rPr>
      </w:pPr>
    </w:p>
    <w:p w:rsidR="001C5646" w:rsidRPr="00E76749" w:rsidRDefault="001C5646" w:rsidP="003D62E8">
      <w:pPr>
        <w:rPr>
          <w:sz w:val="28"/>
          <w:szCs w:val="28"/>
        </w:rPr>
      </w:pPr>
    </w:p>
    <w:p w:rsidR="001C5646" w:rsidRPr="00E76749" w:rsidRDefault="001C5646" w:rsidP="003D62E8">
      <w:pPr>
        <w:pStyle w:val="12"/>
        <w:jc w:val="both"/>
        <w:rPr>
          <w:rFonts w:ascii="Times New Roman" w:hAnsi="Times New Roman"/>
          <w:sz w:val="28"/>
          <w:szCs w:val="28"/>
        </w:rPr>
      </w:pPr>
      <w:r w:rsidRPr="00E76749">
        <w:rPr>
          <w:rFonts w:ascii="Times New Roman" w:hAnsi="Times New Roman"/>
          <w:sz w:val="28"/>
          <w:szCs w:val="28"/>
        </w:rPr>
        <w:t>Составитель: преподаватель спец. дисциплин</w:t>
      </w:r>
    </w:p>
    <w:p w:rsidR="001C5646" w:rsidRDefault="003D62E8" w:rsidP="003D62E8">
      <w:pPr>
        <w:rPr>
          <w:sz w:val="28"/>
          <w:szCs w:val="28"/>
        </w:rPr>
      </w:pPr>
      <w:r>
        <w:rPr>
          <w:sz w:val="28"/>
          <w:szCs w:val="28"/>
        </w:rPr>
        <w:t xml:space="preserve"> </w:t>
      </w:r>
    </w:p>
    <w:p w:rsidR="003D62E8" w:rsidRPr="00E76749" w:rsidRDefault="009016EF" w:rsidP="003D62E8">
      <w:pPr>
        <w:rPr>
          <w:sz w:val="28"/>
          <w:szCs w:val="28"/>
        </w:rPr>
      </w:pPr>
      <w:r>
        <w:rPr>
          <w:sz w:val="28"/>
          <w:szCs w:val="28"/>
        </w:rPr>
        <w:t>Вознесенский М.А. – преподаватель дисциплин профессионального цикла ОГАПОУ «БСК»</w:t>
      </w:r>
    </w:p>
    <w:p w:rsidR="001C5646" w:rsidRPr="00E76749" w:rsidRDefault="001C5646" w:rsidP="003D62E8">
      <w:pPr>
        <w:rPr>
          <w:sz w:val="28"/>
          <w:szCs w:val="28"/>
        </w:rPr>
      </w:pPr>
    </w:p>
    <w:p w:rsidR="001C5646" w:rsidRPr="00E76749" w:rsidRDefault="001C5646" w:rsidP="003D62E8"/>
    <w:p w:rsidR="001C5646" w:rsidRPr="00E76749" w:rsidRDefault="001C5646" w:rsidP="003D62E8"/>
    <w:p w:rsidR="00A93EEF" w:rsidRPr="00AB0B87" w:rsidRDefault="00A93EEF" w:rsidP="003D62E8">
      <w:pPr>
        <w:ind w:right="-519" w:firstLine="720"/>
        <w:jc w:val="both"/>
        <w:rPr>
          <w:sz w:val="28"/>
          <w:szCs w:val="28"/>
        </w:rPr>
      </w:pPr>
    </w:p>
    <w:p w:rsidR="00A93EEF" w:rsidRPr="00AB0B87" w:rsidRDefault="00A93EEF" w:rsidP="003D62E8">
      <w:pPr>
        <w:ind w:right="-519" w:firstLine="720"/>
        <w:jc w:val="both"/>
        <w:rPr>
          <w:sz w:val="28"/>
          <w:szCs w:val="28"/>
        </w:rPr>
      </w:pPr>
    </w:p>
    <w:p w:rsidR="00A93EEF" w:rsidRPr="00AB0B87" w:rsidRDefault="00A93EEF" w:rsidP="003D62E8">
      <w:pPr>
        <w:ind w:right="-519" w:firstLine="72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094317" w:rsidP="003D62E8">
      <w:pPr>
        <w:ind w:firstLine="680"/>
        <w:jc w:val="both"/>
        <w:rPr>
          <w:sz w:val="28"/>
          <w:szCs w:val="28"/>
        </w:rPr>
      </w:pPr>
      <w:r w:rsidRPr="00AB0B87">
        <w:rPr>
          <w:sz w:val="28"/>
          <w:szCs w:val="28"/>
        </w:rPr>
        <w:br w:type="page"/>
      </w:r>
    </w:p>
    <w:sdt>
      <w:sdtPr>
        <w:rPr>
          <w:rFonts w:ascii="Times New Roman" w:eastAsia="Times New Roman" w:hAnsi="Times New Roman" w:cs="Times New Roman"/>
          <w:b w:val="0"/>
          <w:bCs/>
          <w:color w:val="auto"/>
          <w:sz w:val="24"/>
          <w:lang w:eastAsia="ru-RU"/>
        </w:rPr>
        <w:id w:val="948466"/>
      </w:sdtPr>
      <w:sdtEndPr>
        <w:rPr>
          <w:bCs w:val="0"/>
        </w:rPr>
      </w:sdtEndPr>
      <w:sdtContent>
        <w:p w:rsidR="00AB0B87" w:rsidRPr="00AB0B87" w:rsidRDefault="00AB0B87" w:rsidP="008D57B4">
          <w:pPr>
            <w:pStyle w:val="af4"/>
          </w:pPr>
          <w:r w:rsidRPr="00AB0B87">
            <w:t>Оглавление</w:t>
          </w:r>
        </w:p>
        <w:p w:rsidR="00705120" w:rsidRDefault="00C428B4" w:rsidP="003D62E8">
          <w:pPr>
            <w:pStyle w:val="23"/>
            <w:tabs>
              <w:tab w:val="right" w:leader="dot" w:pos="9344"/>
            </w:tabs>
            <w:spacing w:after="0"/>
            <w:rPr>
              <w:rFonts w:asciiTheme="minorHAnsi" w:eastAsiaTheme="minorEastAsia" w:hAnsiTheme="minorHAnsi" w:cstheme="minorBidi"/>
              <w:noProof/>
              <w:sz w:val="22"/>
              <w:szCs w:val="22"/>
            </w:rPr>
          </w:pPr>
          <w:r w:rsidRPr="00AB0B87">
            <w:fldChar w:fldCharType="begin"/>
          </w:r>
          <w:r w:rsidR="00AB0B87" w:rsidRPr="00AB0B87">
            <w:instrText xml:space="preserve"> TOC \o "1-3" \h \z \u </w:instrText>
          </w:r>
          <w:r w:rsidRPr="00AB0B87">
            <w:fldChar w:fldCharType="separate"/>
          </w:r>
          <w:hyperlink w:anchor="_Toc482793039" w:history="1">
            <w:r w:rsidR="00705120" w:rsidRPr="007239F4">
              <w:rPr>
                <w:rStyle w:val="aa"/>
                <w:noProof/>
              </w:rPr>
              <w:t>ВВЕДЕНИЕ</w:t>
            </w:r>
            <w:r w:rsidR="00705120">
              <w:rPr>
                <w:noProof/>
                <w:webHidden/>
              </w:rPr>
              <w:tab/>
            </w:r>
            <w:r>
              <w:rPr>
                <w:noProof/>
                <w:webHidden/>
              </w:rPr>
              <w:fldChar w:fldCharType="begin"/>
            </w:r>
            <w:r w:rsidR="00705120">
              <w:rPr>
                <w:noProof/>
                <w:webHidden/>
              </w:rPr>
              <w:instrText xml:space="preserve"> PAGEREF _Toc482793039 \h </w:instrText>
            </w:r>
            <w:r>
              <w:rPr>
                <w:noProof/>
                <w:webHidden/>
              </w:rPr>
            </w:r>
            <w:r>
              <w:rPr>
                <w:noProof/>
                <w:webHidden/>
              </w:rPr>
              <w:fldChar w:fldCharType="separate"/>
            </w:r>
            <w:r w:rsidR="00317673">
              <w:rPr>
                <w:noProof/>
                <w:webHidden/>
              </w:rPr>
              <w:t>5</w:t>
            </w:r>
            <w:r>
              <w:rPr>
                <w:noProof/>
                <w:webHidden/>
              </w:rPr>
              <w:fldChar w:fldCharType="end"/>
            </w:r>
          </w:hyperlink>
        </w:p>
        <w:p w:rsidR="00705120" w:rsidRDefault="007E32BA" w:rsidP="003D62E8">
          <w:pPr>
            <w:pStyle w:val="11"/>
            <w:tabs>
              <w:tab w:val="right" w:leader="dot" w:pos="9344"/>
            </w:tabs>
            <w:spacing w:after="0"/>
            <w:rPr>
              <w:rFonts w:asciiTheme="minorHAnsi" w:eastAsiaTheme="minorEastAsia" w:hAnsiTheme="minorHAnsi" w:cstheme="minorBidi"/>
              <w:noProof/>
              <w:sz w:val="22"/>
              <w:szCs w:val="22"/>
            </w:rPr>
          </w:pPr>
          <w:hyperlink w:anchor="_Toc482793040" w:history="1">
            <w:r w:rsidR="00705120" w:rsidRPr="007239F4">
              <w:rPr>
                <w:rStyle w:val="aa"/>
                <w:noProof/>
              </w:rPr>
              <w:t>ПРАКТИЧЕСКАЯ РАБОТА № 1.</w:t>
            </w:r>
            <w:r w:rsidR="00705120">
              <w:rPr>
                <w:noProof/>
                <w:webHidden/>
              </w:rPr>
              <w:tab/>
            </w:r>
            <w:r w:rsidR="00C428B4">
              <w:rPr>
                <w:noProof/>
                <w:webHidden/>
              </w:rPr>
              <w:fldChar w:fldCharType="begin"/>
            </w:r>
            <w:r w:rsidR="00705120">
              <w:rPr>
                <w:noProof/>
                <w:webHidden/>
              </w:rPr>
              <w:instrText xml:space="preserve"> PAGEREF _Toc482793040 \h </w:instrText>
            </w:r>
            <w:r w:rsidR="00C428B4">
              <w:rPr>
                <w:noProof/>
                <w:webHidden/>
              </w:rPr>
            </w:r>
            <w:r w:rsidR="00C428B4">
              <w:rPr>
                <w:noProof/>
                <w:webHidden/>
              </w:rPr>
              <w:fldChar w:fldCharType="separate"/>
            </w:r>
            <w:r w:rsidR="00317673">
              <w:rPr>
                <w:noProof/>
                <w:webHidden/>
              </w:rPr>
              <w:t>6</w:t>
            </w:r>
            <w:r w:rsidR="00C428B4">
              <w:rPr>
                <w:noProof/>
                <w:webHidden/>
              </w:rPr>
              <w:fldChar w:fldCharType="end"/>
            </w:r>
          </w:hyperlink>
        </w:p>
        <w:p w:rsidR="00705120" w:rsidRDefault="007E32BA" w:rsidP="003D62E8">
          <w:pPr>
            <w:pStyle w:val="23"/>
            <w:tabs>
              <w:tab w:val="right" w:leader="dot" w:pos="9344"/>
            </w:tabs>
            <w:spacing w:after="0"/>
            <w:rPr>
              <w:rFonts w:asciiTheme="minorHAnsi" w:eastAsiaTheme="minorEastAsia" w:hAnsiTheme="minorHAnsi" w:cstheme="minorBidi"/>
              <w:noProof/>
              <w:sz w:val="22"/>
              <w:szCs w:val="22"/>
            </w:rPr>
          </w:pPr>
          <w:hyperlink w:anchor="_Toc482793041" w:history="1">
            <w:r w:rsidR="00705120" w:rsidRPr="007239F4">
              <w:rPr>
                <w:rStyle w:val="aa"/>
                <w:noProof/>
              </w:rPr>
              <w:t>АНАЛИЗ СПЛАВОВ, СОДЕРЖАЩИХ ОПРЕДЕЛЕННУЮ КОНЦЕНТРАЦИЮ УГЛЕРОДА ПО ДИАГРАММЕ «ЖЕЛЕЗО-ЦЕМЕНТИТ»</w:t>
            </w:r>
            <w:r w:rsidR="00705120">
              <w:rPr>
                <w:noProof/>
                <w:webHidden/>
              </w:rPr>
              <w:tab/>
            </w:r>
            <w:r w:rsidR="00C428B4">
              <w:rPr>
                <w:noProof/>
                <w:webHidden/>
              </w:rPr>
              <w:fldChar w:fldCharType="begin"/>
            </w:r>
            <w:r w:rsidR="00705120">
              <w:rPr>
                <w:noProof/>
                <w:webHidden/>
              </w:rPr>
              <w:instrText xml:space="preserve"> PAGEREF _Toc482793041 \h </w:instrText>
            </w:r>
            <w:r w:rsidR="00C428B4">
              <w:rPr>
                <w:noProof/>
                <w:webHidden/>
              </w:rPr>
            </w:r>
            <w:r w:rsidR="00C428B4">
              <w:rPr>
                <w:noProof/>
                <w:webHidden/>
              </w:rPr>
              <w:fldChar w:fldCharType="separate"/>
            </w:r>
            <w:r w:rsidR="00317673">
              <w:rPr>
                <w:noProof/>
                <w:webHidden/>
              </w:rPr>
              <w:t>6</w:t>
            </w:r>
            <w:r w:rsidR="00C428B4">
              <w:rPr>
                <w:noProof/>
                <w:webHidden/>
              </w:rPr>
              <w:fldChar w:fldCharType="end"/>
            </w:r>
          </w:hyperlink>
        </w:p>
        <w:p w:rsidR="00705120" w:rsidRDefault="007E32BA" w:rsidP="003D62E8">
          <w:pPr>
            <w:pStyle w:val="11"/>
            <w:tabs>
              <w:tab w:val="right" w:leader="dot" w:pos="9344"/>
            </w:tabs>
            <w:spacing w:after="0"/>
            <w:rPr>
              <w:rFonts w:asciiTheme="minorHAnsi" w:eastAsiaTheme="minorEastAsia" w:hAnsiTheme="minorHAnsi" w:cstheme="minorBidi"/>
              <w:noProof/>
              <w:sz w:val="22"/>
              <w:szCs w:val="22"/>
            </w:rPr>
          </w:pPr>
          <w:hyperlink w:anchor="_Toc482793042" w:history="1">
            <w:r w:rsidR="00705120" w:rsidRPr="007239F4">
              <w:rPr>
                <w:rStyle w:val="aa"/>
                <w:noProof/>
              </w:rPr>
              <w:t>ПРАКТИЧЕСКАЯ РАБОТА № 2.</w:t>
            </w:r>
            <w:r w:rsidR="00705120">
              <w:rPr>
                <w:noProof/>
                <w:webHidden/>
              </w:rPr>
              <w:tab/>
            </w:r>
            <w:r w:rsidR="00C428B4">
              <w:rPr>
                <w:noProof/>
                <w:webHidden/>
              </w:rPr>
              <w:fldChar w:fldCharType="begin"/>
            </w:r>
            <w:r w:rsidR="00705120">
              <w:rPr>
                <w:noProof/>
                <w:webHidden/>
              </w:rPr>
              <w:instrText xml:space="preserve"> PAGEREF _Toc482793042 \h </w:instrText>
            </w:r>
            <w:r w:rsidR="00C428B4">
              <w:rPr>
                <w:noProof/>
                <w:webHidden/>
              </w:rPr>
            </w:r>
            <w:r w:rsidR="00C428B4">
              <w:rPr>
                <w:noProof/>
                <w:webHidden/>
              </w:rPr>
              <w:fldChar w:fldCharType="separate"/>
            </w:r>
            <w:r w:rsidR="00317673">
              <w:rPr>
                <w:noProof/>
                <w:webHidden/>
              </w:rPr>
              <w:t>11</w:t>
            </w:r>
            <w:r w:rsidR="00C428B4">
              <w:rPr>
                <w:noProof/>
                <w:webHidden/>
              </w:rPr>
              <w:fldChar w:fldCharType="end"/>
            </w:r>
          </w:hyperlink>
        </w:p>
        <w:p w:rsidR="00705120" w:rsidRDefault="007E32BA" w:rsidP="003D62E8">
          <w:pPr>
            <w:pStyle w:val="23"/>
            <w:tabs>
              <w:tab w:val="right" w:leader="dot" w:pos="9344"/>
            </w:tabs>
            <w:spacing w:after="0"/>
            <w:rPr>
              <w:rFonts w:asciiTheme="minorHAnsi" w:eastAsiaTheme="minorEastAsia" w:hAnsiTheme="minorHAnsi" w:cstheme="minorBidi"/>
              <w:noProof/>
              <w:sz w:val="22"/>
              <w:szCs w:val="22"/>
            </w:rPr>
          </w:pPr>
          <w:hyperlink w:anchor="_Toc482793043" w:history="1">
            <w:r w:rsidR="00705120" w:rsidRPr="007239F4">
              <w:rPr>
                <w:rStyle w:val="aa"/>
                <w:noProof/>
              </w:rPr>
              <w:t>ВЫБОР МАРКИ ЛЕГИРОВАННОЙ СТАЛИ  ДЛЯ ДЕТАЛЕЙ, В ЗАВИСИМОСТИ ОТ УСЛОВИЙ РАБОТЫ. ОБОСНОВАНИЕ ВЫБОРА.</w:t>
            </w:r>
            <w:r w:rsidR="00705120">
              <w:rPr>
                <w:noProof/>
                <w:webHidden/>
              </w:rPr>
              <w:tab/>
            </w:r>
            <w:r w:rsidR="00C428B4">
              <w:rPr>
                <w:noProof/>
                <w:webHidden/>
              </w:rPr>
              <w:fldChar w:fldCharType="begin"/>
            </w:r>
            <w:r w:rsidR="00705120">
              <w:rPr>
                <w:noProof/>
                <w:webHidden/>
              </w:rPr>
              <w:instrText xml:space="preserve"> PAGEREF _Toc482793043 \h </w:instrText>
            </w:r>
            <w:r w:rsidR="00C428B4">
              <w:rPr>
                <w:noProof/>
                <w:webHidden/>
              </w:rPr>
            </w:r>
            <w:r w:rsidR="00C428B4">
              <w:rPr>
                <w:noProof/>
                <w:webHidden/>
              </w:rPr>
              <w:fldChar w:fldCharType="separate"/>
            </w:r>
            <w:r w:rsidR="00317673">
              <w:rPr>
                <w:noProof/>
                <w:webHidden/>
              </w:rPr>
              <w:t>11</w:t>
            </w:r>
            <w:r w:rsidR="00C428B4">
              <w:rPr>
                <w:noProof/>
                <w:webHidden/>
              </w:rPr>
              <w:fldChar w:fldCharType="end"/>
            </w:r>
          </w:hyperlink>
        </w:p>
        <w:p w:rsidR="00705120" w:rsidRDefault="007E32BA" w:rsidP="003D62E8">
          <w:pPr>
            <w:pStyle w:val="11"/>
            <w:tabs>
              <w:tab w:val="right" w:leader="dot" w:pos="9344"/>
            </w:tabs>
            <w:spacing w:after="0"/>
            <w:rPr>
              <w:rFonts w:asciiTheme="minorHAnsi" w:eastAsiaTheme="minorEastAsia" w:hAnsiTheme="minorHAnsi" w:cstheme="minorBidi"/>
              <w:noProof/>
              <w:sz w:val="22"/>
              <w:szCs w:val="22"/>
            </w:rPr>
          </w:pPr>
          <w:hyperlink w:anchor="_Toc482793044" w:history="1">
            <w:r w:rsidR="00705120" w:rsidRPr="007239F4">
              <w:rPr>
                <w:rStyle w:val="aa"/>
                <w:noProof/>
              </w:rPr>
              <w:t>ПРАКТИЧЕСКАЯ РАБОТА № 3.</w:t>
            </w:r>
            <w:r w:rsidR="00705120">
              <w:rPr>
                <w:noProof/>
                <w:webHidden/>
              </w:rPr>
              <w:tab/>
            </w:r>
            <w:r w:rsidR="00C428B4">
              <w:rPr>
                <w:noProof/>
                <w:webHidden/>
              </w:rPr>
              <w:fldChar w:fldCharType="begin"/>
            </w:r>
            <w:r w:rsidR="00705120">
              <w:rPr>
                <w:noProof/>
                <w:webHidden/>
              </w:rPr>
              <w:instrText xml:space="preserve"> PAGEREF _Toc482793044 \h </w:instrText>
            </w:r>
            <w:r w:rsidR="00C428B4">
              <w:rPr>
                <w:noProof/>
                <w:webHidden/>
              </w:rPr>
            </w:r>
            <w:r w:rsidR="00C428B4">
              <w:rPr>
                <w:noProof/>
                <w:webHidden/>
              </w:rPr>
              <w:fldChar w:fldCharType="separate"/>
            </w:r>
            <w:r w:rsidR="00317673">
              <w:rPr>
                <w:noProof/>
                <w:webHidden/>
              </w:rPr>
              <w:t>13</w:t>
            </w:r>
            <w:r w:rsidR="00C428B4">
              <w:rPr>
                <w:noProof/>
                <w:webHidden/>
              </w:rPr>
              <w:fldChar w:fldCharType="end"/>
            </w:r>
          </w:hyperlink>
        </w:p>
        <w:p w:rsidR="00705120" w:rsidRDefault="007E32BA" w:rsidP="003D62E8">
          <w:pPr>
            <w:pStyle w:val="23"/>
            <w:tabs>
              <w:tab w:val="right" w:leader="dot" w:pos="9344"/>
            </w:tabs>
            <w:spacing w:after="0"/>
            <w:rPr>
              <w:rFonts w:asciiTheme="minorHAnsi" w:eastAsiaTheme="minorEastAsia" w:hAnsiTheme="minorHAnsi" w:cstheme="minorBidi"/>
              <w:noProof/>
              <w:sz w:val="22"/>
              <w:szCs w:val="22"/>
            </w:rPr>
          </w:pPr>
          <w:hyperlink w:anchor="_Toc482793045" w:history="1">
            <w:r w:rsidR="00705120" w:rsidRPr="007239F4">
              <w:rPr>
                <w:rStyle w:val="aa"/>
                <w:noProof/>
                <w:spacing w:val="-20"/>
              </w:rPr>
              <w:t>ВЫБОРУ МАРКИ СПЛАВА ЦВЕТНЫХ МЕТАЛЛОВ ДЛЯ КОНКРЕТНЫХ ДЕТАЛЕЙ В ЗАВИСИМОСТИ ОТ УСЛОВИЙ ИХ РАБОТЫ</w:t>
            </w:r>
            <w:r w:rsidR="00705120">
              <w:rPr>
                <w:noProof/>
                <w:webHidden/>
              </w:rPr>
              <w:tab/>
            </w:r>
            <w:r w:rsidR="00C428B4">
              <w:rPr>
                <w:noProof/>
                <w:webHidden/>
              </w:rPr>
              <w:fldChar w:fldCharType="begin"/>
            </w:r>
            <w:r w:rsidR="00705120">
              <w:rPr>
                <w:noProof/>
                <w:webHidden/>
              </w:rPr>
              <w:instrText xml:space="preserve"> PAGEREF _Toc482793045 \h </w:instrText>
            </w:r>
            <w:r w:rsidR="00C428B4">
              <w:rPr>
                <w:noProof/>
                <w:webHidden/>
              </w:rPr>
            </w:r>
            <w:r w:rsidR="00C428B4">
              <w:rPr>
                <w:noProof/>
                <w:webHidden/>
              </w:rPr>
              <w:fldChar w:fldCharType="separate"/>
            </w:r>
            <w:r w:rsidR="00317673">
              <w:rPr>
                <w:noProof/>
                <w:webHidden/>
              </w:rPr>
              <w:t>13</w:t>
            </w:r>
            <w:r w:rsidR="00C428B4">
              <w:rPr>
                <w:noProof/>
                <w:webHidden/>
              </w:rPr>
              <w:fldChar w:fldCharType="end"/>
            </w:r>
          </w:hyperlink>
        </w:p>
        <w:p w:rsidR="00705120" w:rsidRDefault="007E32BA" w:rsidP="003D62E8">
          <w:pPr>
            <w:pStyle w:val="11"/>
            <w:tabs>
              <w:tab w:val="right" w:leader="dot" w:pos="9344"/>
            </w:tabs>
            <w:spacing w:after="0"/>
            <w:rPr>
              <w:rFonts w:asciiTheme="minorHAnsi" w:eastAsiaTheme="minorEastAsia" w:hAnsiTheme="minorHAnsi" w:cstheme="minorBidi"/>
              <w:noProof/>
              <w:sz w:val="22"/>
              <w:szCs w:val="22"/>
            </w:rPr>
          </w:pPr>
          <w:hyperlink w:anchor="_Toc482793046" w:history="1">
            <w:r w:rsidR="00F3318F">
              <w:rPr>
                <w:rStyle w:val="aa"/>
                <w:noProof/>
              </w:rPr>
              <w:t xml:space="preserve">ПРАКТИЧЕСКАЯ </w:t>
            </w:r>
            <w:r w:rsidR="00705120" w:rsidRPr="007239F4">
              <w:rPr>
                <w:rStyle w:val="aa"/>
                <w:noProof/>
              </w:rPr>
              <w:t xml:space="preserve"> РАБОТА № 4</w:t>
            </w:r>
            <w:r w:rsidR="00705120">
              <w:rPr>
                <w:noProof/>
                <w:webHidden/>
              </w:rPr>
              <w:tab/>
            </w:r>
            <w:r w:rsidR="00C428B4">
              <w:rPr>
                <w:noProof/>
                <w:webHidden/>
              </w:rPr>
              <w:fldChar w:fldCharType="begin"/>
            </w:r>
            <w:r w:rsidR="00705120">
              <w:rPr>
                <w:noProof/>
                <w:webHidden/>
              </w:rPr>
              <w:instrText xml:space="preserve"> PAGEREF _Toc482793046 \h </w:instrText>
            </w:r>
            <w:r w:rsidR="00C428B4">
              <w:rPr>
                <w:noProof/>
                <w:webHidden/>
              </w:rPr>
            </w:r>
            <w:r w:rsidR="00C428B4">
              <w:rPr>
                <w:noProof/>
                <w:webHidden/>
              </w:rPr>
              <w:fldChar w:fldCharType="separate"/>
            </w:r>
            <w:r w:rsidR="00317673">
              <w:rPr>
                <w:noProof/>
                <w:webHidden/>
              </w:rPr>
              <w:t>15</w:t>
            </w:r>
            <w:r w:rsidR="00C428B4">
              <w:rPr>
                <w:noProof/>
                <w:webHidden/>
              </w:rPr>
              <w:fldChar w:fldCharType="end"/>
            </w:r>
          </w:hyperlink>
        </w:p>
        <w:p w:rsidR="00705120" w:rsidRDefault="007E32BA" w:rsidP="003D62E8">
          <w:pPr>
            <w:pStyle w:val="23"/>
            <w:tabs>
              <w:tab w:val="right" w:leader="dot" w:pos="9344"/>
            </w:tabs>
            <w:spacing w:after="0"/>
            <w:rPr>
              <w:rFonts w:asciiTheme="minorHAnsi" w:eastAsiaTheme="minorEastAsia" w:hAnsiTheme="minorHAnsi" w:cstheme="minorBidi"/>
              <w:noProof/>
              <w:sz w:val="22"/>
              <w:szCs w:val="22"/>
            </w:rPr>
          </w:pPr>
          <w:hyperlink w:anchor="_Toc482793047" w:history="1">
            <w:r w:rsidR="00705120" w:rsidRPr="007239F4">
              <w:rPr>
                <w:rStyle w:val="aa"/>
                <w:noProof/>
              </w:rPr>
              <w:t>ТЕХНОЛОГИЯ ЭЛЕКТРОДУГОВОЙ</w:t>
            </w:r>
            <w:r w:rsidR="00F3318F">
              <w:rPr>
                <w:rStyle w:val="aa"/>
                <w:noProof/>
              </w:rPr>
              <w:t xml:space="preserve"> </w:t>
            </w:r>
            <w:r w:rsidR="00D511D0">
              <w:rPr>
                <w:rStyle w:val="aa"/>
                <w:noProof/>
              </w:rPr>
              <w:t xml:space="preserve">И ГАЗОВОЙ </w:t>
            </w:r>
            <w:r w:rsidR="00705120" w:rsidRPr="007239F4">
              <w:rPr>
                <w:rStyle w:val="aa"/>
                <w:noProof/>
              </w:rPr>
              <w:t>СВАРКИ.</w:t>
            </w:r>
            <w:r w:rsidR="00705120">
              <w:rPr>
                <w:noProof/>
                <w:webHidden/>
              </w:rPr>
              <w:tab/>
            </w:r>
            <w:r w:rsidR="00C428B4">
              <w:rPr>
                <w:noProof/>
                <w:webHidden/>
              </w:rPr>
              <w:fldChar w:fldCharType="begin"/>
            </w:r>
            <w:r w:rsidR="00705120">
              <w:rPr>
                <w:noProof/>
                <w:webHidden/>
              </w:rPr>
              <w:instrText xml:space="preserve"> PAGEREF _Toc482793047 \h </w:instrText>
            </w:r>
            <w:r w:rsidR="00C428B4">
              <w:rPr>
                <w:noProof/>
                <w:webHidden/>
              </w:rPr>
            </w:r>
            <w:r w:rsidR="00C428B4">
              <w:rPr>
                <w:noProof/>
                <w:webHidden/>
              </w:rPr>
              <w:fldChar w:fldCharType="separate"/>
            </w:r>
            <w:r w:rsidR="00317673">
              <w:rPr>
                <w:noProof/>
                <w:webHidden/>
              </w:rPr>
              <w:t>15</w:t>
            </w:r>
            <w:r w:rsidR="00C428B4">
              <w:rPr>
                <w:noProof/>
                <w:webHidden/>
              </w:rPr>
              <w:fldChar w:fldCharType="end"/>
            </w:r>
          </w:hyperlink>
        </w:p>
        <w:p w:rsidR="00705120" w:rsidRDefault="007E32BA" w:rsidP="003D62E8">
          <w:pPr>
            <w:pStyle w:val="11"/>
            <w:tabs>
              <w:tab w:val="right" w:leader="dot" w:pos="9344"/>
            </w:tabs>
            <w:spacing w:after="0"/>
          </w:pPr>
          <w:hyperlink w:anchor="_Toc482793048" w:history="1">
            <w:r w:rsidR="00705120" w:rsidRPr="007239F4">
              <w:rPr>
                <w:rStyle w:val="aa"/>
                <w:noProof/>
              </w:rPr>
              <w:t>ПРИЛОЖЕНИЯ</w:t>
            </w:r>
            <w:r w:rsidR="00705120">
              <w:rPr>
                <w:noProof/>
                <w:webHidden/>
              </w:rPr>
              <w:tab/>
            </w:r>
            <w:r w:rsidR="00C428B4">
              <w:rPr>
                <w:noProof/>
                <w:webHidden/>
              </w:rPr>
              <w:fldChar w:fldCharType="begin"/>
            </w:r>
            <w:r w:rsidR="00705120">
              <w:rPr>
                <w:noProof/>
                <w:webHidden/>
              </w:rPr>
              <w:instrText xml:space="preserve"> PAGEREF _Toc482793048 \h </w:instrText>
            </w:r>
            <w:r w:rsidR="00C428B4">
              <w:rPr>
                <w:noProof/>
                <w:webHidden/>
              </w:rPr>
            </w:r>
            <w:r w:rsidR="00C428B4">
              <w:rPr>
                <w:noProof/>
                <w:webHidden/>
              </w:rPr>
              <w:fldChar w:fldCharType="separate"/>
            </w:r>
            <w:r w:rsidR="00317673">
              <w:rPr>
                <w:noProof/>
                <w:webHidden/>
              </w:rPr>
              <w:t>18</w:t>
            </w:r>
            <w:r w:rsidR="00C428B4">
              <w:rPr>
                <w:noProof/>
                <w:webHidden/>
              </w:rPr>
              <w:fldChar w:fldCharType="end"/>
            </w:r>
          </w:hyperlink>
        </w:p>
        <w:p w:rsidR="00040490" w:rsidRPr="00040490" w:rsidRDefault="00040490" w:rsidP="00040490">
          <w:pPr>
            <w:rPr>
              <w:rFonts w:eastAsiaTheme="minorEastAsia"/>
            </w:rPr>
          </w:pPr>
          <w:r>
            <w:rPr>
              <w:rFonts w:eastAsiaTheme="minorEastAsia"/>
            </w:rPr>
            <w:t>СПИСОК ЛИТЕРАТУРЫ……………………………………………………………………...29</w:t>
          </w:r>
        </w:p>
        <w:p w:rsidR="00AB0B87" w:rsidRPr="00AB0B87" w:rsidRDefault="00C428B4" w:rsidP="003D62E8">
          <w:r w:rsidRPr="00AB0B87">
            <w:fldChar w:fldCharType="end"/>
          </w:r>
        </w:p>
      </w:sdtContent>
    </w:sdt>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A93EEF" w:rsidP="003D62E8">
      <w:pPr>
        <w:ind w:firstLine="680"/>
        <w:jc w:val="both"/>
        <w:rPr>
          <w:sz w:val="28"/>
          <w:szCs w:val="28"/>
        </w:rPr>
      </w:pPr>
    </w:p>
    <w:p w:rsidR="00A93EEF" w:rsidRPr="00AB0B87" w:rsidRDefault="00094317" w:rsidP="003D62E8">
      <w:pPr>
        <w:jc w:val="center"/>
        <w:rPr>
          <w:rStyle w:val="FontStyle62"/>
          <w:b/>
          <w:bCs/>
          <w:sz w:val="24"/>
          <w:szCs w:val="24"/>
        </w:rPr>
      </w:pPr>
      <w:r w:rsidRPr="00AB0B87">
        <w:rPr>
          <w:sz w:val="28"/>
          <w:szCs w:val="28"/>
        </w:rPr>
        <w:br w:type="page"/>
      </w:r>
      <w:bookmarkStart w:id="1" w:name="_Toc482793039"/>
      <w:r w:rsidR="00A93EEF" w:rsidRPr="00AB0B87">
        <w:rPr>
          <w:rStyle w:val="FontStyle62"/>
          <w:sz w:val="24"/>
          <w:szCs w:val="24"/>
        </w:rPr>
        <w:lastRenderedPageBreak/>
        <w:t>ВВЕДЕНИЕ</w:t>
      </w:r>
      <w:bookmarkEnd w:id="1"/>
    </w:p>
    <w:p w:rsidR="00A93EEF" w:rsidRPr="00AB0B87" w:rsidRDefault="00A93EEF" w:rsidP="003D62E8">
      <w:pPr>
        <w:pStyle w:val="Style2"/>
        <w:widowControl/>
        <w:spacing w:line="240" w:lineRule="auto"/>
        <w:ind w:firstLine="720"/>
      </w:pPr>
    </w:p>
    <w:p w:rsidR="00A93EEF" w:rsidRPr="00AB0B87" w:rsidRDefault="00D55CE5" w:rsidP="003D62E8">
      <w:pPr>
        <w:pStyle w:val="Style2"/>
        <w:widowControl/>
        <w:spacing w:line="240" w:lineRule="auto"/>
        <w:ind w:firstLine="720"/>
        <w:rPr>
          <w:rStyle w:val="FontStyle62"/>
          <w:sz w:val="24"/>
          <w:szCs w:val="24"/>
        </w:rPr>
      </w:pPr>
      <w:r>
        <w:rPr>
          <w:rStyle w:val="FontStyle62"/>
          <w:sz w:val="24"/>
          <w:szCs w:val="24"/>
        </w:rPr>
        <w:t xml:space="preserve">Программой дисциплины </w:t>
      </w:r>
      <w:r w:rsidR="00A93EEF" w:rsidRPr="00AB0B87">
        <w:rPr>
          <w:rStyle w:val="FontStyle62"/>
          <w:sz w:val="24"/>
          <w:szCs w:val="24"/>
        </w:rPr>
        <w:t>«</w:t>
      </w:r>
      <w:r w:rsidR="009016EF">
        <w:rPr>
          <w:rStyle w:val="FontStyle62"/>
          <w:sz w:val="24"/>
          <w:szCs w:val="24"/>
        </w:rPr>
        <w:t>Информационные технологии в профессиональной деятельности</w:t>
      </w:r>
      <w:r w:rsidR="00A93EEF" w:rsidRPr="00AB0B87">
        <w:rPr>
          <w:rStyle w:val="FontStyle62"/>
          <w:sz w:val="24"/>
          <w:szCs w:val="24"/>
        </w:rPr>
        <w:t>» предусматривается изучение основных</w:t>
      </w:r>
      <w:r w:rsidR="009016EF">
        <w:rPr>
          <w:rStyle w:val="FontStyle62"/>
          <w:sz w:val="24"/>
          <w:szCs w:val="24"/>
        </w:rPr>
        <w:t xml:space="preserve"> информационно-коммуникационных</w:t>
      </w:r>
      <w:r w:rsidR="00A93EEF" w:rsidRPr="00AB0B87">
        <w:rPr>
          <w:rStyle w:val="FontStyle62"/>
          <w:sz w:val="24"/>
          <w:szCs w:val="24"/>
        </w:rPr>
        <w:t xml:space="preserve"> </w:t>
      </w:r>
      <w:r w:rsidR="009016EF">
        <w:rPr>
          <w:rStyle w:val="FontStyle62"/>
          <w:sz w:val="24"/>
          <w:szCs w:val="24"/>
        </w:rPr>
        <w:t>средств и технологий, применяемых в профессиональной деятельности специалиста по обслуживанию и ремонту автомобилей и его агрегатов</w:t>
      </w:r>
      <w:r w:rsidR="00A93EEF" w:rsidRPr="00AB0B87">
        <w:rPr>
          <w:rStyle w:val="FontStyle62"/>
          <w:sz w:val="24"/>
          <w:szCs w:val="24"/>
        </w:rPr>
        <w:t>.</w:t>
      </w:r>
    </w:p>
    <w:p w:rsidR="00A93EEF" w:rsidRDefault="00A93EEF" w:rsidP="003D62E8">
      <w:pPr>
        <w:pStyle w:val="Style2"/>
        <w:widowControl/>
        <w:spacing w:line="240" w:lineRule="auto"/>
        <w:ind w:firstLine="720"/>
        <w:rPr>
          <w:rStyle w:val="FontStyle62"/>
          <w:sz w:val="24"/>
          <w:szCs w:val="24"/>
        </w:rPr>
      </w:pPr>
      <w:r w:rsidRPr="00AB0B87">
        <w:rPr>
          <w:rStyle w:val="FontStyle62"/>
          <w:sz w:val="24"/>
          <w:szCs w:val="24"/>
        </w:rPr>
        <w:t>Для закрепления теоретических знаний и приобретения необходимых практических навыков программой дисциплины предусматривается п</w:t>
      </w:r>
      <w:r w:rsidR="00E26858" w:rsidRPr="00AB0B87">
        <w:rPr>
          <w:rStyle w:val="FontStyle62"/>
          <w:sz w:val="24"/>
          <w:szCs w:val="24"/>
        </w:rPr>
        <w:t>роведение практических занятий</w:t>
      </w:r>
      <w:r w:rsidRPr="00AB0B87">
        <w:rPr>
          <w:rStyle w:val="FontStyle62"/>
          <w:sz w:val="24"/>
          <w:szCs w:val="24"/>
        </w:rPr>
        <w:t>.</w:t>
      </w:r>
    </w:p>
    <w:p w:rsidR="00926A7D" w:rsidRDefault="00926A7D" w:rsidP="003D62E8">
      <w:pPr>
        <w:pStyle w:val="Style2"/>
        <w:widowControl/>
        <w:spacing w:line="240" w:lineRule="auto"/>
        <w:ind w:firstLine="720"/>
        <w:rPr>
          <w:rStyle w:val="FontStyle62"/>
          <w:sz w:val="24"/>
          <w:szCs w:val="24"/>
        </w:rPr>
      </w:pPr>
    </w:p>
    <w:p w:rsidR="00926A7D" w:rsidRDefault="00926A7D" w:rsidP="003D62E8">
      <w:pPr>
        <w:pStyle w:val="Style2"/>
        <w:widowControl/>
        <w:spacing w:line="240" w:lineRule="auto"/>
        <w:ind w:firstLine="720"/>
        <w:rPr>
          <w:rStyle w:val="FontStyle62"/>
          <w:sz w:val="24"/>
          <w:szCs w:val="24"/>
        </w:rPr>
      </w:pPr>
    </w:p>
    <w:tbl>
      <w:tblPr>
        <w:tblStyle w:val="ab"/>
        <w:tblW w:w="0" w:type="auto"/>
        <w:tblLook w:val="04A0" w:firstRow="1" w:lastRow="0" w:firstColumn="1" w:lastColumn="0" w:noHBand="0" w:noVBand="1"/>
      </w:tblPr>
      <w:tblGrid>
        <w:gridCol w:w="3254"/>
        <w:gridCol w:w="4707"/>
        <w:gridCol w:w="1609"/>
      </w:tblGrid>
      <w:tr w:rsidR="009016EF" w:rsidRPr="009016EF" w:rsidTr="009016EF">
        <w:tc>
          <w:tcPr>
            <w:tcW w:w="0" w:type="auto"/>
          </w:tcPr>
          <w:p w:rsidR="009016EF" w:rsidRPr="009016EF" w:rsidRDefault="009016EF" w:rsidP="009016EF">
            <w:pPr>
              <w:jc w:val="center"/>
              <w:rPr>
                <w:b/>
              </w:rPr>
            </w:pPr>
            <w:r w:rsidRPr="009016EF">
              <w:rPr>
                <w:b/>
              </w:rPr>
              <w:t>Тема рабочей программы</w:t>
            </w:r>
          </w:p>
        </w:tc>
        <w:tc>
          <w:tcPr>
            <w:tcW w:w="0" w:type="auto"/>
          </w:tcPr>
          <w:p w:rsidR="009016EF" w:rsidRPr="009016EF" w:rsidRDefault="009016EF" w:rsidP="009016EF">
            <w:pPr>
              <w:jc w:val="center"/>
              <w:rPr>
                <w:b/>
              </w:rPr>
            </w:pPr>
            <w:r w:rsidRPr="009016EF">
              <w:rPr>
                <w:b/>
              </w:rPr>
              <w:t>Тема практической работы</w:t>
            </w:r>
          </w:p>
        </w:tc>
        <w:tc>
          <w:tcPr>
            <w:tcW w:w="0" w:type="auto"/>
          </w:tcPr>
          <w:p w:rsidR="009016EF" w:rsidRPr="009016EF" w:rsidRDefault="009016EF" w:rsidP="009016EF">
            <w:pPr>
              <w:jc w:val="center"/>
              <w:rPr>
                <w:b/>
              </w:rPr>
            </w:pPr>
            <w:r w:rsidRPr="009016EF">
              <w:rPr>
                <w:b/>
              </w:rPr>
              <w:t>Количество часов</w:t>
            </w:r>
          </w:p>
        </w:tc>
      </w:tr>
      <w:tr w:rsidR="009016EF" w:rsidRPr="009016EF" w:rsidTr="009016EF">
        <w:trPr>
          <w:trHeight w:val="843"/>
        </w:trPr>
        <w:tc>
          <w:tcPr>
            <w:tcW w:w="0" w:type="auto"/>
            <w:vMerge w:val="restart"/>
          </w:tcPr>
          <w:p w:rsidR="009016EF" w:rsidRPr="009016EF" w:rsidRDefault="009016EF" w:rsidP="009016EF">
            <w:pPr>
              <w:jc w:val="center"/>
              <w:rPr>
                <w:b/>
              </w:rPr>
            </w:pPr>
            <w:r w:rsidRPr="009016EF">
              <w:rPr>
                <w:b/>
              </w:rPr>
              <w:t>Тема 2.1.</w:t>
            </w:r>
          </w:p>
          <w:p w:rsidR="009016EF" w:rsidRPr="009016EF" w:rsidRDefault="009016EF" w:rsidP="009016EF">
            <w:pPr>
              <w:widowControl/>
              <w:rPr>
                <w:bCs/>
              </w:rPr>
            </w:pPr>
            <w:r w:rsidRPr="009016EF">
              <w:t>Графический редактор Компас 3D</w:t>
            </w:r>
          </w:p>
        </w:tc>
        <w:tc>
          <w:tcPr>
            <w:tcW w:w="0" w:type="auto"/>
            <w:vAlign w:val="bottom"/>
          </w:tcPr>
          <w:p w:rsidR="009016EF" w:rsidRPr="009016EF" w:rsidRDefault="009016EF" w:rsidP="009016EF">
            <w:pPr>
              <w:widowControl/>
              <w:autoSpaceDE/>
              <w:autoSpaceDN/>
              <w:adjustRightInd/>
              <w:rPr>
                <w:color w:val="000000"/>
                <w:szCs w:val="22"/>
              </w:rPr>
            </w:pPr>
            <w:r w:rsidRPr="009016EF">
              <w:rPr>
                <w:color w:val="000000"/>
                <w:szCs w:val="22"/>
              </w:rPr>
              <w:t>Практическое занятие №1. Заполнение основной надписи в чертежах. Построение геометрических примитивов</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widowControl/>
              <w:rPr>
                <w:bCs/>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 Построение чертежа детали №1. Использование привязок. Простановка размеров.</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jc w:val="both"/>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№3. Построение 3-х проекций детали №2 по сетке.</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№4. Построение 3-х проекций детали №3. Построение с помощью вспомогательных линий.</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№5. Выполнение рабочего чертежа 3-х – мерной модели деталей № 3</w:t>
            </w:r>
          </w:p>
        </w:tc>
        <w:tc>
          <w:tcPr>
            <w:tcW w:w="0" w:type="auto"/>
          </w:tcPr>
          <w:p w:rsidR="009016EF" w:rsidRPr="009016EF" w:rsidRDefault="009016EF" w:rsidP="009016EF">
            <w:pPr>
              <w:jc w:val="center"/>
            </w:pPr>
            <w:r w:rsidRPr="009016EF">
              <w:t>4</w:t>
            </w:r>
          </w:p>
        </w:tc>
      </w:tr>
      <w:tr w:rsidR="009016EF" w:rsidRPr="009016EF" w:rsidTr="009016EF">
        <w:tc>
          <w:tcPr>
            <w:tcW w:w="0" w:type="auto"/>
            <w:vMerge w:val="restart"/>
          </w:tcPr>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Тема 2.2.</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Система проектирования</w:t>
            </w: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№6. Размещение на чертеже оборудования и спецификации.</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№7. Оформление планировки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№8. Выполнение чертежа планировки СТОА.</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№9. Оформление планировки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№10. Составление спецификации оборудования.</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№11. Оформление планировки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№12. Выполнение чертежа конструкторской части.</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№13. Оформление чертежа конструкторской части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№14. Создание плаката технологического процесса ремонта</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№15. Оформление плаката технологического процесса ремонта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 xml:space="preserve">Практическое занятие №16. Создание </w:t>
            </w:r>
            <w:r w:rsidRPr="009016EF">
              <w:rPr>
                <w:color w:val="000000"/>
                <w:szCs w:val="22"/>
              </w:rPr>
              <w:lastRenderedPageBreak/>
              <w:t>плаката с внедряемым оборудованием</w:t>
            </w:r>
          </w:p>
        </w:tc>
        <w:tc>
          <w:tcPr>
            <w:tcW w:w="0" w:type="auto"/>
          </w:tcPr>
          <w:p w:rsidR="009016EF" w:rsidRPr="009016EF" w:rsidRDefault="009016EF" w:rsidP="009016EF">
            <w:pPr>
              <w:jc w:val="center"/>
            </w:pPr>
            <w:r w:rsidRPr="009016EF">
              <w:lastRenderedPageBreak/>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№17. Оформление плаката с внедряемым оборудованием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№18. Создание планировки зоны ТО и ТР СТОА в КОМПАС 3D</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№19. Оформление планировки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№20. Создание планировки специализированного поста СТОА в КОМПАС 3D</w:t>
            </w:r>
          </w:p>
        </w:tc>
        <w:tc>
          <w:tcPr>
            <w:tcW w:w="0" w:type="auto"/>
          </w:tcPr>
          <w:p w:rsidR="009016EF" w:rsidRPr="009016EF" w:rsidRDefault="009016EF" w:rsidP="009016EF">
            <w:pPr>
              <w:jc w:val="center"/>
            </w:pPr>
            <w:r w:rsidRPr="009016EF">
              <w:t>4</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№21. Оформление планировки в программе Компас</w:t>
            </w:r>
          </w:p>
        </w:tc>
        <w:tc>
          <w:tcPr>
            <w:tcW w:w="0" w:type="auto"/>
          </w:tcPr>
          <w:p w:rsidR="009016EF" w:rsidRPr="009016EF" w:rsidRDefault="009016EF" w:rsidP="009016EF">
            <w:pPr>
              <w:jc w:val="center"/>
            </w:pPr>
            <w:r w:rsidRPr="009016EF">
              <w:t>2</w:t>
            </w:r>
          </w:p>
        </w:tc>
      </w:tr>
      <w:tr w:rsidR="009016EF" w:rsidRPr="009016EF" w:rsidTr="009016EF">
        <w:tc>
          <w:tcPr>
            <w:tcW w:w="0" w:type="auto"/>
            <w:vMerge w:val="restart"/>
          </w:tcPr>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Тема 3.1</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Программы по учёту эксплуатационных материалов и запасных частей автомобилей</w:t>
            </w: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№22. Составление заказа-наряда на техническое обслуживание и ремонт автомобильного транспорта в программе Мини автосервис.</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№23. Оформление заказа-наряда на техническое обслуживание и ремонт автомобильного транспорта в программе Мини автосервис.</w:t>
            </w:r>
          </w:p>
        </w:tc>
        <w:tc>
          <w:tcPr>
            <w:tcW w:w="0" w:type="auto"/>
          </w:tcPr>
          <w:p w:rsidR="009016EF" w:rsidRPr="009016EF" w:rsidRDefault="009016EF" w:rsidP="009016EF">
            <w:pPr>
              <w:jc w:val="center"/>
            </w:pPr>
            <w:r w:rsidRPr="009016EF">
              <w:t>2</w:t>
            </w:r>
          </w:p>
        </w:tc>
      </w:tr>
      <w:tr w:rsidR="009016EF" w:rsidRPr="009016EF" w:rsidTr="009016EF">
        <w:tc>
          <w:tcPr>
            <w:tcW w:w="0" w:type="auto"/>
            <w:vMerge w:val="restart"/>
          </w:tcPr>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Тема 3.2.</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Программа</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для диагностики</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узлов и агрегатов</w:t>
            </w:r>
          </w:p>
          <w:p w:rsidR="009016EF" w:rsidRPr="009016EF" w:rsidRDefault="009016EF" w:rsidP="009016EF">
            <w:pPr>
              <w:pStyle w:val="2"/>
              <w:spacing w:before="0" w:beforeAutospacing="0" w:after="0" w:afterAutospacing="0"/>
              <w:outlineLvl w:val="1"/>
              <w:rPr>
                <w:b w:val="0"/>
                <w:sz w:val="24"/>
                <w:szCs w:val="24"/>
              </w:rPr>
            </w:pPr>
            <w:r w:rsidRPr="009016EF">
              <w:rPr>
                <w:b w:val="0"/>
                <w:sz w:val="24"/>
                <w:szCs w:val="24"/>
              </w:rPr>
              <w:t>автомобилей</w:t>
            </w: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№24. Создать презентацию компьютерной диагностики узлов автомобиля.</w:t>
            </w:r>
          </w:p>
        </w:tc>
        <w:tc>
          <w:tcPr>
            <w:tcW w:w="0" w:type="auto"/>
          </w:tcPr>
          <w:p w:rsidR="009016EF" w:rsidRPr="009016EF" w:rsidRDefault="009016EF" w:rsidP="009016EF">
            <w:pPr>
              <w:jc w:val="center"/>
            </w:pPr>
            <w:r w:rsidRPr="009016EF">
              <w:t>2</w:t>
            </w:r>
          </w:p>
        </w:tc>
      </w:tr>
      <w:tr w:rsidR="009016EF" w:rsidRPr="009016EF" w:rsidTr="009016EF">
        <w:tc>
          <w:tcPr>
            <w:tcW w:w="0" w:type="auto"/>
            <w:vMerge/>
          </w:tcPr>
          <w:p w:rsidR="009016EF" w:rsidRPr="009016EF" w:rsidRDefault="009016EF" w:rsidP="009016EF">
            <w:pPr>
              <w:pStyle w:val="2"/>
              <w:spacing w:before="0" w:beforeAutospacing="0" w:after="0" w:afterAutospacing="0"/>
              <w:outlineLvl w:val="1"/>
              <w:rPr>
                <w:b w:val="0"/>
                <w:sz w:val="24"/>
                <w:szCs w:val="24"/>
              </w:rPr>
            </w:pPr>
          </w:p>
        </w:tc>
        <w:tc>
          <w:tcPr>
            <w:tcW w:w="0" w:type="auto"/>
            <w:vAlign w:val="bottom"/>
          </w:tcPr>
          <w:p w:rsidR="009016EF" w:rsidRPr="009016EF" w:rsidRDefault="009016EF" w:rsidP="009016EF">
            <w:pPr>
              <w:rPr>
                <w:color w:val="000000"/>
                <w:szCs w:val="22"/>
              </w:rPr>
            </w:pPr>
            <w:r w:rsidRPr="009016EF">
              <w:rPr>
                <w:color w:val="000000"/>
                <w:szCs w:val="22"/>
              </w:rPr>
              <w:t>Практическое занятие №25. Оформление презентации компьютерной диагностики узлов автомобиля.</w:t>
            </w:r>
          </w:p>
        </w:tc>
        <w:tc>
          <w:tcPr>
            <w:tcW w:w="0" w:type="auto"/>
          </w:tcPr>
          <w:p w:rsidR="009016EF" w:rsidRPr="009016EF" w:rsidRDefault="009016EF" w:rsidP="009016EF">
            <w:pPr>
              <w:jc w:val="center"/>
            </w:pPr>
            <w:r w:rsidRPr="009016EF">
              <w:t>2</w:t>
            </w:r>
          </w:p>
        </w:tc>
      </w:tr>
      <w:tr w:rsidR="009016EF" w:rsidRPr="009016EF" w:rsidTr="009016EF">
        <w:tc>
          <w:tcPr>
            <w:tcW w:w="0" w:type="auto"/>
            <w:gridSpan w:val="2"/>
            <w:vAlign w:val="center"/>
          </w:tcPr>
          <w:p w:rsidR="009016EF" w:rsidRPr="009016EF" w:rsidRDefault="009016EF" w:rsidP="009016EF">
            <w:pPr>
              <w:jc w:val="right"/>
              <w:rPr>
                <w:b/>
              </w:rPr>
            </w:pPr>
            <w:r w:rsidRPr="009016EF">
              <w:rPr>
                <w:b/>
              </w:rPr>
              <w:t>Итого:</w:t>
            </w:r>
          </w:p>
        </w:tc>
        <w:tc>
          <w:tcPr>
            <w:tcW w:w="0" w:type="auto"/>
          </w:tcPr>
          <w:p w:rsidR="009016EF" w:rsidRPr="009016EF" w:rsidRDefault="009016EF" w:rsidP="009016EF">
            <w:pPr>
              <w:jc w:val="center"/>
            </w:pPr>
            <w:r>
              <w:t>72</w:t>
            </w:r>
          </w:p>
        </w:tc>
      </w:tr>
    </w:tbl>
    <w:p w:rsidR="00926A7D" w:rsidRDefault="00926A7D" w:rsidP="003D62E8">
      <w:pPr>
        <w:pStyle w:val="Style2"/>
        <w:widowControl/>
        <w:spacing w:line="240" w:lineRule="auto"/>
        <w:ind w:firstLine="720"/>
        <w:rPr>
          <w:rStyle w:val="FontStyle62"/>
          <w:sz w:val="24"/>
          <w:szCs w:val="24"/>
        </w:rPr>
      </w:pPr>
    </w:p>
    <w:p w:rsidR="00774C41" w:rsidRPr="0015204B" w:rsidRDefault="00774C41" w:rsidP="00774C41">
      <w:pPr>
        <w:jc w:val="center"/>
        <w:rPr>
          <w:rFonts w:eastAsia="Calibri"/>
          <w:sz w:val="28"/>
          <w:szCs w:val="28"/>
        </w:rPr>
      </w:pPr>
      <w:r w:rsidRPr="0015204B">
        <w:rPr>
          <w:rFonts w:eastAsia="Calibri"/>
          <w:sz w:val="28"/>
          <w:szCs w:val="28"/>
        </w:rPr>
        <w:t>КРИТЕРИИ ОЦЕНКИ</w:t>
      </w:r>
    </w:p>
    <w:p w:rsidR="00774C41" w:rsidRPr="0015204B" w:rsidRDefault="00774C41" w:rsidP="00774C41">
      <w:pPr>
        <w:jc w:val="center"/>
        <w:rPr>
          <w:sz w:val="28"/>
          <w:szCs w:val="28"/>
        </w:rPr>
      </w:pPr>
      <w:r w:rsidRPr="0015204B">
        <w:rPr>
          <w:rFonts w:eastAsia="Calibri"/>
          <w:sz w:val="28"/>
          <w:szCs w:val="28"/>
        </w:rPr>
        <w:t xml:space="preserve">при выполнении практических работ по </w:t>
      </w:r>
      <w:r w:rsidRPr="0015204B">
        <w:rPr>
          <w:sz w:val="28"/>
          <w:szCs w:val="28"/>
        </w:rPr>
        <w:t xml:space="preserve">дисциплине </w:t>
      </w:r>
      <w:r w:rsidR="009016EF">
        <w:rPr>
          <w:sz w:val="28"/>
          <w:szCs w:val="28"/>
        </w:rPr>
        <w:t>ОП.06</w:t>
      </w:r>
      <w:r>
        <w:rPr>
          <w:sz w:val="28"/>
          <w:szCs w:val="28"/>
        </w:rPr>
        <w:t xml:space="preserve"> «</w:t>
      </w:r>
      <w:r w:rsidR="009016EF">
        <w:rPr>
          <w:sz w:val="28"/>
          <w:szCs w:val="28"/>
        </w:rPr>
        <w:t>Информационные технологии в профессиональной деятельности</w:t>
      </w:r>
      <w:r>
        <w:rPr>
          <w:sz w:val="28"/>
          <w:szCs w:val="28"/>
        </w:rPr>
        <w:t>»</w:t>
      </w:r>
    </w:p>
    <w:tbl>
      <w:tblPr>
        <w:tblStyle w:val="13"/>
        <w:tblW w:w="0" w:type="auto"/>
        <w:tblLook w:val="04A0" w:firstRow="1" w:lastRow="0" w:firstColumn="1" w:lastColumn="0" w:noHBand="0" w:noVBand="1"/>
      </w:tblPr>
      <w:tblGrid>
        <w:gridCol w:w="2391"/>
        <w:gridCol w:w="2393"/>
        <w:gridCol w:w="2393"/>
        <w:gridCol w:w="2393"/>
      </w:tblGrid>
      <w:tr w:rsidR="00774C41" w:rsidRPr="0015204B" w:rsidTr="009016EF">
        <w:tc>
          <w:tcPr>
            <w:tcW w:w="2392" w:type="dxa"/>
            <w:vMerge w:val="restart"/>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Вид работы</w:t>
            </w:r>
          </w:p>
          <w:p w:rsidR="00774C41" w:rsidRPr="0015204B" w:rsidRDefault="00774C41" w:rsidP="009016EF">
            <w:pPr>
              <w:jc w:val="center"/>
              <w:rPr>
                <w:rFonts w:ascii="Times New Roman" w:eastAsia="Calibri" w:hAnsi="Times New Roman" w:cs="Times New Roman"/>
                <w:sz w:val="28"/>
                <w:szCs w:val="28"/>
              </w:rPr>
            </w:pPr>
          </w:p>
        </w:tc>
        <w:tc>
          <w:tcPr>
            <w:tcW w:w="7179" w:type="dxa"/>
            <w:gridSpan w:val="3"/>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Критерии</w:t>
            </w:r>
          </w:p>
        </w:tc>
      </w:tr>
      <w:tr w:rsidR="00774C41" w:rsidRPr="0015204B" w:rsidTr="009016EF">
        <w:tc>
          <w:tcPr>
            <w:tcW w:w="2392" w:type="dxa"/>
            <w:vMerge/>
          </w:tcPr>
          <w:p w:rsidR="00774C41" w:rsidRPr="0015204B" w:rsidRDefault="00774C41" w:rsidP="009016EF">
            <w:pPr>
              <w:jc w:val="center"/>
              <w:rPr>
                <w:rFonts w:ascii="Times New Roman" w:eastAsia="Calibri" w:hAnsi="Times New Roman" w:cs="Times New Roman"/>
                <w:sz w:val="28"/>
                <w:szCs w:val="28"/>
              </w:rPr>
            </w:pP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 5 »</w:t>
            </w: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 4 »</w:t>
            </w: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 3 »</w:t>
            </w:r>
          </w:p>
        </w:tc>
      </w:tr>
      <w:tr w:rsidR="00774C41" w:rsidRPr="0015204B" w:rsidTr="009016EF">
        <w:tc>
          <w:tcPr>
            <w:tcW w:w="2392"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Практическая работа</w:t>
            </w: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 xml:space="preserve"> Практическая работа выполнена верно, в полном объёме, правильно оформлена и защищена.</w:t>
            </w: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Практическая работа выполнена верно, в полном объёме, имеются неточности в оформлении и орфографии</w:t>
            </w:r>
          </w:p>
        </w:tc>
        <w:tc>
          <w:tcPr>
            <w:tcW w:w="2393" w:type="dxa"/>
          </w:tcPr>
          <w:p w:rsidR="00774C41" w:rsidRPr="0015204B" w:rsidRDefault="00774C41" w:rsidP="009016EF">
            <w:pPr>
              <w:jc w:val="center"/>
              <w:rPr>
                <w:rFonts w:ascii="Times New Roman" w:eastAsia="Calibri" w:hAnsi="Times New Roman" w:cs="Times New Roman"/>
                <w:sz w:val="28"/>
                <w:szCs w:val="28"/>
              </w:rPr>
            </w:pPr>
            <w:r w:rsidRPr="0015204B">
              <w:rPr>
                <w:rFonts w:ascii="Times New Roman" w:eastAsia="Calibri" w:hAnsi="Times New Roman" w:cs="Times New Roman"/>
                <w:sz w:val="28"/>
                <w:szCs w:val="28"/>
              </w:rPr>
              <w:t>Практическая работа выполнена в полном объёме, имеются ошибки в оформлении и орфографии, имелись затруднения в ответе на дополнительные вопросы.</w:t>
            </w:r>
          </w:p>
        </w:tc>
      </w:tr>
    </w:tbl>
    <w:p w:rsidR="008D57B4" w:rsidRDefault="00A93EEF" w:rsidP="008D57B4">
      <w:pPr>
        <w:pStyle w:val="1"/>
      </w:pPr>
      <w:r w:rsidRPr="00AB0B87">
        <w:br w:type="page"/>
      </w:r>
      <w:r w:rsidR="008D57B4" w:rsidRPr="008D57B4">
        <w:lastRenderedPageBreak/>
        <w:t>Практическое занятие №1. Заполнение основной надписи в чертежах. Построение геометрических примитивов</w:t>
      </w:r>
    </w:p>
    <w:p w:rsidR="00730FFD" w:rsidRDefault="00730FFD" w:rsidP="00730FFD">
      <w:pPr>
        <w:jc w:val="both"/>
      </w:pPr>
      <w:r>
        <w:rPr>
          <w:b/>
        </w:rPr>
        <w:t xml:space="preserve">Цель: </w:t>
      </w:r>
      <w:r>
        <w:t>заполнение</w:t>
      </w:r>
      <w:r>
        <w:rPr>
          <w:b/>
        </w:rPr>
        <w:t xml:space="preserve"> </w:t>
      </w:r>
      <w:r>
        <w:t>основной надписи в чертежах, согласно ГОСТов,</w:t>
      </w:r>
      <w:r>
        <w:rPr>
          <w:b/>
        </w:rPr>
        <w:t xml:space="preserve"> </w:t>
      </w:r>
      <w:r>
        <w:t>приобретение навыков по работе</w:t>
      </w:r>
      <w:r>
        <w:rPr>
          <w:b/>
        </w:rPr>
        <w:t xml:space="preserve"> </w:t>
      </w:r>
      <w:r>
        <w:rPr>
          <w:rFonts w:eastAsia="Calibri"/>
        </w:rPr>
        <w:t>с интерфейсом графического редактора, знакомство с рабочими панелями инструментов, построение  геометрических примитивов.</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4 часа</w:t>
      </w:r>
    </w:p>
    <w:p w:rsidR="00730FFD" w:rsidRDefault="00730FFD" w:rsidP="00730FFD">
      <w:pPr>
        <w:shd w:val="clear" w:color="auto" w:fill="FFFFFF"/>
        <w:rPr>
          <w:b/>
        </w:rPr>
      </w:pPr>
      <w:r>
        <w:rPr>
          <w:b/>
        </w:rPr>
        <w:t>Методические указания</w:t>
      </w:r>
    </w:p>
    <w:p w:rsidR="00730FFD" w:rsidRDefault="00730FFD" w:rsidP="00730FFD">
      <w:pPr>
        <w:ind w:firstLine="709"/>
        <w:outlineLvl w:val="3"/>
        <w:rPr>
          <w:b/>
          <w:bCs/>
          <w:color w:val="111111"/>
          <w:shd w:val="clear" w:color="auto" w:fill="FFFFFF"/>
        </w:rPr>
      </w:pPr>
      <w:r>
        <w:rPr>
          <w:b/>
          <w:bCs/>
          <w:iCs/>
          <w:color w:val="111111"/>
          <w:shd w:val="clear" w:color="auto" w:fill="FFFFFF"/>
        </w:rPr>
        <w:t>1 Назначение графического редактора КОМПАС-3</w:t>
      </w:r>
      <w:r>
        <w:rPr>
          <w:b/>
          <w:bCs/>
          <w:iCs/>
          <w:color w:val="111111"/>
          <w:shd w:val="clear" w:color="auto" w:fill="FFFFFF"/>
          <w:lang w:val="en-US"/>
        </w:rPr>
        <w:t>D</w:t>
      </w:r>
      <w:r>
        <w:rPr>
          <w:b/>
          <w:bCs/>
          <w:iCs/>
          <w:color w:val="111111"/>
          <w:shd w:val="clear" w:color="auto" w:fill="FFFFFF"/>
        </w:rPr>
        <w:t>.</w:t>
      </w:r>
    </w:p>
    <w:p w:rsidR="00730FFD" w:rsidRDefault="00730FFD" w:rsidP="00730FFD">
      <w:pPr>
        <w:ind w:firstLine="709"/>
        <w:jc w:val="both"/>
        <w:rPr>
          <w:color w:val="111111"/>
          <w:shd w:val="clear" w:color="auto" w:fill="FFFFFF"/>
        </w:rPr>
      </w:pPr>
      <w:r>
        <w:rPr>
          <w:color w:val="111111"/>
          <w:shd w:val="clear" w:color="auto" w:fill="FFFFFF"/>
        </w:rPr>
        <w:t xml:space="preserve">Графический редактор </w:t>
      </w:r>
      <w:r>
        <w:rPr>
          <w:bCs/>
          <w:iCs/>
          <w:color w:val="111111"/>
          <w:shd w:val="clear" w:color="auto" w:fill="FFFFFF"/>
        </w:rPr>
        <w:t>КОМПАС-3</w:t>
      </w:r>
      <w:r>
        <w:rPr>
          <w:bCs/>
          <w:iCs/>
          <w:color w:val="111111"/>
          <w:shd w:val="clear" w:color="auto" w:fill="FFFFFF"/>
          <w:lang w:val="en-US"/>
        </w:rPr>
        <w:t>D</w:t>
      </w:r>
      <w:r>
        <w:rPr>
          <w:color w:val="111111"/>
          <w:shd w:val="clear" w:color="auto" w:fill="FFFFFF"/>
        </w:rPr>
        <w:t xml:space="preserve"> ориентирован на быстрое и удобное выполнение чертежей. Программа </w:t>
      </w:r>
      <w:r>
        <w:rPr>
          <w:bCs/>
          <w:iCs/>
          <w:color w:val="111111"/>
          <w:shd w:val="clear" w:color="auto" w:fill="FFFFFF"/>
        </w:rPr>
        <w:t>КОМПАС-3</w:t>
      </w:r>
      <w:r>
        <w:rPr>
          <w:bCs/>
          <w:iCs/>
          <w:color w:val="111111"/>
          <w:shd w:val="clear" w:color="auto" w:fill="FFFFFF"/>
          <w:lang w:val="en-US"/>
        </w:rPr>
        <w:t>D</w:t>
      </w:r>
      <w:r>
        <w:rPr>
          <w:color w:val="111111"/>
          <w:shd w:val="clear" w:color="auto" w:fill="FFFFFF"/>
        </w:rPr>
        <w:t xml:space="preserve"> весьма популярна среди пользователей, она  кроме графического редактора, включает в себя целый ряд программных продуктов, значительно повышающих эффективность и качество проектирования. Он одинаково удобен как для машиностроения, так для и приборостроения, строительства и архитектуры.</w:t>
      </w:r>
    </w:p>
    <w:p w:rsidR="00730FFD" w:rsidRDefault="00730FFD" w:rsidP="00730FFD">
      <w:pPr>
        <w:ind w:firstLine="709"/>
        <w:jc w:val="both"/>
        <w:rPr>
          <w:color w:val="111111"/>
          <w:shd w:val="clear" w:color="auto" w:fill="FFFFFF"/>
        </w:rPr>
      </w:pPr>
      <w:r>
        <w:rPr>
          <w:color w:val="111111"/>
          <w:shd w:val="clear" w:color="auto" w:fill="FFFFFF"/>
        </w:rPr>
        <w:t>Задача</w:t>
      </w:r>
      <w:r>
        <w:rPr>
          <w:b/>
          <w:color w:val="111111"/>
          <w:shd w:val="clear" w:color="auto" w:fill="FFFFFF"/>
        </w:rPr>
        <w:t xml:space="preserve"> </w:t>
      </w:r>
      <w:r>
        <w:rPr>
          <w:color w:val="111111"/>
          <w:shd w:val="clear" w:color="auto" w:fill="FFFFFF"/>
        </w:rPr>
        <w:t>программы</w:t>
      </w:r>
      <w:r>
        <w:rPr>
          <w:b/>
          <w:color w:val="111111"/>
          <w:shd w:val="clear" w:color="auto" w:fill="FFFFFF"/>
        </w:rPr>
        <w:t xml:space="preserve"> </w:t>
      </w:r>
      <w:r>
        <w:rPr>
          <w:bCs/>
          <w:iCs/>
          <w:color w:val="111111"/>
          <w:shd w:val="clear" w:color="auto" w:fill="FFFFFF"/>
        </w:rPr>
        <w:t>КОМПАС-3</w:t>
      </w:r>
      <w:r>
        <w:rPr>
          <w:bCs/>
          <w:iCs/>
          <w:color w:val="111111"/>
          <w:shd w:val="clear" w:color="auto" w:fill="FFFFFF"/>
          <w:lang w:val="en-US"/>
        </w:rPr>
        <w:t>D</w:t>
      </w:r>
      <w:r>
        <w:rPr>
          <w:color w:val="111111"/>
          <w:shd w:val="clear" w:color="auto" w:fill="FFFFFF"/>
        </w:rPr>
        <w:t xml:space="preserve"> - подготовка и выпуск чертежно-конструкторской документации.</w:t>
      </w:r>
    </w:p>
    <w:p w:rsidR="00730FFD" w:rsidRDefault="00730FFD" w:rsidP="00730FFD">
      <w:pPr>
        <w:ind w:firstLine="709"/>
        <w:jc w:val="both"/>
        <w:rPr>
          <w:color w:val="111111"/>
          <w:shd w:val="clear" w:color="auto" w:fill="FFFFFF"/>
        </w:rPr>
      </w:pPr>
      <w:r>
        <w:rPr>
          <w:iCs/>
          <w:color w:val="111111"/>
          <w:shd w:val="clear" w:color="auto" w:fill="FFFFFF"/>
        </w:rPr>
        <w:t xml:space="preserve">Основные возможности </w:t>
      </w:r>
      <w:r>
        <w:rPr>
          <w:bCs/>
          <w:iCs/>
          <w:color w:val="111111"/>
          <w:shd w:val="clear" w:color="auto" w:fill="FFFFFF"/>
        </w:rPr>
        <w:t>КОМПАС-3</w:t>
      </w:r>
      <w:r>
        <w:rPr>
          <w:bCs/>
          <w:iCs/>
          <w:color w:val="111111"/>
          <w:shd w:val="clear" w:color="auto" w:fill="FFFFFF"/>
          <w:lang w:val="en-US"/>
        </w:rPr>
        <w:t>D</w:t>
      </w:r>
      <w:r>
        <w:rPr>
          <w:iCs/>
          <w:color w:val="111111"/>
          <w:shd w:val="clear" w:color="auto" w:fill="FFFFFF"/>
        </w:rPr>
        <w:t>:</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геометрические построения средствами "электронного кульмана";</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редактирование изображения (сдвиг, повтор, копирование, масштабирование, деформация, симметрия и т.д.);</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форматирование текстовых надписей;</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оформление технических требований и основных надписей;</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сохранение типовых фрагментов чертежа и их перенесение в другой чертеж;</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использование библиотек типовых параметрических изображений;</w:t>
      </w:r>
    </w:p>
    <w:p w:rsidR="00730FFD" w:rsidRDefault="00730FFD" w:rsidP="00C867BB">
      <w:pPr>
        <w:widowControl/>
        <w:numPr>
          <w:ilvl w:val="0"/>
          <w:numId w:val="1"/>
        </w:numPr>
        <w:autoSpaceDE/>
        <w:autoSpaceDN/>
        <w:adjustRightInd/>
        <w:ind w:left="0" w:firstLine="709"/>
        <w:jc w:val="both"/>
        <w:rPr>
          <w:color w:val="111111"/>
          <w:shd w:val="clear" w:color="auto" w:fill="FFFFFF"/>
        </w:rPr>
      </w:pPr>
      <w:r>
        <w:rPr>
          <w:color w:val="111111"/>
          <w:shd w:val="clear" w:color="auto" w:fill="FFFFFF"/>
        </w:rPr>
        <w:t>создание сборочных чертежей и т.д.</w:t>
      </w:r>
    </w:p>
    <w:p w:rsidR="00730FFD" w:rsidRDefault="00730FFD" w:rsidP="00730FFD">
      <w:pPr>
        <w:ind w:firstLine="709"/>
        <w:outlineLvl w:val="3"/>
        <w:rPr>
          <w:b/>
          <w:bCs/>
          <w:color w:val="111111"/>
          <w:shd w:val="clear" w:color="auto" w:fill="FFFFFF"/>
        </w:rPr>
      </w:pPr>
      <w:r>
        <w:rPr>
          <w:b/>
          <w:bCs/>
          <w:iCs/>
          <w:color w:val="111111"/>
          <w:shd w:val="clear" w:color="auto" w:fill="FFFFFF"/>
        </w:rPr>
        <w:t>2 Запуск программы. Основные элементы рабочего окна программы КОМПАС-3</w:t>
      </w:r>
      <w:r>
        <w:rPr>
          <w:b/>
          <w:bCs/>
          <w:iCs/>
          <w:color w:val="111111"/>
          <w:shd w:val="clear" w:color="auto" w:fill="FFFFFF"/>
          <w:lang w:val="en-US"/>
        </w:rPr>
        <w:t>D</w:t>
      </w:r>
      <w:r>
        <w:rPr>
          <w:b/>
          <w:bCs/>
          <w:iCs/>
          <w:color w:val="111111"/>
          <w:shd w:val="clear" w:color="auto" w:fill="FFFFFF"/>
        </w:rPr>
        <w:t>.</w:t>
      </w:r>
    </w:p>
    <w:p w:rsidR="00730FFD" w:rsidRDefault="00730FFD" w:rsidP="00C867BB">
      <w:pPr>
        <w:widowControl/>
        <w:numPr>
          <w:ilvl w:val="0"/>
          <w:numId w:val="2"/>
        </w:numPr>
        <w:autoSpaceDE/>
        <w:autoSpaceDN/>
        <w:adjustRightInd/>
        <w:ind w:left="0" w:firstLine="709"/>
        <w:rPr>
          <w:color w:val="111111"/>
          <w:shd w:val="clear" w:color="auto" w:fill="FFFFFF"/>
        </w:rPr>
      </w:pPr>
      <w:r>
        <w:rPr>
          <w:color w:val="111111"/>
          <w:shd w:val="clear" w:color="auto" w:fill="FFFFFF"/>
        </w:rPr>
        <w:t xml:space="preserve">Запустить программу КОМПАС-3D можно щелкнуть ЛК мыши на пиктограмме на рабочем столе Windows. Эта пиктограмма создается автоматически при установке системы на жесткий диск. </w:t>
      </w:r>
    </w:p>
    <w:p w:rsidR="00730FFD" w:rsidRDefault="00730FFD" w:rsidP="00C867BB">
      <w:pPr>
        <w:widowControl/>
        <w:numPr>
          <w:ilvl w:val="0"/>
          <w:numId w:val="2"/>
        </w:numPr>
        <w:autoSpaceDE/>
        <w:autoSpaceDN/>
        <w:adjustRightInd/>
        <w:ind w:left="0" w:firstLine="709"/>
        <w:rPr>
          <w:color w:val="111111"/>
          <w:shd w:val="clear" w:color="auto" w:fill="FFFFFF"/>
        </w:rPr>
      </w:pPr>
      <w:r>
        <w:rPr>
          <w:rFonts w:asciiTheme="minorHAnsi" w:eastAsiaTheme="minorHAnsi" w:hAnsiTheme="minorHAnsi" w:cstheme="minorBidi"/>
          <w:noProof/>
          <w:sz w:val="22"/>
          <w:szCs w:val="22"/>
        </w:rPr>
        <w:drawing>
          <wp:anchor distT="0" distB="0" distL="114300" distR="114300" simplePos="0" relativeHeight="251681792" behindDoc="1" locked="0" layoutInCell="1" allowOverlap="1">
            <wp:simplePos x="0" y="0"/>
            <wp:positionH relativeFrom="column">
              <wp:posOffset>-34290</wp:posOffset>
            </wp:positionH>
            <wp:positionV relativeFrom="paragraph">
              <wp:posOffset>422275</wp:posOffset>
            </wp:positionV>
            <wp:extent cx="2045970" cy="1355090"/>
            <wp:effectExtent l="0" t="0" r="0" b="0"/>
            <wp:wrapTight wrapText="bothSides">
              <wp:wrapPolygon edited="0">
                <wp:start x="0" y="0"/>
                <wp:lineTo x="0" y="21256"/>
                <wp:lineTo x="21318" y="21256"/>
                <wp:lineTo x="21318" y="0"/>
                <wp:lineTo x="0" y="0"/>
              </wp:wrapPolygon>
            </wp:wrapTight>
            <wp:docPr id="295" name="Рисунок 295" descr="http://schools.keldysh.ru/courses/distant-7/Kompas_HTML/pic/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hools.keldysh.ru/courses/distant-7/Kompas_HTML/pic/1/4.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5970" cy="1355090"/>
                    </a:xfrm>
                    <a:prstGeom prst="rect">
                      <a:avLst/>
                    </a:prstGeom>
                    <a:noFill/>
                  </pic:spPr>
                </pic:pic>
              </a:graphicData>
            </a:graphic>
            <wp14:sizeRelH relativeFrom="page">
              <wp14:pctWidth>0</wp14:pctWidth>
            </wp14:sizeRelH>
            <wp14:sizeRelV relativeFrom="page">
              <wp14:pctHeight>0</wp14:pctHeight>
            </wp14:sizeRelV>
          </wp:anchor>
        </w:drawing>
      </w:r>
      <w:r>
        <w:rPr>
          <w:color w:val="111111"/>
          <w:shd w:val="clear" w:color="auto" w:fill="FFFFFF"/>
        </w:rPr>
        <w:t>После запуска системы на экран появится главное окно системы, в котором пока нет ни одного открытого документа и присутствует минимальный набор командных кнопок.</w:t>
      </w:r>
    </w:p>
    <w:p w:rsidR="00730FFD" w:rsidRDefault="00730FFD" w:rsidP="00730FFD">
      <w:pPr>
        <w:ind w:firstLine="709"/>
        <w:rPr>
          <w:color w:val="111111"/>
          <w:shd w:val="clear" w:color="auto" w:fill="FFFFFF"/>
        </w:rPr>
      </w:pPr>
    </w:p>
    <w:p w:rsidR="00730FFD" w:rsidRDefault="00730FFD" w:rsidP="00C867BB">
      <w:pPr>
        <w:widowControl/>
        <w:numPr>
          <w:ilvl w:val="0"/>
          <w:numId w:val="2"/>
        </w:numPr>
        <w:autoSpaceDE/>
        <w:autoSpaceDN/>
        <w:adjustRightInd/>
        <w:ind w:left="0" w:firstLine="709"/>
        <w:rPr>
          <w:color w:val="111111"/>
          <w:shd w:val="clear" w:color="auto" w:fill="FFFFFF"/>
        </w:rPr>
      </w:pPr>
      <w:r>
        <w:rPr>
          <w:color w:val="111111"/>
          <w:shd w:val="clear" w:color="auto" w:fill="FFFFFF"/>
        </w:rPr>
        <w:t>Щелкните мышью (ЛК) в строке меню на слове Файл. Появится выпадающее меню, в первой строке которого будет команда</w:t>
      </w:r>
      <w:r>
        <w:rPr>
          <w:color w:val="111111"/>
        </w:rPr>
        <w:t> </w:t>
      </w:r>
      <w:r>
        <w:rPr>
          <w:b/>
          <w:bCs/>
          <w:color w:val="111111"/>
          <w:shd w:val="clear" w:color="auto" w:fill="FFFFFF"/>
        </w:rPr>
        <w:t>Создать</w:t>
      </w:r>
      <w:r>
        <w:rPr>
          <w:color w:val="111111"/>
          <w:shd w:val="clear" w:color="auto" w:fill="FFFFFF"/>
        </w:rPr>
        <w:t>. Укажите на нее курсором мыши. Выберите</w:t>
      </w:r>
      <w:r>
        <w:rPr>
          <w:color w:val="111111"/>
        </w:rPr>
        <w:t> </w:t>
      </w:r>
      <w:r>
        <w:rPr>
          <w:b/>
          <w:bCs/>
          <w:color w:val="111111"/>
          <w:shd w:val="clear" w:color="auto" w:fill="FFFFFF"/>
        </w:rPr>
        <w:t>Чертеж (Файл &gt;&gt; Создать &gt;&gt; Чертеж)</w:t>
      </w:r>
      <w:r>
        <w:rPr>
          <w:color w:val="111111"/>
          <w:shd w:val="clear" w:color="auto" w:fill="FFFFFF"/>
        </w:rPr>
        <w:t>. Возникнет изображение формата (М 1: 1) с основной надписью. Одновременно с этим в первой строке экрана появится извещение о присвоенном по умолчанию имени вновь созданного файла:</w:t>
      </w:r>
      <w:r>
        <w:rPr>
          <w:color w:val="111111"/>
        </w:rPr>
        <w:t> </w:t>
      </w:r>
      <w:r>
        <w:rPr>
          <w:i/>
          <w:iCs/>
          <w:color w:val="111111"/>
          <w:shd w:val="clear" w:color="auto" w:fill="FFFFFF"/>
        </w:rPr>
        <w:t>Лист БЕЗ ИМЕНИ: 1</w:t>
      </w:r>
      <w:r>
        <w:rPr>
          <w:color w:val="111111"/>
          <w:shd w:val="clear" w:color="auto" w:fill="FFFFFF"/>
        </w:rPr>
        <w:t xml:space="preserve">. </w:t>
      </w:r>
    </w:p>
    <w:p w:rsidR="00730FFD" w:rsidRDefault="00730FFD" w:rsidP="00730FFD">
      <w:pPr>
        <w:ind w:firstLine="709"/>
        <w:rPr>
          <w:color w:val="111111"/>
          <w:shd w:val="clear" w:color="auto" w:fill="FFFFFF"/>
        </w:rPr>
      </w:pPr>
      <w:r>
        <w:rPr>
          <w:color w:val="111111"/>
          <w:shd w:val="clear" w:color="auto" w:fill="FFFFFF"/>
        </w:rPr>
        <w:t>Основные элементы указаны цифрами.</w:t>
      </w:r>
      <w:r>
        <w:rPr>
          <w:color w:val="111111"/>
          <w:shd w:val="clear" w:color="auto" w:fill="FFFFFF"/>
        </w:rPr>
        <w:br/>
      </w:r>
      <w:r>
        <w:rPr>
          <w:rFonts w:asciiTheme="minorHAnsi" w:eastAsiaTheme="minorHAnsi" w:hAnsiTheme="minorHAnsi" w:cstheme="minorBidi"/>
          <w:noProof/>
          <w:sz w:val="22"/>
          <w:szCs w:val="22"/>
        </w:rPr>
        <w:drawing>
          <wp:anchor distT="0" distB="0" distL="114300" distR="114300" simplePos="0" relativeHeight="251682816" behindDoc="0" locked="0" layoutInCell="1" allowOverlap="1">
            <wp:simplePos x="0" y="0"/>
            <wp:positionH relativeFrom="column">
              <wp:posOffset>3810</wp:posOffset>
            </wp:positionH>
            <wp:positionV relativeFrom="paragraph">
              <wp:posOffset>173990</wp:posOffset>
            </wp:positionV>
            <wp:extent cx="2103120" cy="1333500"/>
            <wp:effectExtent l="0" t="0" r="0" b="0"/>
            <wp:wrapSquare wrapText="bothSides"/>
            <wp:docPr id="290" name="Рисунок 290" descr="http://schools.keldysh.ru/courses/distant-7/Kompas_HTML/pic/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chools.keldysh.ru/courses/distant-7/Kompas_HTML/pic/1/5.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3120" cy="1333500"/>
                    </a:xfrm>
                    <a:prstGeom prst="rect">
                      <a:avLst/>
                    </a:prstGeom>
                    <a:noFill/>
                  </pic:spPr>
                </pic:pic>
              </a:graphicData>
            </a:graphic>
            <wp14:sizeRelH relativeFrom="page">
              <wp14:pctWidth>0</wp14:pctWidth>
            </wp14:sizeRelH>
            <wp14:sizeRelV relativeFrom="page">
              <wp14:pctHeight>0</wp14:pctHeight>
            </wp14:sizeRelV>
          </wp:anchor>
        </w:drawing>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Заголовок окна</w:t>
      </w:r>
      <w:r>
        <w:rPr>
          <w:color w:val="111111"/>
        </w:rPr>
        <w:t> </w:t>
      </w:r>
      <w:r>
        <w:rPr>
          <w:color w:val="111111"/>
          <w:shd w:val="clear" w:color="auto" w:fill="FFFFFF"/>
        </w:rPr>
        <w:t>- содержит название документа</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Строка меню</w:t>
      </w:r>
      <w:r>
        <w:rPr>
          <w:color w:val="111111"/>
        </w:rPr>
        <w:t> </w:t>
      </w:r>
      <w:r>
        <w:rPr>
          <w:color w:val="111111"/>
          <w:shd w:val="clear" w:color="auto" w:fill="FFFFFF"/>
        </w:rPr>
        <w:t>- в ней расположены все основные меню системы, в каждом меню хранятся связанные с ним команды.</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Панель управления</w:t>
      </w:r>
      <w:r>
        <w:rPr>
          <w:color w:val="111111"/>
        </w:rPr>
        <w:t> </w:t>
      </w:r>
      <w:r>
        <w:rPr>
          <w:color w:val="111111"/>
          <w:shd w:val="clear" w:color="auto" w:fill="FFFFFF"/>
        </w:rPr>
        <w:t xml:space="preserve">- в ней собраны </w:t>
      </w:r>
      <w:r>
        <w:rPr>
          <w:color w:val="111111"/>
          <w:shd w:val="clear" w:color="auto" w:fill="FFFFFF"/>
        </w:rPr>
        <w:lastRenderedPageBreak/>
        <w:t>команды, которые часто употребляются при работе с системой.</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Кнопки управления окнами</w:t>
      </w:r>
      <w:r>
        <w:rPr>
          <w:color w:val="111111"/>
          <w:shd w:val="clear" w:color="auto" w:fill="FFFFFF"/>
        </w:rPr>
        <w:t>:</w:t>
      </w:r>
      <w:r>
        <w:rPr>
          <w:color w:val="111111"/>
          <w:shd w:val="clear" w:color="auto" w:fill="FFFFFF"/>
        </w:rPr>
        <w:br/>
      </w:r>
      <w:r>
        <w:rPr>
          <w:noProof/>
          <w:color w:val="111111"/>
          <w:shd w:val="clear" w:color="auto" w:fill="FFFFFF"/>
        </w:rPr>
        <w:drawing>
          <wp:inline distT="0" distB="0" distL="0" distR="0">
            <wp:extent cx="154305" cy="130810"/>
            <wp:effectExtent l="0" t="0" r="0" b="0"/>
            <wp:docPr id="959" name="Рисунок 959" descr="http://schools.keldysh.ru/courses/distant-7/Kompas_HTML/pic/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schools.keldysh.ru/courses/distant-7/Kompas_HTML/pic/1/6.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05" cy="130810"/>
                    </a:xfrm>
                    <a:prstGeom prst="rect">
                      <a:avLst/>
                    </a:prstGeom>
                    <a:noFill/>
                    <a:ln>
                      <a:noFill/>
                    </a:ln>
                  </pic:spPr>
                </pic:pic>
              </a:graphicData>
            </a:graphic>
          </wp:inline>
        </w:drawing>
      </w:r>
      <w:r>
        <w:rPr>
          <w:color w:val="111111"/>
          <w:shd w:val="clear" w:color="auto" w:fill="FFFFFF"/>
        </w:rPr>
        <w:t>Кнопка, закрывающая окно.</w:t>
      </w:r>
      <w:r>
        <w:rPr>
          <w:color w:val="111111"/>
          <w:shd w:val="clear" w:color="auto" w:fill="FFFFFF"/>
        </w:rPr>
        <w:br/>
      </w:r>
      <w:r>
        <w:rPr>
          <w:noProof/>
          <w:color w:val="111111"/>
          <w:shd w:val="clear" w:color="auto" w:fill="FFFFFF"/>
        </w:rPr>
        <w:drawing>
          <wp:inline distT="0" distB="0" distL="0" distR="0">
            <wp:extent cx="154305" cy="130810"/>
            <wp:effectExtent l="0" t="0" r="0" b="0"/>
            <wp:docPr id="958" name="Рисунок 958" descr="http://schools.keldysh.ru/courses/distant-7/Kompas_HTML/pic/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schools.keldysh.ru/courses/distant-7/Kompas_HTML/pic/1/7.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305" cy="130810"/>
                    </a:xfrm>
                    <a:prstGeom prst="rect">
                      <a:avLst/>
                    </a:prstGeom>
                    <a:noFill/>
                    <a:ln>
                      <a:noFill/>
                    </a:ln>
                  </pic:spPr>
                </pic:pic>
              </a:graphicData>
            </a:graphic>
          </wp:inline>
        </w:drawing>
      </w:r>
      <w:r>
        <w:rPr>
          <w:color w:val="111111"/>
          <w:shd w:val="clear" w:color="auto" w:fill="FFFFFF"/>
        </w:rPr>
        <w:t>Кнопка "Свернуть", щелчком по ней убирается окно с рабочего стола, при этом приложение продолжает выполняться.</w:t>
      </w:r>
      <w:r>
        <w:rPr>
          <w:color w:val="111111"/>
          <w:shd w:val="clear" w:color="auto" w:fill="FFFFFF"/>
        </w:rPr>
        <w:br/>
      </w:r>
      <w:r>
        <w:rPr>
          <w:noProof/>
          <w:color w:val="111111"/>
          <w:shd w:val="clear" w:color="auto" w:fill="FFFFFF"/>
        </w:rPr>
        <w:drawing>
          <wp:inline distT="0" distB="0" distL="0" distR="0">
            <wp:extent cx="154305" cy="130810"/>
            <wp:effectExtent l="0" t="0" r="0" b="0"/>
            <wp:docPr id="957" name="Рисунок 957" descr="http://schools.keldysh.ru/courses/distant-7/Kompas_HTML/pic/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schools.keldysh.ru/courses/distant-7/Kompas_HTML/pic/1/8.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4305" cy="130810"/>
                    </a:xfrm>
                    <a:prstGeom prst="rect">
                      <a:avLst/>
                    </a:prstGeom>
                    <a:noFill/>
                    <a:ln>
                      <a:noFill/>
                    </a:ln>
                  </pic:spPr>
                </pic:pic>
              </a:graphicData>
            </a:graphic>
          </wp:inline>
        </w:drawing>
      </w:r>
      <w:r>
        <w:rPr>
          <w:color w:val="111111"/>
          <w:shd w:val="clear" w:color="auto" w:fill="FFFFFF"/>
        </w:rPr>
        <w:t>Кнопка "Развернуть" увеличивает окно до размера экрана.</w:t>
      </w:r>
      <w:r>
        <w:rPr>
          <w:color w:val="111111"/>
          <w:shd w:val="clear" w:color="auto" w:fill="FFFFFF"/>
        </w:rPr>
        <w:br/>
      </w:r>
      <w:r>
        <w:rPr>
          <w:noProof/>
          <w:color w:val="111111"/>
          <w:shd w:val="clear" w:color="auto" w:fill="FFFFFF"/>
        </w:rPr>
        <w:drawing>
          <wp:inline distT="0" distB="0" distL="0" distR="0">
            <wp:extent cx="154305" cy="130810"/>
            <wp:effectExtent l="0" t="0" r="0" b="0"/>
            <wp:docPr id="956" name="Рисунок 956" descr="http://schools.keldysh.ru/courses/distant-7/Kompas_HTML/pic/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schools.keldysh.ru/courses/distant-7/Kompas_HTML/pic/1/9.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305" cy="130810"/>
                    </a:xfrm>
                    <a:prstGeom prst="rect">
                      <a:avLst/>
                    </a:prstGeom>
                    <a:noFill/>
                    <a:ln>
                      <a:noFill/>
                    </a:ln>
                  </pic:spPr>
                </pic:pic>
              </a:graphicData>
            </a:graphic>
          </wp:inline>
        </w:drawing>
      </w:r>
      <w:r>
        <w:rPr>
          <w:color w:val="111111"/>
          <w:shd w:val="clear" w:color="auto" w:fill="FFFFFF"/>
        </w:rPr>
        <w:t>Кнопка "Восстановить" переводит окно в промежуточное состояние.</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Панель переключения</w:t>
      </w:r>
      <w:r>
        <w:rPr>
          <w:color w:val="111111"/>
        </w:rPr>
        <w:t> </w:t>
      </w:r>
      <w:r>
        <w:rPr>
          <w:color w:val="111111"/>
          <w:shd w:val="clear" w:color="auto" w:fill="FFFFFF"/>
        </w:rPr>
        <w:t>- производит переключение между панелями</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Панель инструментов</w:t>
      </w:r>
      <w:r>
        <w:rPr>
          <w:color w:val="111111"/>
        </w:rPr>
        <w:t> </w:t>
      </w:r>
      <w:r>
        <w:rPr>
          <w:color w:val="111111"/>
          <w:shd w:val="clear" w:color="auto" w:fill="FFFFFF"/>
        </w:rPr>
        <w:t>- состоит из нескольких отдельных страниц (панель геометрии, размеров, редактирования)</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Строка состояния</w:t>
      </w:r>
      <w:r>
        <w:rPr>
          <w:color w:val="111111"/>
        </w:rPr>
        <w:t> </w:t>
      </w:r>
      <w:r>
        <w:rPr>
          <w:color w:val="111111"/>
          <w:shd w:val="clear" w:color="auto" w:fill="FFFFFF"/>
        </w:rPr>
        <w:t>объекта - указывает параметры объекта</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Текущие координаты</w:t>
      </w:r>
    </w:p>
    <w:p w:rsidR="00730FFD" w:rsidRDefault="00730FFD" w:rsidP="00C867BB">
      <w:pPr>
        <w:widowControl/>
        <w:numPr>
          <w:ilvl w:val="1"/>
          <w:numId w:val="2"/>
        </w:numPr>
        <w:tabs>
          <w:tab w:val="num" w:pos="0"/>
        </w:tabs>
        <w:autoSpaceDE/>
        <w:autoSpaceDN/>
        <w:adjustRightInd/>
        <w:ind w:left="0" w:firstLine="709"/>
        <w:rPr>
          <w:color w:val="111111"/>
          <w:shd w:val="clear" w:color="auto" w:fill="FFFFFF"/>
        </w:rPr>
      </w:pPr>
      <w:r>
        <w:rPr>
          <w:i/>
          <w:iCs/>
          <w:color w:val="111111"/>
          <w:shd w:val="clear" w:color="auto" w:fill="FFFFFF"/>
        </w:rPr>
        <w:t>Поле чертежа</w:t>
      </w:r>
      <w:r>
        <w:rPr>
          <w:color w:val="111111"/>
        </w:rPr>
        <w:t> </w:t>
      </w:r>
      <w:r>
        <w:rPr>
          <w:color w:val="111111"/>
          <w:shd w:val="clear" w:color="auto" w:fill="FFFFFF"/>
        </w:rPr>
        <w:t>с рамкой (формат А4)</w:t>
      </w:r>
    </w:p>
    <w:p w:rsidR="00730FFD" w:rsidRDefault="00730FFD" w:rsidP="00C867BB">
      <w:pPr>
        <w:widowControl/>
        <w:numPr>
          <w:ilvl w:val="0"/>
          <w:numId w:val="2"/>
        </w:numPr>
        <w:autoSpaceDE/>
        <w:autoSpaceDN/>
        <w:adjustRightInd/>
        <w:ind w:left="0" w:firstLine="709"/>
        <w:rPr>
          <w:color w:val="111111"/>
          <w:shd w:val="clear" w:color="auto" w:fill="FFFFFF"/>
        </w:rPr>
      </w:pPr>
      <w:r>
        <w:rPr>
          <w:color w:val="111111"/>
          <w:shd w:val="clear" w:color="auto" w:fill="FFFFFF"/>
        </w:rPr>
        <w:t xml:space="preserve">Рассмотрим типы графических документов </w:t>
      </w:r>
      <w:r>
        <w:rPr>
          <w:bCs/>
          <w:iCs/>
          <w:color w:val="111111"/>
          <w:shd w:val="clear" w:color="auto" w:fill="FFFFFF"/>
        </w:rPr>
        <w:t>КОМПАС-3</w:t>
      </w:r>
      <w:r>
        <w:rPr>
          <w:bCs/>
          <w:iCs/>
          <w:color w:val="111111"/>
          <w:shd w:val="clear" w:color="auto" w:fill="FFFFFF"/>
          <w:lang w:val="en-US"/>
        </w:rPr>
        <w:t>D</w:t>
      </w:r>
    </w:p>
    <w:tbl>
      <w:tblPr>
        <w:tblW w:w="10343"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8529"/>
      </w:tblGrid>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jc w:val="center"/>
            </w:pPr>
            <w:r>
              <w:t>Название документа</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Содержание</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Чертеж</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Лист чертежа представляет собой чертеж объекта и его оформление:</w:t>
            </w:r>
          </w:p>
          <w:p w:rsidR="00730FFD" w:rsidRDefault="00730FFD" w:rsidP="00C867BB">
            <w:pPr>
              <w:widowControl/>
              <w:numPr>
                <w:ilvl w:val="1"/>
                <w:numId w:val="3"/>
              </w:numPr>
              <w:autoSpaceDE/>
              <w:autoSpaceDN/>
              <w:adjustRightInd/>
              <w:ind w:left="0" w:firstLine="709"/>
            </w:pPr>
            <w:r>
              <w:t>чертежи (файлы .CDW)</w:t>
            </w:r>
          </w:p>
          <w:p w:rsidR="00730FFD" w:rsidRDefault="00730FFD" w:rsidP="00C867BB">
            <w:pPr>
              <w:widowControl/>
              <w:numPr>
                <w:ilvl w:val="1"/>
                <w:numId w:val="3"/>
              </w:numPr>
              <w:autoSpaceDE/>
              <w:autoSpaceDN/>
              <w:adjustRightInd/>
              <w:ind w:left="0" w:firstLine="709"/>
            </w:pPr>
            <w:r>
              <w:t>задание формата листа бумаги;</w:t>
            </w:r>
          </w:p>
          <w:p w:rsidR="00730FFD" w:rsidRDefault="00730FFD" w:rsidP="00C867BB">
            <w:pPr>
              <w:widowControl/>
              <w:numPr>
                <w:ilvl w:val="1"/>
                <w:numId w:val="3"/>
              </w:numPr>
              <w:autoSpaceDE/>
              <w:autoSpaceDN/>
              <w:adjustRightInd/>
              <w:ind w:left="0" w:firstLine="709"/>
            </w:pPr>
            <w:r>
              <w:t>типа основной надписи (штампа);</w:t>
            </w:r>
          </w:p>
          <w:p w:rsidR="00730FFD" w:rsidRDefault="00730FFD" w:rsidP="00C867BB">
            <w:pPr>
              <w:widowControl/>
              <w:numPr>
                <w:ilvl w:val="1"/>
                <w:numId w:val="3"/>
              </w:numPr>
              <w:autoSpaceDE/>
              <w:autoSpaceDN/>
              <w:adjustRightInd/>
              <w:ind w:left="0" w:firstLine="709"/>
            </w:pPr>
            <w:r>
              <w:t>технические требования;</w:t>
            </w:r>
          </w:p>
          <w:p w:rsidR="00730FFD" w:rsidRDefault="00730FFD" w:rsidP="00C867BB">
            <w:pPr>
              <w:widowControl/>
              <w:numPr>
                <w:ilvl w:val="1"/>
                <w:numId w:val="3"/>
              </w:numPr>
              <w:autoSpaceDE/>
              <w:autoSpaceDN/>
              <w:adjustRightInd/>
              <w:ind w:left="0" w:firstLine="709"/>
            </w:pPr>
            <w:r>
              <w:t>неуказанная шероховатость;</w:t>
            </w:r>
          </w:p>
          <w:p w:rsidR="00730FFD" w:rsidRDefault="00730FFD" w:rsidP="00C867BB">
            <w:pPr>
              <w:widowControl/>
              <w:numPr>
                <w:ilvl w:val="1"/>
                <w:numId w:val="3"/>
              </w:numPr>
              <w:autoSpaceDE/>
              <w:autoSpaceDN/>
              <w:adjustRightInd/>
              <w:ind w:left="0" w:firstLine="709"/>
            </w:pPr>
            <w:r>
              <w:t>объекты связанной с листом спецификации.</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Фрагмент</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rsidP="00C867BB">
            <w:pPr>
              <w:widowControl/>
              <w:numPr>
                <w:ilvl w:val="1"/>
                <w:numId w:val="3"/>
              </w:numPr>
              <w:autoSpaceDE/>
              <w:autoSpaceDN/>
              <w:adjustRightInd/>
              <w:ind w:left="0" w:firstLine="709"/>
            </w:pPr>
            <w:r>
              <w:t>отличается от чертежа только отсутствием элементов оформления и предназначается для хранения типовых решений и конструкций для последующего использования (вставки) в других документах;</w:t>
            </w:r>
          </w:p>
          <w:p w:rsidR="00730FFD" w:rsidRDefault="00730FFD" w:rsidP="00C867BB">
            <w:pPr>
              <w:widowControl/>
              <w:numPr>
                <w:ilvl w:val="1"/>
                <w:numId w:val="3"/>
              </w:numPr>
              <w:autoSpaceDE/>
              <w:autoSpaceDN/>
              <w:adjustRightInd/>
              <w:ind w:left="0" w:firstLine="709"/>
            </w:pPr>
            <w:r>
              <w:t>Фрагменты (файлы .FRW;</w:t>
            </w:r>
          </w:p>
          <w:p w:rsidR="00730FFD" w:rsidRDefault="00730FFD" w:rsidP="00C867BB">
            <w:pPr>
              <w:widowControl/>
              <w:numPr>
                <w:ilvl w:val="1"/>
                <w:numId w:val="3"/>
              </w:numPr>
              <w:autoSpaceDE/>
              <w:autoSpaceDN/>
              <w:adjustRightInd/>
              <w:ind w:left="0" w:firstLine="709"/>
            </w:pPr>
            <w:r>
              <w:t>Фрагмент можно в любой момент времени поместить в чертеж и наоборот.</w:t>
            </w:r>
          </w:p>
          <w:p w:rsidR="00730FFD" w:rsidRDefault="00730FFD" w:rsidP="00C867BB">
            <w:pPr>
              <w:widowControl/>
              <w:numPr>
                <w:ilvl w:val="1"/>
                <w:numId w:val="3"/>
              </w:numPr>
              <w:autoSpaceDE/>
              <w:autoSpaceDN/>
              <w:adjustRightInd/>
              <w:ind w:left="0" w:firstLine="709"/>
            </w:pPr>
            <w:r>
              <w:t>технические требования;</w:t>
            </w:r>
          </w:p>
          <w:p w:rsidR="00730FFD" w:rsidRDefault="00730FFD" w:rsidP="00C867BB">
            <w:pPr>
              <w:widowControl/>
              <w:numPr>
                <w:ilvl w:val="1"/>
                <w:numId w:val="3"/>
              </w:numPr>
              <w:autoSpaceDE/>
              <w:autoSpaceDN/>
              <w:adjustRightInd/>
              <w:ind w:left="0" w:firstLine="709"/>
            </w:pPr>
            <w:r>
              <w:t>неуказанная шероховатость;</w:t>
            </w:r>
          </w:p>
          <w:p w:rsidR="00730FFD" w:rsidRDefault="00730FFD" w:rsidP="00C867BB">
            <w:pPr>
              <w:widowControl/>
              <w:numPr>
                <w:ilvl w:val="1"/>
                <w:numId w:val="3"/>
              </w:numPr>
              <w:autoSpaceDE/>
              <w:autoSpaceDN/>
              <w:adjustRightInd/>
              <w:ind w:left="0" w:firstLine="709"/>
            </w:pPr>
            <w:r>
              <w:t>объекты связанной с листом спецификации.</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Деталь</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Предназначена для построения детали в трех проекциях.</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Текстовый  документ</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Предназначена для работы с текстовым документом</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Спецификация</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Предназначена для работы с различными видами спецификации</w:t>
            </w:r>
          </w:p>
        </w:tc>
      </w:tr>
      <w:tr w:rsidR="00730FFD" w:rsidTr="00730FFD">
        <w:tc>
          <w:tcPr>
            <w:tcW w:w="179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82"/>
            </w:pPr>
            <w:r>
              <w:t>Сборка</w:t>
            </w:r>
          </w:p>
        </w:tc>
        <w:tc>
          <w:tcPr>
            <w:tcW w:w="84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rsidR="00730FFD" w:rsidRDefault="00730FFD">
            <w:pPr>
              <w:ind w:firstLine="709"/>
            </w:pPr>
            <w:r>
              <w:t>Предназначена для сборки деталей в формате 3</w:t>
            </w:r>
            <w:r>
              <w:rPr>
                <w:lang w:val="en-US"/>
              </w:rPr>
              <w:t>D</w:t>
            </w:r>
          </w:p>
        </w:tc>
      </w:tr>
    </w:tbl>
    <w:p w:rsidR="00730FFD" w:rsidRDefault="00730FFD" w:rsidP="00C867BB">
      <w:pPr>
        <w:widowControl/>
        <w:numPr>
          <w:ilvl w:val="0"/>
          <w:numId w:val="3"/>
        </w:numPr>
        <w:autoSpaceDE/>
        <w:autoSpaceDN/>
        <w:adjustRightInd/>
        <w:ind w:firstLine="709"/>
        <w:rPr>
          <w:color w:val="111111"/>
          <w:shd w:val="clear" w:color="auto" w:fill="FFFFFF"/>
        </w:rPr>
      </w:pPr>
      <w:r>
        <w:rPr>
          <w:color w:val="111111"/>
          <w:shd w:val="clear" w:color="auto" w:fill="FFFFFF"/>
        </w:rPr>
        <w:t xml:space="preserve">5. Для закрытия открытого документа  достаточно  щелкнуть по кнопке </w:t>
      </w:r>
      <w:r>
        <w:rPr>
          <w:b/>
          <w:color w:val="111111"/>
          <w:shd w:val="clear" w:color="auto" w:fill="FFFFFF"/>
        </w:rPr>
        <w:t>Закрыть</w:t>
      </w:r>
      <w:r>
        <w:rPr>
          <w:color w:val="111111"/>
        </w:rPr>
        <w:t> </w:t>
      </w:r>
      <w:r>
        <w:rPr>
          <w:noProof/>
          <w:color w:val="111111"/>
          <w:shd w:val="clear" w:color="auto" w:fill="FFFFFF"/>
        </w:rPr>
        <w:drawing>
          <wp:inline distT="0" distB="0" distL="0" distR="0">
            <wp:extent cx="154305" cy="130810"/>
            <wp:effectExtent l="0" t="0" r="0" b="0"/>
            <wp:docPr id="955" name="Рисунок 955" descr="http://schools.keldysh.ru/courses/distant-7/Kompas_HTML/pic/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schools.keldysh.ru/courses/distant-7/Kompas_HTML/pic/1/6.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4305" cy="130810"/>
                    </a:xfrm>
                    <a:prstGeom prst="rect">
                      <a:avLst/>
                    </a:prstGeom>
                    <a:noFill/>
                    <a:ln>
                      <a:noFill/>
                    </a:ln>
                  </pic:spPr>
                </pic:pic>
              </a:graphicData>
            </a:graphic>
          </wp:inline>
        </w:drawing>
      </w:r>
    </w:p>
    <w:p w:rsidR="00730FFD" w:rsidRDefault="00730FFD" w:rsidP="00C867BB">
      <w:pPr>
        <w:widowControl/>
        <w:numPr>
          <w:ilvl w:val="1"/>
          <w:numId w:val="3"/>
        </w:numPr>
        <w:autoSpaceDE/>
        <w:autoSpaceDN/>
        <w:adjustRightInd/>
        <w:ind w:left="0" w:firstLine="709"/>
        <w:rPr>
          <w:color w:val="111111"/>
          <w:shd w:val="clear" w:color="auto" w:fill="FFFFFF"/>
        </w:rPr>
      </w:pPr>
      <w:r>
        <w:rPr>
          <w:color w:val="111111"/>
          <w:shd w:val="clear" w:color="auto" w:fill="FFFFFF"/>
        </w:rPr>
        <w:t>Для завершения работы можно открыть меню</w:t>
      </w:r>
      <w:r>
        <w:rPr>
          <w:color w:val="111111"/>
        </w:rPr>
        <w:t> </w:t>
      </w:r>
      <w:r>
        <w:rPr>
          <w:b/>
          <w:bCs/>
          <w:color w:val="111111"/>
          <w:shd w:val="clear" w:color="auto" w:fill="FFFFFF"/>
        </w:rPr>
        <w:t>Файл &gt;&gt; Выход</w:t>
      </w:r>
      <w:r>
        <w:rPr>
          <w:color w:val="111111"/>
        </w:rPr>
        <w:t> </w:t>
      </w:r>
      <w:r>
        <w:rPr>
          <w:color w:val="111111"/>
          <w:shd w:val="clear" w:color="auto" w:fill="FFFFFF"/>
        </w:rPr>
        <w:t>или использовать клавиатурную команду</w:t>
      </w:r>
      <w:r>
        <w:rPr>
          <w:color w:val="111111"/>
        </w:rPr>
        <w:t> </w:t>
      </w:r>
      <w:r>
        <w:rPr>
          <w:b/>
          <w:bCs/>
          <w:color w:val="111111"/>
          <w:shd w:val="clear" w:color="auto" w:fill="FFFFFF"/>
        </w:rPr>
        <w:t>[Alt]+[F4]</w:t>
      </w:r>
      <w:r>
        <w:rPr>
          <w:color w:val="111111"/>
          <w:shd w:val="clear" w:color="auto" w:fill="FFFFFF"/>
        </w:rPr>
        <w:t>. Нажать кнопку</w:t>
      </w:r>
      <w:r>
        <w:rPr>
          <w:color w:val="111111"/>
        </w:rPr>
        <w:t> </w:t>
      </w:r>
      <w:r>
        <w:rPr>
          <w:noProof/>
          <w:color w:val="111111"/>
          <w:shd w:val="clear" w:color="auto" w:fill="FFFFFF"/>
        </w:rPr>
        <w:drawing>
          <wp:inline distT="0" distB="0" distL="0" distR="0">
            <wp:extent cx="225425" cy="225425"/>
            <wp:effectExtent l="0" t="0" r="0" b="0"/>
            <wp:docPr id="954" name="Рисунок 954" descr="http://schools.keldysh.ru/courses/distant-7/Kompas_HTML/pic/1/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schools.keldysh.ru/courses/distant-7/Kompas_HTML/pic/1/10.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p>
    <w:p w:rsidR="00730FFD" w:rsidRDefault="00730FFD" w:rsidP="00C867BB">
      <w:pPr>
        <w:widowControl/>
        <w:numPr>
          <w:ilvl w:val="1"/>
          <w:numId w:val="3"/>
        </w:numPr>
        <w:autoSpaceDE/>
        <w:autoSpaceDN/>
        <w:adjustRightInd/>
        <w:ind w:left="0" w:firstLine="709"/>
        <w:rPr>
          <w:color w:val="111111"/>
          <w:shd w:val="clear" w:color="auto" w:fill="FFFFFF"/>
        </w:rPr>
      </w:pPr>
      <w:r>
        <w:rPr>
          <w:color w:val="111111"/>
          <w:shd w:val="clear" w:color="auto" w:fill="FFFFFF"/>
        </w:rPr>
        <w:t>Если вы на вносили никаких изменений, то документ будет закрыт немедленно.</w:t>
      </w:r>
    </w:p>
    <w:p w:rsidR="00730FFD" w:rsidRDefault="00730FFD" w:rsidP="00730FFD">
      <w:pPr>
        <w:ind w:firstLine="709"/>
        <w:outlineLvl w:val="3"/>
        <w:rPr>
          <w:b/>
          <w:bCs/>
          <w:color w:val="111111"/>
          <w:shd w:val="clear" w:color="auto" w:fill="FFFFFF"/>
        </w:rPr>
      </w:pPr>
      <w:r>
        <w:rPr>
          <w:b/>
          <w:bCs/>
          <w:iCs/>
          <w:color w:val="111111"/>
          <w:shd w:val="clear" w:color="auto" w:fill="FFFFFF"/>
        </w:rPr>
        <w:t>3 Знакомство с основными панелями КОМПАС-3</w:t>
      </w:r>
      <w:r>
        <w:rPr>
          <w:b/>
          <w:bCs/>
          <w:iCs/>
          <w:color w:val="111111"/>
          <w:shd w:val="clear" w:color="auto" w:fill="FFFFFF"/>
          <w:lang w:val="en-US"/>
        </w:rPr>
        <w:t>D</w:t>
      </w:r>
      <w:r>
        <w:rPr>
          <w:b/>
          <w:bCs/>
          <w:iCs/>
          <w:color w:val="111111"/>
          <w:shd w:val="clear" w:color="auto" w:fill="FFFFFF"/>
        </w:rPr>
        <w:t>.</w:t>
      </w:r>
    </w:p>
    <w:p w:rsidR="00730FFD" w:rsidRDefault="00730FFD" w:rsidP="00730FFD">
      <w:pPr>
        <w:ind w:firstLine="709"/>
        <w:jc w:val="both"/>
        <w:rPr>
          <w:color w:val="111111"/>
          <w:shd w:val="clear" w:color="auto" w:fill="FFFFFF"/>
        </w:rPr>
      </w:pPr>
      <w:r>
        <w:rPr>
          <w:color w:val="111111"/>
          <w:u w:val="single"/>
          <w:shd w:val="clear" w:color="auto" w:fill="FFFFFF"/>
        </w:rPr>
        <w:t>Инструментальная панель</w:t>
      </w:r>
      <w:r>
        <w:rPr>
          <w:color w:val="111111"/>
          <w:shd w:val="clear" w:color="auto" w:fill="FFFFFF"/>
        </w:rPr>
        <w:t xml:space="preserve"> находится в левой части главного окна и состоит из двух частей. В верхней части расположены девять кнопок переключателей режимов работы, а в нижней части - панель того режима работы, переключатель которого находится в нажатом состоянии. Отдельные кнопки в правой нижней части имеют небольшой черный треугольник. При щелчке мышью на такой кнопке и удержании ее в нажатом состоянии некоторое время рядом с ней появляется новый ряд кнопок-пиктограмм с подкомандами. </w:t>
      </w:r>
      <w:r>
        <w:rPr>
          <w:color w:val="111111"/>
          <w:shd w:val="clear" w:color="auto" w:fill="FFFFFF"/>
        </w:rPr>
        <w:lastRenderedPageBreak/>
        <w:t>Каждая панель соответствующего режима работы содержит до двенадцати кнопок-пиктограмм для вызова конкретной команды.</w:t>
      </w:r>
    </w:p>
    <w:p w:rsidR="00730FFD" w:rsidRDefault="00730FFD" w:rsidP="00730FFD">
      <w:pPr>
        <w:ind w:firstLine="709"/>
        <w:jc w:val="center"/>
        <w:rPr>
          <w:color w:val="111111"/>
          <w:shd w:val="clear" w:color="auto" w:fill="FFFFFF"/>
        </w:rPr>
      </w:pPr>
      <w:r>
        <w:rPr>
          <w:color w:val="111111"/>
          <w:shd w:val="clear" w:color="auto" w:fill="FFFFFF"/>
        </w:rPr>
        <w:t>Основные панели показаны на рисунке</w:t>
      </w:r>
      <w:r>
        <w:rPr>
          <w:color w:val="111111"/>
          <w:shd w:val="clear" w:color="auto" w:fill="FFFFFF"/>
        </w:rPr>
        <w:br/>
      </w:r>
      <w:r>
        <w:rPr>
          <w:noProof/>
          <w:color w:val="111111"/>
          <w:shd w:val="clear" w:color="auto" w:fill="FFFFFF"/>
        </w:rPr>
        <w:drawing>
          <wp:inline distT="0" distB="0" distL="0" distR="0">
            <wp:extent cx="4500880" cy="1686560"/>
            <wp:effectExtent l="0" t="0" r="0" b="0"/>
            <wp:docPr id="953" name="Рисунок 953" descr="http://schools.keldysh.ru/courses/distant-7/Kompas_HTML/pic/1/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schools.keldysh.ru/courses/distant-7/Kompas_HTML/pic/1/11.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0880" cy="1686560"/>
                    </a:xfrm>
                    <a:prstGeom prst="rect">
                      <a:avLst/>
                    </a:prstGeom>
                    <a:noFill/>
                    <a:ln>
                      <a:noFill/>
                    </a:ln>
                  </pic:spPr>
                </pic:pic>
              </a:graphicData>
            </a:graphic>
          </wp:inline>
        </w:drawing>
      </w:r>
    </w:p>
    <w:tbl>
      <w:tblPr>
        <w:tblW w:w="0" w:type="auto"/>
        <w:tblInd w:w="-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5" w:type="dxa"/>
          <w:left w:w="75" w:type="dxa"/>
          <w:bottom w:w="75" w:type="dxa"/>
          <w:right w:w="75" w:type="dxa"/>
        </w:tblCellMar>
        <w:tblLook w:val="04A0" w:firstRow="1" w:lastRow="0" w:firstColumn="1" w:lastColumn="0" w:noHBand="0" w:noVBand="1"/>
      </w:tblPr>
      <w:tblGrid>
        <w:gridCol w:w="9781"/>
      </w:tblGrid>
      <w:tr w:rsidR="00730FFD" w:rsidTr="00730FFD">
        <w:trPr>
          <w:trHeight w:val="518"/>
        </w:trPr>
        <w:tc>
          <w:tcPr>
            <w:tcW w:w="10558" w:type="dxa"/>
            <w:tcBorders>
              <w:top w:val="single" w:sz="4" w:space="0" w:color="auto"/>
              <w:left w:val="single" w:sz="4" w:space="0" w:color="auto"/>
              <w:bottom w:val="single" w:sz="4" w:space="0" w:color="auto"/>
              <w:right w:val="single" w:sz="4" w:space="0" w:color="auto"/>
            </w:tcBorders>
            <w:vAlign w:val="center"/>
            <w:hideMark/>
          </w:tcPr>
          <w:p w:rsidR="00730FFD" w:rsidRDefault="00730FFD">
            <w:pPr>
              <w:ind w:firstLine="709"/>
            </w:pPr>
            <w:r>
              <w:t xml:space="preserve">Инструментальная панель </w:t>
            </w:r>
            <w:r>
              <w:rPr>
                <w:b/>
              </w:rPr>
              <w:t>геометрии</w:t>
            </w:r>
            <w:r>
              <w:t xml:space="preserve"> обеспечивает возможность начертить любую линию или фигуру любым стандартным типом линии, а также выполнить штриховку любой области.</w:t>
            </w:r>
          </w:p>
        </w:tc>
      </w:tr>
      <w:tr w:rsidR="00730FFD" w:rsidTr="00730FFD">
        <w:trPr>
          <w:trHeight w:val="1019"/>
        </w:trPr>
        <w:tc>
          <w:tcPr>
            <w:tcW w:w="10558" w:type="dxa"/>
            <w:tcBorders>
              <w:top w:val="single" w:sz="4" w:space="0" w:color="auto"/>
              <w:left w:val="single" w:sz="4" w:space="0" w:color="auto"/>
              <w:bottom w:val="single" w:sz="4" w:space="0" w:color="auto"/>
              <w:right w:val="single" w:sz="4" w:space="0" w:color="auto"/>
            </w:tcBorders>
            <w:vAlign w:val="center"/>
            <w:hideMark/>
          </w:tcPr>
          <w:p w:rsidR="00730FFD" w:rsidRDefault="00730FFD">
            <w:pPr>
              <w:ind w:firstLine="709"/>
            </w:pPr>
            <w:r>
              <w:t xml:space="preserve">Инструментальная панель </w:t>
            </w:r>
            <w:r>
              <w:rPr>
                <w:b/>
              </w:rPr>
              <w:t>размеров</w:t>
            </w:r>
            <w:r>
              <w:t xml:space="preserve"> и технологических обозначений. На этой панели расположены кнопки, позволяющие обратиться к командам простановки размеров и технологических обозначений. Для вызова какой-либо команды нажмите соответствующую кнопку панели.</w:t>
            </w:r>
          </w:p>
        </w:tc>
      </w:tr>
      <w:tr w:rsidR="00730FFD" w:rsidTr="00730FFD">
        <w:tc>
          <w:tcPr>
            <w:tcW w:w="10558" w:type="dxa"/>
            <w:tcBorders>
              <w:top w:val="single" w:sz="4" w:space="0" w:color="auto"/>
              <w:left w:val="single" w:sz="4" w:space="0" w:color="auto"/>
              <w:bottom w:val="single" w:sz="4" w:space="0" w:color="auto"/>
              <w:right w:val="single" w:sz="4" w:space="0" w:color="auto"/>
            </w:tcBorders>
            <w:vAlign w:val="center"/>
            <w:hideMark/>
          </w:tcPr>
          <w:p w:rsidR="00730FFD" w:rsidRDefault="00730FFD">
            <w:pPr>
              <w:ind w:firstLine="709"/>
            </w:pPr>
            <w:r>
              <w:t xml:space="preserve">Инструментальная панель </w:t>
            </w:r>
            <w:r>
              <w:rPr>
                <w:b/>
              </w:rPr>
              <w:t>выделения</w:t>
            </w:r>
            <w:r>
              <w:t>. На этой панели расположены кнопки, позволяющие обратиться к командам выделения графических объектов документа и командам снятия выделения. Для вызова какой-либо команды нажмите соответствующую кнопку панели.</w:t>
            </w:r>
          </w:p>
        </w:tc>
      </w:tr>
      <w:tr w:rsidR="00730FFD" w:rsidTr="00730FFD">
        <w:tc>
          <w:tcPr>
            <w:tcW w:w="10558" w:type="dxa"/>
            <w:tcBorders>
              <w:top w:val="single" w:sz="4" w:space="0" w:color="auto"/>
              <w:left w:val="single" w:sz="4" w:space="0" w:color="auto"/>
              <w:bottom w:val="single" w:sz="4" w:space="0" w:color="auto"/>
              <w:right w:val="single" w:sz="4" w:space="0" w:color="auto"/>
            </w:tcBorders>
            <w:vAlign w:val="center"/>
            <w:hideMark/>
          </w:tcPr>
          <w:p w:rsidR="00730FFD" w:rsidRDefault="00730FFD">
            <w:pPr>
              <w:ind w:firstLine="709"/>
            </w:pPr>
            <w:r>
              <w:t xml:space="preserve">Инструментальная панель </w:t>
            </w:r>
            <w:r>
              <w:rPr>
                <w:b/>
              </w:rPr>
              <w:t>измерений</w:t>
            </w:r>
            <w:r>
              <w:t>. На ней расположены кнопки вызова команд, позволяющих измерить длину объекта, расстояние или угол между объектами, площади и массо-центровочные характеристики объектов.</w:t>
            </w:r>
          </w:p>
        </w:tc>
      </w:tr>
      <w:tr w:rsidR="00730FFD" w:rsidTr="00730FFD">
        <w:tc>
          <w:tcPr>
            <w:tcW w:w="10558" w:type="dxa"/>
            <w:tcBorders>
              <w:top w:val="single" w:sz="4" w:space="0" w:color="auto"/>
              <w:left w:val="single" w:sz="4" w:space="0" w:color="auto"/>
              <w:bottom w:val="single" w:sz="4" w:space="0" w:color="auto"/>
              <w:right w:val="single" w:sz="4" w:space="0" w:color="auto"/>
            </w:tcBorders>
            <w:vAlign w:val="center"/>
            <w:hideMark/>
          </w:tcPr>
          <w:p w:rsidR="00730FFD" w:rsidRDefault="00730FFD">
            <w:pPr>
              <w:ind w:firstLine="709"/>
            </w:pPr>
            <w:r>
              <w:t xml:space="preserve">Инструментальная панель </w:t>
            </w:r>
            <w:r>
              <w:rPr>
                <w:b/>
              </w:rPr>
              <w:t>редактирования</w:t>
            </w:r>
            <w:r>
              <w:t xml:space="preserve"> содержит команды, позволяющие проводить редактирование элементов чертежа - копирование, масштабирование, поворот, сдвиг, зеркальное отображение, деформацию и многое другое.</w:t>
            </w:r>
          </w:p>
        </w:tc>
      </w:tr>
    </w:tbl>
    <w:p w:rsidR="00730FFD" w:rsidRDefault="00730FFD" w:rsidP="00730FFD">
      <w:pPr>
        <w:ind w:firstLine="709"/>
        <w:outlineLvl w:val="3"/>
        <w:rPr>
          <w:b/>
          <w:bCs/>
          <w:shd w:val="clear" w:color="auto" w:fill="FFFFFF"/>
        </w:rPr>
      </w:pPr>
      <w:r>
        <w:rPr>
          <w:b/>
          <w:bCs/>
          <w:iCs/>
          <w:shd w:val="clear" w:color="auto" w:fill="FFFFFF"/>
        </w:rPr>
        <w:t>4 Информация строки состояния объектов.</w:t>
      </w:r>
    </w:p>
    <w:p w:rsidR="00730FFD" w:rsidRDefault="00730FFD" w:rsidP="00730FFD">
      <w:pPr>
        <w:ind w:firstLine="709"/>
        <w:rPr>
          <w:shd w:val="clear" w:color="auto" w:fill="FFFFFF"/>
        </w:rPr>
      </w:pPr>
      <w:r>
        <w:rPr>
          <w:shd w:val="clear" w:color="auto" w:fill="FFFFFF"/>
        </w:rPr>
        <w:t>В главном окне расположены строки атрибутов объекта:</w:t>
      </w:r>
    </w:p>
    <w:tbl>
      <w:tblPr>
        <w:tblW w:w="0" w:type="auto"/>
        <w:tblInd w:w="-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384"/>
        <w:gridCol w:w="8396"/>
      </w:tblGrid>
      <w:tr w:rsidR="00730FFD" w:rsidTr="00730FFD">
        <w:tc>
          <w:tcPr>
            <w:tcW w:w="1389" w:type="dxa"/>
            <w:tcBorders>
              <w:top w:val="single" w:sz="4" w:space="0" w:color="auto"/>
              <w:left w:val="single" w:sz="4" w:space="0" w:color="auto"/>
              <w:bottom w:val="single" w:sz="4" w:space="0" w:color="auto"/>
              <w:right w:val="single" w:sz="4" w:space="0" w:color="auto"/>
            </w:tcBorders>
            <w:hideMark/>
          </w:tcPr>
          <w:p w:rsidR="00730FFD" w:rsidRDefault="00730FFD">
            <w:pPr>
              <w:rPr>
                <w:b/>
              </w:rPr>
            </w:pPr>
            <w:r>
              <w:rPr>
                <w:b/>
              </w:rPr>
              <w:t>Строка параметров объектов</w:t>
            </w:r>
          </w:p>
        </w:tc>
        <w:tc>
          <w:tcPr>
            <w:tcW w:w="9242" w:type="dxa"/>
            <w:tcBorders>
              <w:top w:val="single" w:sz="4" w:space="0" w:color="auto"/>
              <w:left w:val="single" w:sz="4" w:space="0" w:color="auto"/>
              <w:bottom w:val="single" w:sz="4" w:space="0" w:color="auto"/>
              <w:right w:val="single" w:sz="4" w:space="0" w:color="auto"/>
            </w:tcBorders>
            <w:vAlign w:val="center"/>
            <w:hideMark/>
          </w:tcPr>
          <w:p w:rsidR="00730FFD" w:rsidRDefault="00730FFD">
            <w:r>
              <w:t>Строка параметров объектов содержит значения характерных параметров элемента, который в настоящий момент редактируется или создается на чертеже. Например, при рисовании отрезка на ней отображается координаты начальной и конечной точек, длина отрезка и угол наклона, а также тип линии, которым этот отрезок будет вычерчен.</w:t>
            </w:r>
          </w:p>
        </w:tc>
      </w:tr>
      <w:tr w:rsidR="00730FFD" w:rsidTr="00730FFD">
        <w:tc>
          <w:tcPr>
            <w:tcW w:w="1389" w:type="dxa"/>
            <w:tcBorders>
              <w:top w:val="single" w:sz="4" w:space="0" w:color="auto"/>
              <w:left w:val="single" w:sz="4" w:space="0" w:color="auto"/>
              <w:bottom w:val="single" w:sz="4" w:space="0" w:color="auto"/>
              <w:right w:val="single" w:sz="4" w:space="0" w:color="auto"/>
            </w:tcBorders>
            <w:hideMark/>
          </w:tcPr>
          <w:p w:rsidR="00730FFD" w:rsidRDefault="00730FFD">
            <w:pPr>
              <w:rPr>
                <w:b/>
              </w:rPr>
            </w:pPr>
            <w:r>
              <w:rPr>
                <w:b/>
              </w:rPr>
              <w:t>Строка текущего состояния</w:t>
            </w:r>
          </w:p>
        </w:tc>
        <w:tc>
          <w:tcPr>
            <w:tcW w:w="9242" w:type="dxa"/>
            <w:tcBorders>
              <w:top w:val="single" w:sz="4" w:space="0" w:color="auto"/>
              <w:left w:val="single" w:sz="4" w:space="0" w:color="auto"/>
              <w:bottom w:val="single" w:sz="4" w:space="0" w:color="auto"/>
              <w:right w:val="single" w:sz="4" w:space="0" w:color="auto"/>
            </w:tcBorders>
            <w:vAlign w:val="center"/>
            <w:hideMark/>
          </w:tcPr>
          <w:p w:rsidR="00730FFD" w:rsidRDefault="00730FFD">
            <w:r>
              <w:t xml:space="preserve">Строка текущего состояния отображает текущие параметры </w:t>
            </w:r>
            <w:r>
              <w:rPr>
                <w:b/>
                <w:bCs/>
                <w:iCs/>
                <w:color w:val="111111"/>
                <w:shd w:val="clear" w:color="auto" w:fill="FFFFFF"/>
              </w:rPr>
              <w:t>КОМПАС-3</w:t>
            </w:r>
            <w:r>
              <w:rPr>
                <w:b/>
                <w:bCs/>
                <w:iCs/>
                <w:color w:val="111111"/>
                <w:shd w:val="clear" w:color="auto" w:fill="FFFFFF"/>
                <w:lang w:val="en-US"/>
              </w:rPr>
              <w:t>D</w:t>
            </w:r>
            <w:r>
              <w:t>, а именно: вид (в чертеже), слой, масштаб отображения в окне, шаг курсора, координаты текущего положения курсора. Также там находятся кнопки управления объектными привязками, сеткой и локальными системами координат.</w:t>
            </w:r>
          </w:p>
        </w:tc>
      </w:tr>
      <w:tr w:rsidR="00730FFD" w:rsidTr="00730FFD">
        <w:tc>
          <w:tcPr>
            <w:tcW w:w="1389" w:type="dxa"/>
            <w:tcBorders>
              <w:top w:val="single" w:sz="4" w:space="0" w:color="auto"/>
              <w:left w:val="single" w:sz="4" w:space="0" w:color="auto"/>
              <w:bottom w:val="single" w:sz="4" w:space="0" w:color="auto"/>
              <w:right w:val="single" w:sz="4" w:space="0" w:color="auto"/>
            </w:tcBorders>
            <w:hideMark/>
          </w:tcPr>
          <w:p w:rsidR="00730FFD" w:rsidRDefault="00730FFD">
            <w:pPr>
              <w:rPr>
                <w:b/>
              </w:rPr>
            </w:pPr>
            <w:r>
              <w:rPr>
                <w:b/>
              </w:rPr>
              <w:t>Строка сообщений</w:t>
            </w:r>
          </w:p>
        </w:tc>
        <w:tc>
          <w:tcPr>
            <w:tcW w:w="9242" w:type="dxa"/>
            <w:tcBorders>
              <w:top w:val="single" w:sz="4" w:space="0" w:color="auto"/>
              <w:left w:val="single" w:sz="4" w:space="0" w:color="auto"/>
              <w:bottom w:val="single" w:sz="4" w:space="0" w:color="auto"/>
              <w:right w:val="single" w:sz="4" w:space="0" w:color="auto"/>
            </w:tcBorders>
            <w:vAlign w:val="center"/>
            <w:hideMark/>
          </w:tcPr>
          <w:p w:rsidR="00730FFD" w:rsidRDefault="00730FFD">
            <w:r>
              <w:t>Строка сообщений подсказывает очередное действие для выполнения текущей команды или дает пояснения для элемента, на который в данный момент указывает курсор.</w:t>
            </w:r>
          </w:p>
        </w:tc>
      </w:tr>
    </w:tbl>
    <w:p w:rsidR="00730FFD" w:rsidRDefault="00730FFD" w:rsidP="00730FFD">
      <w:pPr>
        <w:ind w:firstLine="709"/>
        <w:jc w:val="center"/>
        <w:rPr>
          <w:shd w:val="clear" w:color="auto" w:fill="FFFFFF"/>
        </w:rPr>
      </w:pPr>
      <w:r>
        <w:rPr>
          <w:shd w:val="clear" w:color="auto" w:fill="FFFFFF"/>
        </w:rPr>
        <w:t>Ниже на рисунке приведены атрибуты объекта (при вводе отрезка).</w:t>
      </w:r>
    </w:p>
    <w:p w:rsidR="00730FFD" w:rsidRDefault="00730FFD" w:rsidP="00730FFD">
      <w:pPr>
        <w:ind w:firstLine="709"/>
        <w:outlineLvl w:val="3"/>
        <w:rPr>
          <w:b/>
          <w:bCs/>
          <w:i/>
          <w:iCs/>
          <w:color w:val="111111"/>
          <w:shd w:val="clear" w:color="auto" w:fill="FFFFFF"/>
        </w:rPr>
      </w:pPr>
      <w:r>
        <w:rPr>
          <w:noProof/>
          <w:color w:val="111111"/>
          <w:shd w:val="clear" w:color="auto" w:fill="FFFFFF"/>
        </w:rPr>
        <w:lastRenderedPageBreak/>
        <w:drawing>
          <wp:inline distT="0" distB="0" distL="0" distR="0">
            <wp:extent cx="3159125" cy="890905"/>
            <wp:effectExtent l="0" t="0" r="0" b="0"/>
            <wp:docPr id="952" name="Рисунок 952" descr="http://schools.keldysh.ru/courses/distant-7/Kompas_HTML/pic/1/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schools.keldysh.ru/courses/distant-7/Kompas_HTML/pic/1/12.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59125" cy="890905"/>
                    </a:xfrm>
                    <a:prstGeom prst="rect">
                      <a:avLst/>
                    </a:prstGeom>
                    <a:noFill/>
                    <a:ln>
                      <a:noFill/>
                    </a:ln>
                  </pic:spPr>
                </pic:pic>
              </a:graphicData>
            </a:graphic>
          </wp:inline>
        </w:drawing>
      </w:r>
    </w:p>
    <w:p w:rsidR="00730FFD" w:rsidRDefault="00730FFD" w:rsidP="00730FFD">
      <w:pPr>
        <w:ind w:firstLine="709"/>
        <w:outlineLvl w:val="3"/>
        <w:rPr>
          <w:b/>
          <w:bCs/>
          <w:color w:val="111111"/>
          <w:shd w:val="clear" w:color="auto" w:fill="FFFFFF"/>
        </w:rPr>
      </w:pPr>
      <w:r>
        <w:rPr>
          <w:b/>
          <w:bCs/>
          <w:iCs/>
          <w:color w:val="111111"/>
          <w:shd w:val="clear" w:color="auto" w:fill="FFFFFF"/>
        </w:rPr>
        <w:t>5. Изменение размера изображения.</w:t>
      </w:r>
    </w:p>
    <w:p w:rsidR="00730FFD" w:rsidRDefault="00730FFD" w:rsidP="00730FFD">
      <w:pPr>
        <w:ind w:firstLine="709"/>
        <w:rPr>
          <w:color w:val="111111"/>
          <w:shd w:val="clear" w:color="auto" w:fill="FFFFFF"/>
        </w:rPr>
      </w:pPr>
      <w:r>
        <w:rPr>
          <w:noProof/>
          <w:color w:val="111111"/>
          <w:shd w:val="clear" w:color="auto" w:fill="FFFFFF"/>
        </w:rPr>
        <w:drawing>
          <wp:inline distT="0" distB="0" distL="0" distR="0">
            <wp:extent cx="688975" cy="225425"/>
            <wp:effectExtent l="0" t="0" r="0" b="0"/>
            <wp:docPr id="951" name="Рисунок 951" descr="http://schools.keldysh.ru/courses/distant-7/Kompas_HTML/pic/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chools.keldysh.ru/courses/distant-7/Kompas_HTML/pic/1/16.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8975" cy="225425"/>
                    </a:xfrm>
                    <a:prstGeom prst="rect">
                      <a:avLst/>
                    </a:prstGeom>
                    <a:noFill/>
                    <a:ln>
                      <a:noFill/>
                    </a:ln>
                  </pic:spPr>
                </pic:pic>
              </a:graphicData>
            </a:graphic>
          </wp:inline>
        </w:drawing>
      </w:r>
      <w:r>
        <w:rPr>
          <w:color w:val="111111"/>
          <w:shd w:val="clear" w:color="auto" w:fill="FFFFFF"/>
        </w:rPr>
        <w:t>Для увеличения какой либо области документа используется кнопка Увеличить масштаб рамкой</w:t>
      </w:r>
    </w:p>
    <w:p w:rsidR="00730FFD" w:rsidRDefault="00730FFD" w:rsidP="00730FFD">
      <w:pPr>
        <w:ind w:firstLine="709"/>
        <w:rPr>
          <w:color w:val="111111"/>
          <w:shd w:val="clear" w:color="auto" w:fill="FFFFFF"/>
        </w:rPr>
      </w:pPr>
      <w:r>
        <w:rPr>
          <w:noProof/>
          <w:color w:val="111111"/>
          <w:shd w:val="clear" w:color="auto" w:fill="FFFFFF"/>
        </w:rPr>
        <w:drawing>
          <wp:inline distT="0" distB="0" distL="0" distR="0">
            <wp:extent cx="570230" cy="213995"/>
            <wp:effectExtent l="0" t="0" r="0" b="0"/>
            <wp:docPr id="950" name="Рисунок 950" descr="http://schools.keldysh.ru/courses/distant-7/Kompas_HTML/pic/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hools.keldysh.ru/courses/distant-7/Kompas_HTML/pic/1/21.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Pr>
          <w:color w:val="111111"/>
          <w:shd w:val="clear" w:color="auto" w:fill="FFFFFF"/>
        </w:rPr>
        <w:t>Для плавного изменения масштаба используется кнопка Ближе/дальше</w:t>
      </w:r>
    </w:p>
    <w:p w:rsidR="00730FFD" w:rsidRDefault="00730FFD" w:rsidP="00730FFD">
      <w:pPr>
        <w:ind w:firstLine="709"/>
        <w:rPr>
          <w:color w:val="111111"/>
          <w:shd w:val="clear" w:color="auto" w:fill="FFFFFF"/>
        </w:rPr>
      </w:pPr>
      <w:r>
        <w:rPr>
          <w:noProof/>
          <w:color w:val="111111"/>
          <w:shd w:val="clear" w:color="auto" w:fill="FFFFFF"/>
        </w:rPr>
        <w:drawing>
          <wp:inline distT="0" distB="0" distL="0" distR="0">
            <wp:extent cx="570230" cy="213995"/>
            <wp:effectExtent l="0" t="0" r="0" b="0"/>
            <wp:docPr id="949" name="Рисунок 949" descr="http://schools.keldysh.ru/courses/distant-7/Kompas_HTML/pic/1/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chools.keldysh.ru/courses/distant-7/Kompas_HTML/pic/1/22.g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Pr>
          <w:color w:val="111111"/>
          <w:shd w:val="clear" w:color="auto" w:fill="FFFFFF"/>
        </w:rPr>
        <w:t>Перемещение изображения в окне документа без изменения масштаба достигается нажатием кнопки Сдвинуть изображение</w:t>
      </w:r>
    </w:p>
    <w:p w:rsidR="00730FFD" w:rsidRDefault="00730FFD" w:rsidP="00730FFD">
      <w:pPr>
        <w:ind w:firstLine="709"/>
        <w:rPr>
          <w:color w:val="111111"/>
          <w:shd w:val="clear" w:color="auto" w:fill="FFFFFF"/>
        </w:rPr>
      </w:pPr>
      <w:r>
        <w:rPr>
          <w:noProof/>
          <w:color w:val="111111"/>
          <w:shd w:val="clear" w:color="auto" w:fill="FFFFFF"/>
        </w:rPr>
        <w:drawing>
          <wp:inline distT="0" distB="0" distL="0" distR="0">
            <wp:extent cx="570230" cy="213995"/>
            <wp:effectExtent l="0" t="0" r="0" b="0"/>
            <wp:docPr id="948" name="Рисунок 948" descr="http://schools.keldysh.ru/courses/distant-7/Kompas_HTML/pic/1/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chools.keldysh.ru/courses/distant-7/Kompas_HTML/pic/1/23.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Pr>
          <w:color w:val="111111"/>
          <w:shd w:val="clear" w:color="auto" w:fill="FFFFFF"/>
        </w:rPr>
        <w:t>Для отображнения в окне всего документа служит кнопка Показать все</w:t>
      </w:r>
    </w:p>
    <w:p w:rsidR="00730FFD" w:rsidRDefault="00730FFD" w:rsidP="00730FFD">
      <w:pPr>
        <w:ind w:firstLine="709"/>
        <w:rPr>
          <w:color w:val="111111"/>
          <w:shd w:val="clear" w:color="auto" w:fill="FFFFFF"/>
        </w:rPr>
      </w:pPr>
      <w:r>
        <w:rPr>
          <w:noProof/>
          <w:color w:val="111111"/>
          <w:shd w:val="clear" w:color="auto" w:fill="FFFFFF"/>
        </w:rPr>
        <w:drawing>
          <wp:inline distT="0" distB="0" distL="0" distR="0">
            <wp:extent cx="570230" cy="213995"/>
            <wp:effectExtent l="0" t="0" r="0" b="0"/>
            <wp:docPr id="947" name="Рисунок 947" descr="http://schools.keldysh.ru/courses/distant-7/Kompas_HTML/pic/1/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chools.keldysh.ru/courses/distant-7/Kompas_HTML/pic/1/24.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230" cy="213995"/>
                    </a:xfrm>
                    <a:prstGeom prst="rect">
                      <a:avLst/>
                    </a:prstGeom>
                    <a:noFill/>
                    <a:ln>
                      <a:noFill/>
                    </a:ln>
                  </pic:spPr>
                </pic:pic>
              </a:graphicData>
            </a:graphic>
          </wp:inline>
        </w:drawing>
      </w:r>
      <w:r>
        <w:rPr>
          <w:color w:val="111111"/>
          <w:shd w:val="clear" w:color="auto" w:fill="FFFFFF"/>
        </w:rPr>
        <w:t>Для обновления изображения служит кнопка Обновить</w:t>
      </w:r>
    </w:p>
    <w:p w:rsidR="00730FFD" w:rsidRDefault="00730FFD" w:rsidP="00730FFD">
      <w:pPr>
        <w:ind w:firstLine="709"/>
        <w:outlineLvl w:val="3"/>
        <w:rPr>
          <w:color w:val="111111"/>
          <w:shd w:val="clear" w:color="auto" w:fill="FFFFFF"/>
        </w:rPr>
      </w:pPr>
      <w:r>
        <w:rPr>
          <w:b/>
          <w:bCs/>
          <w:i/>
          <w:iCs/>
          <w:color w:val="111111"/>
          <w:shd w:val="clear" w:color="auto" w:fill="FFFFFF"/>
        </w:rPr>
        <w:t>1.6 Выбор формата чертежа и основной надписи.</w:t>
      </w:r>
    </w:p>
    <w:p w:rsidR="00730FFD" w:rsidRDefault="00730FFD" w:rsidP="00730FFD">
      <w:pPr>
        <w:ind w:firstLine="709"/>
        <w:rPr>
          <w:color w:val="111111"/>
          <w:shd w:val="clear" w:color="auto" w:fill="FFFFFF"/>
        </w:rPr>
      </w:pPr>
      <w:r>
        <w:rPr>
          <w:color w:val="111111"/>
          <w:shd w:val="clear" w:color="auto" w:fill="FFFFFF"/>
        </w:rPr>
        <w:t>Для изменения формата и вида штампа следует выбрать:</w:t>
      </w:r>
    </w:p>
    <w:p w:rsidR="00730FFD" w:rsidRDefault="00730FFD" w:rsidP="00C867BB">
      <w:pPr>
        <w:widowControl/>
        <w:numPr>
          <w:ilvl w:val="1"/>
          <w:numId w:val="4"/>
        </w:numPr>
        <w:autoSpaceDE/>
        <w:autoSpaceDN/>
        <w:adjustRightInd/>
        <w:ind w:left="0" w:firstLine="709"/>
        <w:rPr>
          <w:color w:val="111111"/>
          <w:shd w:val="clear" w:color="auto" w:fill="FFFFFF"/>
        </w:rPr>
      </w:pPr>
      <w:r>
        <w:rPr>
          <w:color w:val="111111"/>
          <w:shd w:val="clear" w:color="auto" w:fill="FFFFFF"/>
        </w:rPr>
        <w:t xml:space="preserve">Меню </w:t>
      </w:r>
      <w:r>
        <w:rPr>
          <w:i/>
          <w:iCs/>
          <w:color w:val="111111"/>
          <w:shd w:val="clear" w:color="auto" w:fill="FFFFFF"/>
        </w:rPr>
        <w:t>Сервис</w:t>
      </w:r>
    </w:p>
    <w:p w:rsidR="00730FFD" w:rsidRDefault="00730FFD" w:rsidP="00C867BB">
      <w:pPr>
        <w:widowControl/>
        <w:numPr>
          <w:ilvl w:val="1"/>
          <w:numId w:val="4"/>
        </w:numPr>
        <w:autoSpaceDE/>
        <w:autoSpaceDN/>
        <w:adjustRightInd/>
        <w:ind w:left="0" w:firstLine="709"/>
        <w:rPr>
          <w:i/>
          <w:color w:val="111111"/>
          <w:shd w:val="clear" w:color="auto" w:fill="FFFFFF"/>
        </w:rPr>
      </w:pPr>
      <w:r>
        <w:rPr>
          <w:color w:val="111111"/>
          <w:shd w:val="clear" w:color="auto" w:fill="FFFFFF"/>
        </w:rPr>
        <w:t xml:space="preserve">Команду </w:t>
      </w:r>
      <w:r>
        <w:rPr>
          <w:i/>
          <w:iCs/>
          <w:color w:val="111111"/>
          <w:shd w:val="clear" w:color="auto" w:fill="FFFFFF"/>
        </w:rPr>
        <w:t>Менеджер документа</w:t>
      </w:r>
    </w:p>
    <w:p w:rsidR="00730FFD" w:rsidRDefault="00730FFD" w:rsidP="00C867BB">
      <w:pPr>
        <w:widowControl/>
        <w:numPr>
          <w:ilvl w:val="1"/>
          <w:numId w:val="4"/>
        </w:numPr>
        <w:autoSpaceDE/>
        <w:autoSpaceDN/>
        <w:adjustRightInd/>
        <w:ind w:left="0" w:firstLine="709"/>
        <w:rPr>
          <w:i/>
          <w:iCs/>
          <w:color w:val="111111"/>
          <w:shd w:val="clear" w:color="auto" w:fill="FFFFFF"/>
        </w:rPr>
      </w:pPr>
      <w:r>
        <w:rPr>
          <w:iCs/>
          <w:color w:val="111111"/>
          <w:shd w:val="clear" w:color="auto" w:fill="FFFFFF"/>
        </w:rPr>
        <w:t xml:space="preserve">Формат </w:t>
      </w:r>
      <w:r>
        <w:rPr>
          <w:i/>
          <w:iCs/>
          <w:color w:val="111111"/>
          <w:shd w:val="clear" w:color="auto" w:fill="FFFFFF"/>
        </w:rPr>
        <w:t xml:space="preserve">А3, </w:t>
      </w:r>
      <w:r>
        <w:rPr>
          <w:iCs/>
          <w:color w:val="111111"/>
          <w:shd w:val="clear" w:color="auto" w:fill="FFFFFF"/>
        </w:rPr>
        <w:t>ориентация</w:t>
      </w:r>
      <w:r>
        <w:rPr>
          <w:i/>
          <w:iCs/>
          <w:color w:val="111111"/>
          <w:shd w:val="clear" w:color="auto" w:fill="FFFFFF"/>
        </w:rPr>
        <w:t xml:space="preserve"> горизонтальная, </w:t>
      </w:r>
      <w:r>
        <w:rPr>
          <w:iCs/>
          <w:color w:val="111111"/>
          <w:shd w:val="clear" w:color="auto" w:fill="FFFFFF"/>
        </w:rPr>
        <w:t>оформление</w:t>
      </w:r>
      <w:r>
        <w:rPr>
          <w:i/>
          <w:iCs/>
          <w:color w:val="111111"/>
          <w:shd w:val="clear" w:color="auto" w:fill="FFFFFF"/>
        </w:rPr>
        <w:t xml:space="preserve"> рабочие чертежи 03.</w:t>
      </w:r>
    </w:p>
    <w:p w:rsidR="00730FFD" w:rsidRDefault="00730FFD" w:rsidP="00730FFD">
      <w:pPr>
        <w:ind w:firstLine="709"/>
        <w:jc w:val="center"/>
        <w:outlineLvl w:val="5"/>
        <w:rPr>
          <w:b/>
          <w:bCs/>
          <w:szCs w:val="28"/>
        </w:rPr>
      </w:pPr>
      <w:r>
        <w:rPr>
          <w:b/>
          <w:bCs/>
          <w:szCs w:val="28"/>
        </w:rPr>
        <w:t>КОМАНДЫ СОЗДАНИЯ ГЕОМЕТРИЧЕСКИХ ОБЪЕКТОВ</w:t>
      </w:r>
    </w:p>
    <w:p w:rsidR="00730FFD" w:rsidRDefault="00730FFD" w:rsidP="00730FFD">
      <w:pPr>
        <w:ind w:firstLine="709"/>
        <w:jc w:val="both"/>
        <w:rPr>
          <w:szCs w:val="28"/>
        </w:rPr>
      </w:pPr>
      <w:r>
        <w:rPr>
          <w:szCs w:val="28"/>
        </w:rPr>
        <w:t>Все команды, предназначенные для создания различных геометрических объектов на чертеже, объединены на панели инструментов Геометрия. По умолчанию эта панель размещается первой на компактной панели.</w:t>
      </w:r>
    </w:p>
    <w:p w:rsidR="00730FFD" w:rsidRDefault="00730FFD" w:rsidP="00730FFD">
      <w:pPr>
        <w:spacing w:line="360" w:lineRule="auto"/>
        <w:jc w:val="both"/>
        <w:rPr>
          <w:sz w:val="28"/>
          <w:szCs w:val="28"/>
        </w:rPr>
      </w:pPr>
      <w:r>
        <w:rPr>
          <w:noProof/>
          <w:sz w:val="28"/>
          <w:szCs w:val="28"/>
        </w:rPr>
        <w:drawing>
          <wp:inline distT="0" distB="0" distL="0" distR="0">
            <wp:extent cx="3515360" cy="462915"/>
            <wp:effectExtent l="0" t="0" r="0" b="0"/>
            <wp:docPr id="946" name="Рисунок 946" descr="i_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i_08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5360" cy="462915"/>
                    </a:xfrm>
                    <a:prstGeom prst="rect">
                      <a:avLst/>
                    </a:prstGeom>
                    <a:noFill/>
                    <a:ln>
                      <a:noFill/>
                    </a:ln>
                  </pic:spPr>
                </pic:pic>
              </a:graphicData>
            </a:graphic>
          </wp:inline>
        </w:drawing>
      </w:r>
    </w:p>
    <w:p w:rsidR="00730FFD" w:rsidRDefault="00730FFD" w:rsidP="00730FFD">
      <w:pPr>
        <w:ind w:firstLine="709"/>
        <w:jc w:val="both"/>
        <w:rPr>
          <w:szCs w:val="28"/>
        </w:rPr>
      </w:pPr>
      <w:r>
        <w:rPr>
          <w:szCs w:val="28"/>
        </w:rPr>
        <w:t>Большинство команд этой панели объединено в группы по своему функциональному назначению. Это облегчает поиск нужной команды и существенно уменьшает габариты панели инструментов.</w:t>
      </w:r>
    </w:p>
    <w:p w:rsidR="00730FFD" w:rsidRDefault="00730FFD" w:rsidP="00730FFD">
      <w:pPr>
        <w:jc w:val="both"/>
        <w:rPr>
          <w:szCs w:val="28"/>
        </w:rPr>
      </w:pPr>
      <w:r>
        <w:rPr>
          <w:szCs w:val="28"/>
        </w:rPr>
        <w:t>На  панели всегда отображается кнопка «верхней» команды группы, то есть последней вызванной. Чтобы получить доступ к другим командам, следует щелкнуть кнопкой мыши и удерживать ее на кнопке группы, пока не раскроется панель с другими командами, после чего можно выбрать из них любую.</w:t>
      </w:r>
    </w:p>
    <w:p w:rsidR="00730FFD" w:rsidRDefault="00730FFD" w:rsidP="00730FFD">
      <w:pPr>
        <w:ind w:left="709"/>
        <w:jc w:val="both"/>
        <w:rPr>
          <w:b/>
          <w:szCs w:val="28"/>
        </w:rPr>
      </w:pPr>
      <w:r>
        <w:rPr>
          <w:b/>
          <w:szCs w:val="28"/>
        </w:rPr>
        <w:t>Команды группы кнопок, предназначенных для создания точки:</w:t>
      </w:r>
    </w:p>
    <w:p w:rsidR="00730FFD" w:rsidRDefault="00730FFD" w:rsidP="00C867BB">
      <w:pPr>
        <w:numPr>
          <w:ilvl w:val="0"/>
          <w:numId w:val="5"/>
        </w:numPr>
        <w:ind w:left="709" w:hanging="709"/>
        <w:jc w:val="both"/>
        <w:rPr>
          <w:szCs w:val="28"/>
        </w:rPr>
      </w:pPr>
      <w:r>
        <w:rPr>
          <w:noProof/>
          <w:szCs w:val="28"/>
        </w:rPr>
        <w:drawing>
          <wp:inline distT="0" distB="0" distL="0" distR="0">
            <wp:extent cx="154305" cy="154305"/>
            <wp:effectExtent l="0" t="0" r="0" b="0"/>
            <wp:docPr id="945" name="Рисунок 945" descr="i_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i_08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Cs w:val="28"/>
        </w:rPr>
        <w:t xml:space="preserve">  </w:t>
      </w:r>
      <w:r>
        <w:rPr>
          <w:i/>
          <w:szCs w:val="28"/>
        </w:rPr>
        <w:t>Точка</w:t>
      </w:r>
      <w:r>
        <w:rPr>
          <w:szCs w:val="28"/>
        </w:rPr>
        <w:t xml:space="preserve"> – создает точку на чертеже или фрагменте простым указанием мышью или вводом двух координат.</w:t>
      </w:r>
    </w:p>
    <w:p w:rsidR="00730FFD" w:rsidRDefault="00730FFD" w:rsidP="00C867BB">
      <w:pPr>
        <w:numPr>
          <w:ilvl w:val="0"/>
          <w:numId w:val="5"/>
        </w:numPr>
        <w:ind w:left="709" w:hanging="709"/>
        <w:jc w:val="both"/>
        <w:rPr>
          <w:szCs w:val="28"/>
        </w:rPr>
      </w:pPr>
      <w:r>
        <w:rPr>
          <w:noProof/>
          <w:szCs w:val="28"/>
        </w:rPr>
        <w:drawing>
          <wp:inline distT="0" distB="0" distL="0" distR="0">
            <wp:extent cx="154305" cy="154305"/>
            <wp:effectExtent l="0" t="0" r="0" b="0"/>
            <wp:docPr id="944" name="Рисунок 944" descr="i_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i_08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Cs w:val="28"/>
        </w:rPr>
        <w:t xml:space="preserve">  </w:t>
      </w:r>
      <w:r>
        <w:rPr>
          <w:i/>
          <w:szCs w:val="28"/>
        </w:rPr>
        <w:t>Точки по кривой</w:t>
      </w:r>
      <w:r>
        <w:rPr>
          <w:szCs w:val="28"/>
        </w:rPr>
        <w:t xml:space="preserve"> – строит определенное количество точек, равномерно размещенных по какой-либо кривой.</w:t>
      </w:r>
    </w:p>
    <w:p w:rsidR="00730FFD" w:rsidRDefault="00730FFD" w:rsidP="00730FFD">
      <w:pPr>
        <w:spacing w:line="360" w:lineRule="auto"/>
        <w:ind w:left="399"/>
        <w:jc w:val="both"/>
        <w:rPr>
          <w:sz w:val="28"/>
          <w:szCs w:val="28"/>
        </w:rPr>
      </w:pPr>
      <w:r>
        <w:rPr>
          <w:noProof/>
          <w:sz w:val="28"/>
          <w:szCs w:val="28"/>
        </w:rPr>
        <w:drawing>
          <wp:inline distT="0" distB="0" distL="0" distR="0">
            <wp:extent cx="1318260" cy="985520"/>
            <wp:effectExtent l="0" t="0" r="0" b="0"/>
            <wp:docPr id="943" name="Рисунок 943" descr="i_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i_09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18260" cy="985520"/>
                    </a:xfrm>
                    <a:prstGeom prst="rect">
                      <a:avLst/>
                    </a:prstGeom>
                    <a:noFill/>
                    <a:ln>
                      <a:noFill/>
                    </a:ln>
                  </pic:spPr>
                </pic:pic>
              </a:graphicData>
            </a:graphic>
          </wp:inline>
        </w:drawing>
      </w:r>
    </w:p>
    <w:p w:rsidR="00730FFD" w:rsidRDefault="00730FFD" w:rsidP="00C867BB">
      <w:pPr>
        <w:numPr>
          <w:ilvl w:val="0"/>
          <w:numId w:val="5"/>
        </w:numPr>
        <w:ind w:left="0" w:firstLine="709"/>
        <w:jc w:val="both"/>
        <w:rPr>
          <w:szCs w:val="28"/>
        </w:rPr>
      </w:pPr>
      <w:r>
        <w:rPr>
          <w:noProof/>
          <w:szCs w:val="28"/>
        </w:rPr>
        <w:drawing>
          <wp:inline distT="0" distB="0" distL="0" distR="0">
            <wp:extent cx="154305" cy="154305"/>
            <wp:effectExtent l="0" t="0" r="0" b="0"/>
            <wp:docPr id="942" name="Рисунок 942" descr="i_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i_09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Cs w:val="28"/>
        </w:rPr>
        <w:t xml:space="preserve">  </w:t>
      </w:r>
      <w:r>
        <w:rPr>
          <w:i/>
          <w:szCs w:val="28"/>
        </w:rPr>
        <w:t>Точки пересечения двух кривых</w:t>
      </w:r>
      <w:r>
        <w:rPr>
          <w:szCs w:val="28"/>
        </w:rPr>
        <w:t xml:space="preserve"> – после указания пользователем двух кривых система устанавливает точки в местах их пересечений.</w:t>
      </w:r>
    </w:p>
    <w:p w:rsidR="00730FFD" w:rsidRDefault="00730FFD" w:rsidP="00C867BB">
      <w:pPr>
        <w:numPr>
          <w:ilvl w:val="0"/>
          <w:numId w:val="5"/>
        </w:numPr>
        <w:ind w:left="0" w:firstLine="709"/>
        <w:jc w:val="both"/>
        <w:rPr>
          <w:szCs w:val="28"/>
        </w:rPr>
      </w:pPr>
      <w:r>
        <w:rPr>
          <w:noProof/>
          <w:szCs w:val="28"/>
        </w:rPr>
        <w:drawing>
          <wp:inline distT="0" distB="0" distL="0" distR="0">
            <wp:extent cx="154305" cy="154305"/>
            <wp:effectExtent l="0" t="0" r="0" b="0"/>
            <wp:docPr id="941" name="Рисунок 941" descr="i_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i_09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Cs w:val="28"/>
        </w:rPr>
        <w:t xml:space="preserve">  </w:t>
      </w:r>
      <w:r>
        <w:rPr>
          <w:i/>
          <w:szCs w:val="28"/>
        </w:rPr>
        <w:t>Все точки пересечений кривой</w:t>
      </w:r>
      <w:r>
        <w:rPr>
          <w:szCs w:val="28"/>
        </w:rPr>
        <w:t xml:space="preserve"> – разрешает установить точки в местах пересечений указанной кривой с любыми другими кривыми.</w:t>
      </w:r>
    </w:p>
    <w:p w:rsidR="00730FFD" w:rsidRDefault="00730FFD" w:rsidP="00C867BB">
      <w:pPr>
        <w:numPr>
          <w:ilvl w:val="0"/>
          <w:numId w:val="5"/>
        </w:numPr>
        <w:ind w:left="0" w:firstLine="709"/>
        <w:jc w:val="both"/>
        <w:rPr>
          <w:szCs w:val="28"/>
        </w:rPr>
      </w:pPr>
      <w:r>
        <w:rPr>
          <w:noProof/>
          <w:szCs w:val="28"/>
        </w:rPr>
        <w:drawing>
          <wp:inline distT="0" distB="0" distL="0" distR="0">
            <wp:extent cx="154305" cy="154305"/>
            <wp:effectExtent l="0" t="0" r="0" b="0"/>
            <wp:docPr id="940" name="Рисунок 940" descr="i_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_09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szCs w:val="28"/>
        </w:rPr>
        <w:t xml:space="preserve">  </w:t>
      </w:r>
      <w:r>
        <w:rPr>
          <w:i/>
          <w:szCs w:val="28"/>
        </w:rPr>
        <w:t>Точка на заданном расстоянии</w:t>
      </w:r>
      <w:r>
        <w:rPr>
          <w:szCs w:val="28"/>
        </w:rPr>
        <w:t xml:space="preserve"> – позволяет построить несколько точек, равномерно размещенных вдоль кривой и находящихся на определенном расстоянии от </w:t>
      </w:r>
      <w:r>
        <w:rPr>
          <w:szCs w:val="28"/>
        </w:rPr>
        <w:lastRenderedPageBreak/>
        <w:t>базовой точки, которая лежит на этой кривой.</w:t>
      </w:r>
    </w:p>
    <w:p w:rsidR="00730FFD" w:rsidRDefault="00730FFD" w:rsidP="00730FFD">
      <w:pPr>
        <w:ind w:firstLine="709"/>
        <w:jc w:val="both"/>
        <w:rPr>
          <w:b/>
          <w:szCs w:val="28"/>
        </w:rPr>
      </w:pPr>
      <w:r>
        <w:rPr>
          <w:b/>
          <w:szCs w:val="28"/>
        </w:rPr>
        <w:t>Команды группы кнопок для создания вспомогательных прямых на чертеже:</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9" name="Рисунок 939" descr="i_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i_09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Вспомогательная прямая;</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6" name="Рисунок 936" descr="i_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i_09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Горизонтальная прямая;</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5" name="Рисунок 935" descr="i_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i_09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Вертикальная прямая;</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4" name="Рисунок 934" descr="i_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_09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Параллельная прямая;</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3" name="Рисунок 933" descr="i_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i_09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Перпендикулярная прямая;</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2" name="Рисунок 932" descr="i_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i_0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Касательная прямая через внешнюю точку;</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1" name="Рисунок 931" descr="i_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i_10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Касательная прямая через точку на кривой;</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30" name="Рисунок 930" descr="i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i_10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Прямая, касательная к 2 кривым;</w:t>
      </w:r>
    </w:p>
    <w:p w:rsidR="00730FFD" w:rsidRDefault="00730FFD" w:rsidP="00C867BB">
      <w:pPr>
        <w:numPr>
          <w:ilvl w:val="1"/>
          <w:numId w:val="6"/>
        </w:numPr>
        <w:ind w:left="0" w:firstLine="709"/>
        <w:jc w:val="both"/>
        <w:rPr>
          <w:i/>
          <w:szCs w:val="28"/>
        </w:rPr>
      </w:pPr>
      <w:r>
        <w:rPr>
          <w:i/>
          <w:noProof/>
          <w:szCs w:val="28"/>
        </w:rPr>
        <w:drawing>
          <wp:inline distT="0" distB="0" distL="0" distR="0">
            <wp:extent cx="154305" cy="154305"/>
            <wp:effectExtent l="0" t="0" r="0" b="0"/>
            <wp:docPr id="929" name="Рисунок 929" descr="i_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i_10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Pr>
          <w:i/>
          <w:szCs w:val="28"/>
        </w:rPr>
        <w:t xml:space="preserve">  Биссектриса.</w:t>
      </w:r>
    </w:p>
    <w:p w:rsidR="00730FFD" w:rsidRDefault="00730FFD" w:rsidP="00730FFD">
      <w:pPr>
        <w:pStyle w:val="ac"/>
        <w:ind w:left="0" w:firstLine="709"/>
        <w:jc w:val="both"/>
        <w:rPr>
          <w:rFonts w:cs="Arial"/>
        </w:rPr>
      </w:pPr>
      <w:r>
        <w:rPr>
          <w:rFonts w:cs="Arial"/>
        </w:rPr>
        <w:t xml:space="preserve">Оформление чертежа является стиль основной надписи. По умолчанию чертежи создаются со стилем </w:t>
      </w:r>
      <w:r>
        <w:rPr>
          <w:rFonts w:cs="Arial"/>
          <w:i/>
        </w:rPr>
        <w:t>Чертеж конст. Первый лист. ГОСТ 2.104—2006</w:t>
      </w:r>
      <w:r>
        <w:rPr>
          <w:rFonts w:cs="Arial"/>
        </w:rPr>
        <w:t xml:space="preserve">. Это хорошо знакомый всем стандартный штамп для заполнения основной надписи, размещаемый, как правило, в правом нижнем углу листа. </w:t>
      </w:r>
    </w:p>
    <w:p w:rsidR="00730FFD" w:rsidRDefault="00730FFD" w:rsidP="00730FFD">
      <w:pPr>
        <w:spacing w:line="360" w:lineRule="auto"/>
        <w:jc w:val="both"/>
        <w:rPr>
          <w:rFonts w:cs="Arial"/>
          <w:sz w:val="28"/>
          <w:szCs w:val="20"/>
        </w:rPr>
      </w:pPr>
      <w:r>
        <w:rPr>
          <w:noProof/>
        </w:rPr>
        <w:drawing>
          <wp:inline distT="0" distB="0" distL="0" distR="0">
            <wp:extent cx="2790825" cy="831215"/>
            <wp:effectExtent l="0" t="0" r="0" b="0"/>
            <wp:docPr id="928" name="Рисунок 928" descr="i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0" descr="i_26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90825" cy="831215"/>
                    </a:xfrm>
                    <a:prstGeom prst="rect">
                      <a:avLst/>
                    </a:prstGeom>
                    <a:noFill/>
                    <a:ln>
                      <a:noFill/>
                    </a:ln>
                  </pic:spPr>
                </pic:pic>
              </a:graphicData>
            </a:graphic>
          </wp:inline>
        </w:drawing>
      </w:r>
    </w:p>
    <w:p w:rsidR="00730FFD" w:rsidRDefault="00730FFD" w:rsidP="00730FFD">
      <w:pPr>
        <w:jc w:val="both"/>
        <w:rPr>
          <w:rFonts w:cs="Arial"/>
          <w:szCs w:val="20"/>
        </w:rPr>
      </w:pPr>
      <w:r>
        <w:rPr>
          <w:rFonts w:cs="Arial"/>
          <w:szCs w:val="20"/>
        </w:rPr>
        <w:t>А если вам нужен совсем другой штамп? КОМПАС3</w:t>
      </w:r>
      <w:r>
        <w:rPr>
          <w:rFonts w:cs="Arial"/>
          <w:szCs w:val="20"/>
          <w:lang w:val="en-US"/>
        </w:rPr>
        <w:t>D</w:t>
      </w:r>
      <w:r>
        <w:rPr>
          <w:rFonts w:cs="Arial"/>
          <w:szCs w:val="20"/>
        </w:rPr>
        <w:t xml:space="preserve"> предлагает большое количество различных стилей основных надписей. Настроить стиль основной надписи для текущего документа можно следующим образом:</w:t>
      </w:r>
    </w:p>
    <w:p w:rsidR="00730FFD" w:rsidRDefault="00730FFD" w:rsidP="00730FFD">
      <w:pPr>
        <w:jc w:val="both"/>
        <w:rPr>
          <w:rFonts w:cs="Arial"/>
          <w:szCs w:val="20"/>
        </w:rPr>
      </w:pPr>
      <w:r>
        <w:rPr>
          <w:rFonts w:cs="Arial"/>
          <w:szCs w:val="20"/>
        </w:rPr>
        <w:t xml:space="preserve">1. Для только что созданного чертежа с листом формата А3 вызовите диалоговое окно </w:t>
      </w:r>
      <w:r>
        <w:rPr>
          <w:rFonts w:cs="Arial"/>
          <w:i/>
          <w:szCs w:val="20"/>
        </w:rPr>
        <w:t>Параметры</w:t>
      </w:r>
      <w:r>
        <w:rPr>
          <w:rFonts w:cs="Arial"/>
          <w:szCs w:val="20"/>
        </w:rPr>
        <w:t xml:space="preserve"> и щелкните на вкладке </w:t>
      </w:r>
      <w:r>
        <w:rPr>
          <w:rFonts w:cs="Arial"/>
          <w:i/>
          <w:szCs w:val="20"/>
        </w:rPr>
        <w:t>Текущий чертеж</w:t>
      </w:r>
      <w:r>
        <w:rPr>
          <w:rFonts w:cs="Arial"/>
          <w:szCs w:val="20"/>
        </w:rPr>
        <w:t>.</w:t>
      </w:r>
    </w:p>
    <w:p w:rsidR="00730FFD" w:rsidRDefault="00730FFD" w:rsidP="00730FFD">
      <w:pPr>
        <w:jc w:val="both"/>
        <w:rPr>
          <w:rFonts w:cs="Arial"/>
          <w:szCs w:val="20"/>
        </w:rPr>
      </w:pPr>
      <w:r>
        <w:rPr>
          <w:rFonts w:cs="Arial"/>
          <w:szCs w:val="20"/>
        </w:rPr>
        <w:t xml:space="preserve">2. Перейдите к разделу </w:t>
      </w:r>
      <w:r>
        <w:rPr>
          <w:rFonts w:cs="Arial"/>
          <w:i/>
          <w:szCs w:val="20"/>
        </w:rPr>
        <w:t>Параметры первого листа</w:t>
      </w:r>
      <w:r>
        <w:rPr>
          <w:rFonts w:cs="Arial"/>
          <w:szCs w:val="20"/>
        </w:rPr>
        <w:t xml:space="preserve"> </w:t>
      </w:r>
      <w:r>
        <w:sym w:font="Symbol" w:char="F0DE"/>
      </w:r>
      <w:r>
        <w:rPr>
          <w:rFonts w:cs="Arial"/>
          <w:szCs w:val="20"/>
        </w:rPr>
        <w:t xml:space="preserve"> </w:t>
      </w:r>
      <w:r>
        <w:rPr>
          <w:rFonts w:cs="Arial"/>
          <w:i/>
          <w:szCs w:val="20"/>
        </w:rPr>
        <w:t>Оформление</w:t>
      </w:r>
      <w:r>
        <w:rPr>
          <w:rFonts w:cs="Arial"/>
          <w:szCs w:val="20"/>
        </w:rPr>
        <w:t>.</w:t>
      </w:r>
    </w:p>
    <w:p w:rsidR="00730FFD" w:rsidRDefault="00730FFD" w:rsidP="00730FFD">
      <w:pPr>
        <w:jc w:val="both"/>
        <w:rPr>
          <w:rFonts w:cs="Arial"/>
          <w:szCs w:val="20"/>
        </w:rPr>
      </w:pPr>
    </w:p>
    <w:p w:rsidR="00730FFD" w:rsidRDefault="00730FFD" w:rsidP="00730FFD">
      <w:pPr>
        <w:spacing w:line="360" w:lineRule="auto"/>
        <w:jc w:val="both"/>
        <w:rPr>
          <w:rFonts w:cs="Arial"/>
          <w:sz w:val="28"/>
          <w:szCs w:val="20"/>
        </w:rPr>
      </w:pPr>
      <w:r>
        <w:rPr>
          <w:noProof/>
        </w:rPr>
        <w:drawing>
          <wp:inline distT="0" distB="0" distL="0" distR="0">
            <wp:extent cx="1258570" cy="902335"/>
            <wp:effectExtent l="0" t="0" r="0" b="0"/>
            <wp:docPr id="63" name="Рисунок 63" descr="i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1" descr="i_2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58570" cy="902335"/>
                    </a:xfrm>
                    <a:prstGeom prst="rect">
                      <a:avLst/>
                    </a:prstGeom>
                    <a:noFill/>
                    <a:ln>
                      <a:noFill/>
                    </a:ln>
                  </pic:spPr>
                </pic:pic>
              </a:graphicData>
            </a:graphic>
          </wp:inline>
        </w:drawing>
      </w:r>
    </w:p>
    <w:p w:rsidR="00730FFD" w:rsidRDefault="00730FFD" w:rsidP="00730FFD">
      <w:pPr>
        <w:jc w:val="both"/>
        <w:rPr>
          <w:rFonts w:cs="Arial"/>
          <w:szCs w:val="20"/>
        </w:rPr>
      </w:pPr>
      <w:r>
        <w:rPr>
          <w:rFonts w:cs="Arial"/>
          <w:szCs w:val="20"/>
        </w:rPr>
        <w:t xml:space="preserve">3. Для изменения основной надписи щелкните на кнопке с многоточием справа от поля с названием текущего стиля оформления. Откроется окно </w:t>
      </w:r>
      <w:r>
        <w:rPr>
          <w:rFonts w:cs="Arial"/>
          <w:i/>
          <w:szCs w:val="20"/>
        </w:rPr>
        <w:t>Выберите стиль оформления</w:t>
      </w:r>
      <w:r>
        <w:rPr>
          <w:rFonts w:cs="Arial"/>
          <w:szCs w:val="20"/>
        </w:rPr>
        <w:t xml:space="preserve"> со списком доступных стилей. </w:t>
      </w:r>
    </w:p>
    <w:p w:rsidR="00730FFD" w:rsidRDefault="00730FFD" w:rsidP="00730FFD">
      <w:pPr>
        <w:spacing w:line="360" w:lineRule="auto"/>
        <w:jc w:val="both"/>
        <w:rPr>
          <w:rFonts w:cs="Arial"/>
          <w:sz w:val="28"/>
          <w:szCs w:val="20"/>
        </w:rPr>
      </w:pPr>
      <w:r>
        <w:rPr>
          <w:noProof/>
        </w:rPr>
        <w:drawing>
          <wp:inline distT="0" distB="0" distL="0" distR="0">
            <wp:extent cx="1104265" cy="1068705"/>
            <wp:effectExtent l="0" t="0" r="0" b="0"/>
            <wp:docPr id="62" name="Рисунок 62" descr="i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2" descr="i_27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04265" cy="1068705"/>
                    </a:xfrm>
                    <a:prstGeom prst="rect">
                      <a:avLst/>
                    </a:prstGeom>
                    <a:noFill/>
                    <a:ln>
                      <a:noFill/>
                    </a:ln>
                  </pic:spPr>
                </pic:pic>
              </a:graphicData>
            </a:graphic>
          </wp:inline>
        </w:drawing>
      </w:r>
    </w:p>
    <w:p w:rsidR="00730FFD" w:rsidRDefault="00730FFD" w:rsidP="00730FFD">
      <w:pPr>
        <w:jc w:val="both"/>
        <w:rPr>
          <w:rFonts w:cs="Arial"/>
          <w:szCs w:val="20"/>
        </w:rPr>
      </w:pPr>
      <w:r>
        <w:rPr>
          <w:rFonts w:cs="Arial"/>
          <w:szCs w:val="20"/>
        </w:rPr>
        <w:t xml:space="preserve">4. Выберите в списке нужный вариант оформления, например </w:t>
      </w:r>
      <w:r>
        <w:rPr>
          <w:rFonts w:cs="Arial"/>
          <w:i/>
          <w:szCs w:val="20"/>
        </w:rPr>
        <w:t>Чертеж строит. Первый лист. ГОСТ 21.101—97 Ф4</w:t>
      </w:r>
      <w:r>
        <w:rPr>
          <w:rFonts w:cs="Arial"/>
          <w:szCs w:val="20"/>
        </w:rPr>
        <w:t xml:space="preserve">. Нажмите кнопку </w:t>
      </w:r>
      <w:r>
        <w:rPr>
          <w:rFonts w:cs="Arial"/>
          <w:i/>
          <w:szCs w:val="20"/>
        </w:rPr>
        <w:t>OK</w:t>
      </w:r>
      <w:r>
        <w:rPr>
          <w:rFonts w:cs="Arial"/>
          <w:szCs w:val="20"/>
        </w:rPr>
        <w:t xml:space="preserve"> в окне выбора стиля оформления, после чего щелкните на этой же кнопке в окне </w:t>
      </w:r>
      <w:r>
        <w:rPr>
          <w:rFonts w:cs="Arial"/>
          <w:i/>
          <w:szCs w:val="20"/>
        </w:rPr>
        <w:t>Параметры</w:t>
      </w:r>
      <w:r>
        <w:rPr>
          <w:rFonts w:cs="Arial"/>
          <w:szCs w:val="20"/>
        </w:rPr>
        <w:t>. Формат основной надписи при этом изменится.</w:t>
      </w:r>
    </w:p>
    <w:p w:rsidR="00730FFD" w:rsidRDefault="00730FFD" w:rsidP="00730FFD">
      <w:pPr>
        <w:jc w:val="both"/>
        <w:rPr>
          <w:rFonts w:cs="Arial"/>
          <w:szCs w:val="20"/>
        </w:rPr>
      </w:pPr>
    </w:p>
    <w:p w:rsidR="00730FFD" w:rsidRDefault="00730FFD" w:rsidP="00730FFD">
      <w:pPr>
        <w:spacing w:line="360" w:lineRule="auto"/>
        <w:jc w:val="both"/>
        <w:rPr>
          <w:rFonts w:cs="Arial"/>
          <w:sz w:val="28"/>
          <w:szCs w:val="20"/>
        </w:rPr>
      </w:pPr>
      <w:r>
        <w:rPr>
          <w:noProof/>
        </w:rPr>
        <w:lastRenderedPageBreak/>
        <w:drawing>
          <wp:inline distT="0" distB="0" distL="0" distR="0">
            <wp:extent cx="2291715" cy="688975"/>
            <wp:effectExtent l="0" t="0" r="0" b="0"/>
            <wp:docPr id="61" name="Рисунок 61" descr="i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i_2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91715" cy="688975"/>
                    </a:xfrm>
                    <a:prstGeom prst="rect">
                      <a:avLst/>
                    </a:prstGeom>
                    <a:noFill/>
                    <a:ln>
                      <a:noFill/>
                    </a:ln>
                  </pic:spPr>
                </pic:pic>
              </a:graphicData>
            </a:graphic>
          </wp:inline>
        </w:drawing>
      </w:r>
    </w:p>
    <w:p w:rsidR="00730FFD" w:rsidRDefault="00730FFD" w:rsidP="00730FFD">
      <w:pPr>
        <w:pStyle w:val="ac"/>
        <w:ind w:left="0" w:firstLine="709"/>
        <w:jc w:val="both"/>
        <w:rPr>
          <w:rFonts w:cs="Arial"/>
          <w:szCs w:val="20"/>
        </w:rPr>
      </w:pPr>
      <w:r>
        <w:rPr>
          <w:rFonts w:cs="Arial"/>
          <w:szCs w:val="20"/>
        </w:rPr>
        <w:t xml:space="preserve">Рассмотрим,  как заполнять основную надпись на чертеже. В системе КОМПАС это делается очень просто. Вам необходимо щелкнуть дважды в поле основной надписи, и она перейдет в режим редактирования (при этом все ячейки надписи будут обведены тонкой пунктирной линией). Теперь вы можете вводить в любую ячейку штампа нужный текст. Для завершения редактирования основной надписи нажмите кнопку </w:t>
      </w:r>
      <w:r>
        <w:rPr>
          <w:rFonts w:cs="Arial"/>
          <w:i/>
          <w:szCs w:val="20"/>
        </w:rPr>
        <w:t>Создать объект</w:t>
      </w:r>
      <w:r>
        <w:rPr>
          <w:rFonts w:cs="Arial"/>
          <w:szCs w:val="20"/>
        </w:rPr>
        <w:t xml:space="preserve"> на панели специального управления или выполните соответствующую команду при помощи контекстного меню. Заполненная основная надпись будет иметь приблизительно такой вид.</w:t>
      </w:r>
    </w:p>
    <w:p w:rsidR="00730FFD" w:rsidRDefault="00730FFD" w:rsidP="00730FFD">
      <w:pPr>
        <w:pStyle w:val="ac"/>
        <w:spacing w:line="360" w:lineRule="auto"/>
        <w:ind w:left="397"/>
        <w:jc w:val="both"/>
        <w:rPr>
          <w:iCs/>
          <w:sz w:val="28"/>
          <w:szCs w:val="28"/>
        </w:rPr>
      </w:pPr>
      <w:r>
        <w:rPr>
          <w:noProof/>
        </w:rPr>
        <w:drawing>
          <wp:inline distT="0" distB="0" distL="0" distR="0">
            <wp:extent cx="2529205" cy="748030"/>
            <wp:effectExtent l="0" t="0" r="0" b="0"/>
            <wp:docPr id="60" name="Рисунок 60" descr="i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i_27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29205" cy="748030"/>
                    </a:xfrm>
                    <a:prstGeom prst="rect">
                      <a:avLst/>
                    </a:prstGeom>
                    <a:noFill/>
                    <a:ln>
                      <a:noFill/>
                    </a:ln>
                  </pic:spPr>
                </pic:pic>
              </a:graphicData>
            </a:graphic>
          </wp:inline>
        </w:drawing>
      </w:r>
    </w:p>
    <w:p w:rsidR="00730FFD" w:rsidRDefault="00730FFD" w:rsidP="00730FFD">
      <w:pPr>
        <w:jc w:val="center"/>
        <w:rPr>
          <w:b/>
          <w:iCs/>
          <w:color w:val="111111"/>
          <w:shd w:val="clear" w:color="auto" w:fill="FFFFFF"/>
        </w:rPr>
      </w:pPr>
      <w:r>
        <w:rPr>
          <w:b/>
          <w:iCs/>
          <w:color w:val="111111"/>
          <w:shd w:val="clear" w:color="auto" w:fill="FFFFFF"/>
        </w:rPr>
        <w:t>Содержание и алгоритм выполнения</w:t>
      </w:r>
    </w:p>
    <w:p w:rsidR="00730FFD" w:rsidRDefault="00730FFD" w:rsidP="00730FFD">
      <w:pPr>
        <w:rPr>
          <w:b/>
          <w:iCs/>
          <w:color w:val="111111"/>
          <w:shd w:val="clear" w:color="auto" w:fill="FFFFFF"/>
        </w:rPr>
      </w:pPr>
      <w:r>
        <w:rPr>
          <w:b/>
          <w:iCs/>
          <w:color w:val="111111"/>
          <w:shd w:val="clear" w:color="auto" w:fill="FFFFFF"/>
        </w:rPr>
        <w:t>Задание 1.</w:t>
      </w:r>
    </w:p>
    <w:p w:rsidR="00730FFD" w:rsidRDefault="00730FFD" w:rsidP="00730FFD">
      <w:pPr>
        <w:ind w:firstLine="709"/>
        <w:rPr>
          <w:color w:val="111111"/>
          <w:shd w:val="clear" w:color="auto" w:fill="FFFFFF"/>
        </w:rPr>
      </w:pPr>
      <w:r>
        <w:rPr>
          <w:b/>
          <w:bCs/>
          <w:iCs/>
          <w:color w:val="111111"/>
          <w:shd w:val="clear" w:color="auto" w:fill="FFFFFF"/>
        </w:rPr>
        <w:t>Выполнить построение отрезка по указанному алгоритму и проанализировать строку объекта.</w:t>
      </w:r>
    </w:p>
    <w:p w:rsidR="00730FFD" w:rsidRDefault="00730FFD" w:rsidP="00730FFD">
      <w:pPr>
        <w:ind w:firstLine="709"/>
        <w:rPr>
          <w:color w:val="111111"/>
          <w:shd w:val="clear" w:color="auto" w:fill="FFFFFF"/>
        </w:rPr>
      </w:pPr>
      <w:r>
        <w:rPr>
          <w:i/>
          <w:iCs/>
          <w:color w:val="111111"/>
          <w:shd w:val="clear" w:color="auto" w:fill="FFFFFF"/>
        </w:rPr>
        <w:t>Алгоритм построения отрезка.</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Запустить программу КОМПАС</w:t>
      </w:r>
      <w:r>
        <w:rPr>
          <w:color w:val="111111"/>
        </w:rPr>
        <w:t> </w:t>
      </w:r>
      <w:r>
        <w:rPr>
          <w:noProof/>
          <w:color w:val="111111"/>
          <w:shd w:val="clear" w:color="auto" w:fill="FFFFFF"/>
        </w:rPr>
        <w:drawing>
          <wp:inline distT="0" distB="0" distL="0" distR="0">
            <wp:extent cx="285115" cy="237490"/>
            <wp:effectExtent l="0" t="0" r="0" b="0"/>
            <wp:docPr id="59" name="Рисунок 59" descr="http://schools.keldysh.ru/courses/distant-7/Kompas_HTML/pic/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chools.keldysh.ru/courses/distant-7/Kompas_HTML/pic/1/3.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115" cy="237490"/>
                    </a:xfrm>
                    <a:prstGeom prst="rect">
                      <a:avLst/>
                    </a:prstGeom>
                    <a:noFill/>
                    <a:ln>
                      <a:noFill/>
                    </a:ln>
                  </pic:spPr>
                </pic:pic>
              </a:graphicData>
            </a:graphic>
          </wp:inline>
        </w:drawing>
      </w:r>
      <w:r>
        <w:rPr>
          <w:color w:val="111111"/>
        </w:rPr>
        <w:t> </w:t>
      </w:r>
      <w:r>
        <w:rPr>
          <w:color w:val="111111"/>
          <w:shd w:val="clear" w:color="auto" w:fill="FFFFFF"/>
        </w:rPr>
        <w:t>(ЛК мыши).</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Щелкните мышью (ЛК) в строке меню на слове</w:t>
      </w:r>
      <w:r>
        <w:rPr>
          <w:color w:val="111111"/>
        </w:rPr>
        <w:t> </w:t>
      </w:r>
      <w:r>
        <w:rPr>
          <w:b/>
          <w:bCs/>
          <w:color w:val="111111"/>
          <w:shd w:val="clear" w:color="auto" w:fill="FFFFFF"/>
        </w:rPr>
        <w:t>Файл</w:t>
      </w:r>
      <w:r>
        <w:rPr>
          <w:color w:val="111111"/>
          <w:shd w:val="clear" w:color="auto" w:fill="FFFFFF"/>
        </w:rPr>
        <w:t>. Появится выпадающее меню, в первой строке которого будет команда</w:t>
      </w:r>
      <w:r>
        <w:rPr>
          <w:color w:val="111111"/>
        </w:rPr>
        <w:t> </w:t>
      </w:r>
      <w:r>
        <w:rPr>
          <w:b/>
          <w:bCs/>
          <w:color w:val="111111"/>
          <w:shd w:val="clear" w:color="auto" w:fill="FFFFFF"/>
        </w:rPr>
        <w:t>Создать</w:t>
      </w:r>
      <w:r>
        <w:rPr>
          <w:color w:val="111111"/>
          <w:shd w:val="clear" w:color="auto" w:fill="FFFFFF"/>
        </w:rPr>
        <w:t>. Укажите на нее курсором мыши.</w:t>
      </w:r>
      <w:r>
        <w:rPr>
          <w:color w:val="111111"/>
          <w:shd w:val="clear" w:color="auto" w:fill="FFFFFF"/>
        </w:rPr>
        <w:br/>
        <w:t>Выберите</w:t>
      </w:r>
      <w:r>
        <w:rPr>
          <w:color w:val="111111"/>
        </w:rPr>
        <w:t> </w:t>
      </w:r>
      <w:r>
        <w:rPr>
          <w:b/>
          <w:bCs/>
          <w:color w:val="111111"/>
          <w:shd w:val="clear" w:color="auto" w:fill="FFFFFF"/>
        </w:rPr>
        <w:t>Чертеж (Файл &gt;&gt; Создать &gt;&gt; Чертеж)</w:t>
      </w:r>
      <w:r>
        <w:rPr>
          <w:color w:val="111111"/>
          <w:shd w:val="clear" w:color="auto" w:fill="FFFFFF"/>
        </w:rPr>
        <w:t>. Возникнет изображение формата (М 1: 1) с основной надписью. Одновременно с этим в первой строке экрана появится извещение о присвоенном по умолчанию имени вновь созданного файла:</w:t>
      </w:r>
      <w:r>
        <w:rPr>
          <w:color w:val="111111"/>
        </w:rPr>
        <w:t> </w:t>
      </w:r>
      <w:r>
        <w:rPr>
          <w:i/>
          <w:iCs/>
          <w:color w:val="111111"/>
          <w:shd w:val="clear" w:color="auto" w:fill="FFFFFF"/>
        </w:rPr>
        <w:t>Лист БЕЗ ИМЕНИ: 1</w:t>
      </w:r>
      <w:r>
        <w:rPr>
          <w:color w:val="111111"/>
          <w:shd w:val="clear" w:color="auto" w:fill="FFFFFF"/>
        </w:rPr>
        <w:t>.</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Включите кнопку</w:t>
      </w:r>
      <w:r>
        <w:rPr>
          <w:color w:val="111111"/>
        </w:rPr>
        <w:t> </w:t>
      </w:r>
      <w:r>
        <w:rPr>
          <w:i/>
          <w:iCs/>
          <w:color w:val="111111"/>
          <w:shd w:val="clear" w:color="auto" w:fill="FFFFFF"/>
        </w:rPr>
        <w:t>Геометрические построения</w:t>
      </w:r>
      <w:r>
        <w:rPr>
          <w:color w:val="111111"/>
        </w:rPr>
        <w:t> </w:t>
      </w:r>
      <w:r>
        <w:rPr>
          <w:noProof/>
          <w:color w:val="111111"/>
          <w:shd w:val="clear" w:color="auto" w:fill="FFFFFF"/>
        </w:rPr>
        <w:drawing>
          <wp:inline distT="0" distB="0" distL="0" distR="0">
            <wp:extent cx="285115" cy="285115"/>
            <wp:effectExtent l="0" t="0" r="0" b="0"/>
            <wp:docPr id="58" name="Рисунок 58" descr="http://schools.keldysh.ru/courses/distant-7/Kompas_HTML/pic/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chools.keldysh.ru/courses/distant-7/Kompas_HTML/pic/1/13.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Pr>
          <w:color w:val="111111"/>
        </w:rPr>
        <w:t> </w:t>
      </w:r>
      <w:r>
        <w:rPr>
          <w:color w:val="111111"/>
          <w:shd w:val="clear" w:color="auto" w:fill="FFFFFF"/>
        </w:rPr>
        <w:t>на панели инструментов (ЛК мыши).</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На панели управления</w:t>
      </w:r>
      <w:r>
        <w:rPr>
          <w:color w:val="111111"/>
        </w:rPr>
        <w:t> </w:t>
      </w:r>
      <w:r>
        <w:rPr>
          <w:noProof/>
          <w:color w:val="111111"/>
          <w:shd w:val="clear" w:color="auto" w:fill="FFFFFF"/>
        </w:rPr>
        <w:drawing>
          <wp:inline distT="0" distB="0" distL="0" distR="0">
            <wp:extent cx="308610" cy="320675"/>
            <wp:effectExtent l="0" t="0" r="0" b="0"/>
            <wp:docPr id="57" name="Рисунок 57" descr="http://schools.keldysh.ru/courses/distant-7/Kompas_HTML/pic/1/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chools.keldysh.ru/courses/distant-7/Kompas_HTML/pic/1/14.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8610" cy="320675"/>
                    </a:xfrm>
                    <a:prstGeom prst="rect">
                      <a:avLst/>
                    </a:prstGeom>
                    <a:noFill/>
                    <a:ln>
                      <a:noFill/>
                    </a:ln>
                  </pic:spPr>
                </pic:pic>
              </a:graphicData>
            </a:graphic>
          </wp:inline>
        </w:drawing>
      </w:r>
      <w:r>
        <w:rPr>
          <w:color w:val="111111"/>
        </w:rPr>
        <w:t> </w:t>
      </w:r>
      <w:r>
        <w:rPr>
          <w:color w:val="111111"/>
          <w:shd w:val="clear" w:color="auto" w:fill="FFFFFF"/>
        </w:rPr>
        <w:t>найдите кнопку</w:t>
      </w:r>
      <w:r>
        <w:rPr>
          <w:color w:val="111111"/>
        </w:rPr>
        <w:t> </w:t>
      </w:r>
      <w:r>
        <w:rPr>
          <w:i/>
          <w:iCs/>
          <w:color w:val="111111"/>
          <w:shd w:val="clear" w:color="auto" w:fill="FFFFFF"/>
        </w:rPr>
        <w:t>Показать все</w:t>
      </w:r>
      <w:r>
        <w:rPr>
          <w:color w:val="111111"/>
        </w:rPr>
        <w:t xml:space="preserve"> (лупа с листком) </w:t>
      </w:r>
      <w:r>
        <w:rPr>
          <w:color w:val="111111"/>
          <w:shd w:val="clear" w:color="auto" w:fill="FFFFFF"/>
        </w:rPr>
        <w:t>и щелкните на ней(ЛК мыши). Появится целое изображение формата в уменьшенном виде.</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Выберите кнопку-пиктограмму</w:t>
      </w:r>
      <w:r>
        <w:rPr>
          <w:color w:val="111111"/>
        </w:rPr>
        <w:t> </w:t>
      </w:r>
      <w:r>
        <w:rPr>
          <w:i/>
          <w:iCs/>
          <w:color w:val="111111"/>
          <w:shd w:val="clear" w:color="auto" w:fill="FFFFFF"/>
        </w:rPr>
        <w:t>Ввод отрезка</w:t>
      </w:r>
      <w:r>
        <w:rPr>
          <w:color w:val="111111"/>
        </w:rPr>
        <w:t> </w:t>
      </w:r>
      <w:r>
        <w:rPr>
          <w:noProof/>
          <w:color w:val="111111"/>
          <w:shd w:val="clear" w:color="auto" w:fill="FFFFFF"/>
        </w:rPr>
        <w:drawing>
          <wp:inline distT="0" distB="0" distL="0" distR="0">
            <wp:extent cx="308610" cy="285115"/>
            <wp:effectExtent l="0" t="0" r="0" b="0"/>
            <wp:docPr id="56" name="Рисунок 56" descr="http://schools.keldysh.ru/courses/distant-7/Kompas_HTML/pic/1/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chools.keldysh.ru/courses/distant-7/Kompas_HTML/pic/1/15.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610" cy="285115"/>
                    </a:xfrm>
                    <a:prstGeom prst="rect">
                      <a:avLst/>
                    </a:prstGeom>
                    <a:noFill/>
                    <a:ln>
                      <a:noFill/>
                    </a:ln>
                  </pic:spPr>
                </pic:pic>
              </a:graphicData>
            </a:graphic>
          </wp:inline>
        </w:drawing>
      </w:r>
      <w:r>
        <w:rPr>
          <w:color w:val="111111"/>
        </w:rPr>
        <w:t> </w:t>
      </w:r>
      <w:r>
        <w:rPr>
          <w:color w:val="111111"/>
          <w:shd w:val="clear" w:color="auto" w:fill="FFFFFF"/>
        </w:rPr>
        <w:t>на инструментальной панели геометрии и щелкните на ней кнопкой мыши. Появится строка параметров объекта при вводе отрезка.</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Введите координаты Х и У первой точки т1 отрезка, а затем второй точки т2 (координаты вводятся с клавиатуры). Для этого следует дважды щелкнуть мышью в поле (окошечке) справа от надписи т1 параметра первой точки (на рисунке XI =50) и, не перемещая больше мыши, наберите на клавиатуре значение координаты XI (например, 50).</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Переместите указатель мыши, не выходя из строки параметров объекта, в следующее поле (на рисунке У1=60) и, дважды щелкнув, наберите значение координаты У1 (например, 60). Зафиксируйте значения первой точки отрезка нажатием клавиши Enter или щелчком на кнопке т1.</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lastRenderedPageBreak/>
        <w:t>Таким же образом назначьте координаты второй точки отрезка (например, 80, 100). После нажатия Enter на чертеже появится изображение отрезка.</w:t>
      </w:r>
    </w:p>
    <w:p w:rsidR="00730FFD" w:rsidRDefault="00730FFD" w:rsidP="00C867BB">
      <w:pPr>
        <w:widowControl/>
        <w:numPr>
          <w:ilvl w:val="0"/>
          <w:numId w:val="7"/>
        </w:numPr>
        <w:autoSpaceDE/>
        <w:autoSpaceDN/>
        <w:adjustRightInd/>
        <w:ind w:left="0" w:firstLine="709"/>
        <w:rPr>
          <w:color w:val="111111"/>
          <w:shd w:val="clear" w:color="auto" w:fill="FFFFFF"/>
        </w:rPr>
      </w:pPr>
      <w:r>
        <w:rPr>
          <w:color w:val="111111"/>
          <w:shd w:val="clear" w:color="auto" w:fill="FFFFFF"/>
        </w:rPr>
        <w:t>Система остается в режиме ожидания для проведения второго отрезка. Если в этом нет надобности, то необходимо прервать текущую команду. Для этого надо щелкнуть на кнопке со знаком</w:t>
      </w:r>
      <w:r>
        <w:rPr>
          <w:color w:val="111111"/>
        </w:rPr>
        <w:t> </w:t>
      </w:r>
      <w:r>
        <w:rPr>
          <w:i/>
          <w:iCs/>
          <w:color w:val="111111"/>
          <w:shd w:val="clear" w:color="auto" w:fill="FFFFFF"/>
        </w:rPr>
        <w:t>Stop</w:t>
      </w:r>
      <w:r>
        <w:rPr>
          <w:color w:val="111111"/>
        </w:rPr>
        <w:t> </w:t>
      </w:r>
      <w:r>
        <w:rPr>
          <w:color w:val="111111"/>
          <w:shd w:val="clear" w:color="auto" w:fill="FFFFFF"/>
        </w:rPr>
        <w:t>слева от рабочего экрана</w:t>
      </w:r>
    </w:p>
    <w:p w:rsidR="00730FFD" w:rsidRDefault="00730FFD" w:rsidP="00730FFD">
      <w:pPr>
        <w:outlineLvl w:val="3"/>
        <w:rPr>
          <w:b/>
          <w:bCs/>
          <w:color w:val="111111"/>
          <w:shd w:val="clear" w:color="auto" w:fill="FFFFFF"/>
        </w:rPr>
      </w:pPr>
      <w:r>
        <w:rPr>
          <w:b/>
          <w:bCs/>
          <w:iCs/>
          <w:color w:val="111111"/>
          <w:shd w:val="clear" w:color="auto" w:fill="FFFFFF"/>
        </w:rPr>
        <w:t>Задание 2. Выполнить удаление отрезка по указанному алгоритму и проанализировать строку объекта.</w:t>
      </w:r>
    </w:p>
    <w:p w:rsidR="00730FFD" w:rsidRDefault="00730FFD" w:rsidP="00730FFD">
      <w:pPr>
        <w:ind w:firstLine="709"/>
        <w:rPr>
          <w:color w:val="111111"/>
          <w:shd w:val="clear" w:color="auto" w:fill="FFFFFF"/>
        </w:rPr>
      </w:pPr>
      <w:r>
        <w:rPr>
          <w:i/>
          <w:iCs/>
          <w:color w:val="111111"/>
          <w:shd w:val="clear" w:color="auto" w:fill="FFFFFF"/>
        </w:rPr>
        <w:t>Алгоритм построения отрезка.</w:t>
      </w:r>
    </w:p>
    <w:p w:rsidR="00730FFD" w:rsidRDefault="00730FFD" w:rsidP="00C867BB">
      <w:pPr>
        <w:widowControl/>
        <w:numPr>
          <w:ilvl w:val="0"/>
          <w:numId w:val="8"/>
        </w:numPr>
        <w:autoSpaceDE/>
        <w:autoSpaceDN/>
        <w:adjustRightInd/>
        <w:ind w:left="0" w:firstLine="709"/>
        <w:rPr>
          <w:color w:val="111111"/>
          <w:shd w:val="clear" w:color="auto" w:fill="FFFFFF"/>
        </w:rPr>
      </w:pPr>
      <w:r>
        <w:rPr>
          <w:color w:val="111111"/>
          <w:shd w:val="clear" w:color="auto" w:fill="FFFFFF"/>
        </w:rPr>
        <w:t>Укажите на построенный отрезок. Для этого нужно установить прицел перекрестия на отрезке и щелкнуть левой кнопкой мыши. Отрезок выделится (инвертируется) другим цветом, а на его концах появятся черные квадратики (маркеры), обозначающие границу выделения.</w:t>
      </w:r>
    </w:p>
    <w:p w:rsidR="00730FFD" w:rsidRDefault="00730FFD" w:rsidP="00C867BB">
      <w:pPr>
        <w:widowControl/>
        <w:numPr>
          <w:ilvl w:val="0"/>
          <w:numId w:val="8"/>
        </w:numPr>
        <w:autoSpaceDE/>
        <w:autoSpaceDN/>
        <w:adjustRightInd/>
        <w:ind w:left="0" w:firstLine="709"/>
        <w:rPr>
          <w:color w:val="111111"/>
          <w:shd w:val="clear" w:color="auto" w:fill="FFFFFF"/>
        </w:rPr>
      </w:pPr>
      <w:r>
        <w:rPr>
          <w:color w:val="111111"/>
          <w:shd w:val="clear" w:color="auto" w:fill="FFFFFF"/>
        </w:rPr>
        <w:t>Нажмите клавишу Delete на клавиатуре. Отрезок будет удален.</w:t>
      </w:r>
    </w:p>
    <w:p w:rsidR="00730FFD" w:rsidRDefault="00730FFD" w:rsidP="00730FFD">
      <w:pPr>
        <w:outlineLvl w:val="3"/>
        <w:rPr>
          <w:b/>
          <w:bCs/>
          <w:color w:val="111111"/>
          <w:shd w:val="clear" w:color="auto" w:fill="FFFFFF"/>
        </w:rPr>
      </w:pPr>
      <w:r>
        <w:rPr>
          <w:b/>
          <w:bCs/>
          <w:iCs/>
          <w:color w:val="111111"/>
          <w:shd w:val="clear" w:color="auto" w:fill="FFFFFF"/>
        </w:rPr>
        <w:t>Задание 3. Построить отрезки и замкнутых контурах по координатам.</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горизонтальный отрезок первая точка (20, 230) вторая точка (60, 230).</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вертикальный отрезок первая точка (80, 220) вторая точка (80, 240).</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отрезок (110, 220) и (150, 240)</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ломаную по координатам (40,170); (40, 190) ; (60, 190) ; (60, 150); (60, 150); (100, 150); (100, 160); (150, 160).</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ломаную по координатам (40,100); (60,120); (100,90); (150,85);</w:t>
      </w:r>
    </w:p>
    <w:p w:rsidR="00730FFD" w:rsidRDefault="00730FFD" w:rsidP="00C867BB">
      <w:pPr>
        <w:widowControl/>
        <w:numPr>
          <w:ilvl w:val="0"/>
          <w:numId w:val="9"/>
        </w:numPr>
        <w:autoSpaceDE/>
        <w:autoSpaceDN/>
        <w:adjustRightInd/>
        <w:ind w:left="0" w:firstLine="709"/>
        <w:rPr>
          <w:color w:val="111111"/>
          <w:shd w:val="clear" w:color="auto" w:fill="FFFFFF"/>
        </w:rPr>
      </w:pPr>
      <w:r>
        <w:rPr>
          <w:color w:val="111111"/>
          <w:shd w:val="clear" w:color="auto" w:fill="FFFFFF"/>
        </w:rPr>
        <w:t>Построить замкнутый контур из отрезков (контур придумать самостоятельно) и написать алгоритм построения.</w:t>
      </w:r>
    </w:p>
    <w:p w:rsidR="00730FFD" w:rsidRDefault="00730FFD" w:rsidP="00730FFD">
      <w:pPr>
        <w:ind w:firstLine="709"/>
        <w:rPr>
          <w:noProof/>
          <w:color w:val="111111"/>
          <w:shd w:val="clear" w:color="auto" w:fill="FFFFFF"/>
        </w:rPr>
      </w:pPr>
      <w:r>
        <w:rPr>
          <w:b/>
          <w:i/>
          <w:iCs/>
          <w:color w:val="111111"/>
          <w:shd w:val="clear" w:color="auto" w:fill="FFFFFF"/>
        </w:rPr>
        <w:t>Примеры выполнения задания 1, 2, 3.</w:t>
      </w:r>
      <w:r>
        <w:rPr>
          <w:b/>
          <w:color w:val="111111"/>
          <w:shd w:val="clear" w:color="auto" w:fill="FFFFFF"/>
        </w:rPr>
        <w:br/>
      </w:r>
      <w:r>
        <w:rPr>
          <w:noProof/>
          <w:color w:val="111111"/>
          <w:shd w:val="clear" w:color="auto" w:fill="FFFFFF"/>
        </w:rPr>
        <w:drawing>
          <wp:inline distT="0" distB="0" distL="0" distR="0">
            <wp:extent cx="2731135" cy="843280"/>
            <wp:effectExtent l="0" t="0" r="0" b="0"/>
            <wp:docPr id="55" name="Рисунок 55" descr="http://schools.keldysh.ru/courses/distant-7/Kompas_HTML/pic/1/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chools.keldysh.ru/courses/distant-7/Kompas_HTML/pic/1/26.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31135" cy="843280"/>
                    </a:xfrm>
                    <a:prstGeom prst="rect">
                      <a:avLst/>
                    </a:prstGeom>
                    <a:noFill/>
                    <a:ln>
                      <a:noFill/>
                    </a:ln>
                  </pic:spPr>
                </pic:pic>
              </a:graphicData>
            </a:graphic>
          </wp:inline>
        </w:drawing>
      </w:r>
      <w:r>
        <w:rPr>
          <w:noProof/>
          <w:color w:val="111111"/>
          <w:shd w:val="clear" w:color="auto" w:fill="FFFFFF"/>
        </w:rPr>
        <w:t xml:space="preserve"> </w:t>
      </w:r>
      <w:r>
        <w:rPr>
          <w:noProof/>
          <w:color w:val="111111"/>
          <w:shd w:val="clear" w:color="auto" w:fill="FFFFFF"/>
        </w:rPr>
        <w:drawing>
          <wp:inline distT="0" distB="0" distL="0" distR="0">
            <wp:extent cx="2743200" cy="890905"/>
            <wp:effectExtent l="0" t="0" r="0" b="0"/>
            <wp:docPr id="54" name="Рисунок 54" descr="http://schools.keldysh.ru/courses/distant-7/Kompas_HTML/pic/1/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chools.keldysh.ru/courses/distant-7/Kompas_HTML/pic/1/27.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3200" cy="890905"/>
                    </a:xfrm>
                    <a:prstGeom prst="rect">
                      <a:avLst/>
                    </a:prstGeom>
                    <a:noFill/>
                    <a:ln>
                      <a:noFill/>
                    </a:ln>
                  </pic:spPr>
                </pic:pic>
              </a:graphicData>
            </a:graphic>
          </wp:inline>
        </w:drawing>
      </w:r>
    </w:p>
    <w:p w:rsidR="00730FFD" w:rsidRDefault="00730FFD" w:rsidP="00730FFD">
      <w:pPr>
        <w:ind w:firstLine="709"/>
        <w:rPr>
          <w:noProof/>
          <w:color w:val="111111"/>
          <w:shd w:val="clear" w:color="auto" w:fill="FFFFFF"/>
        </w:rPr>
      </w:pPr>
      <w:r>
        <w:rPr>
          <w:noProof/>
          <w:color w:val="111111"/>
          <w:shd w:val="clear" w:color="auto" w:fill="FFFFFF"/>
        </w:rPr>
        <w:t xml:space="preserve">Сохранить выполненные задания </w:t>
      </w:r>
    </w:p>
    <w:p w:rsidR="00730FFD" w:rsidRDefault="00730FFD" w:rsidP="00730FFD">
      <w:pPr>
        <w:ind w:firstLine="709"/>
        <w:rPr>
          <w:b/>
          <w:color w:val="111111"/>
          <w:shd w:val="clear" w:color="auto" w:fill="FFFFFF"/>
        </w:rPr>
      </w:pPr>
      <w:r>
        <w:rPr>
          <w:b/>
          <w:noProof/>
          <w:color w:val="111111"/>
          <w:shd w:val="clear" w:color="auto" w:fill="FFFFFF"/>
        </w:rPr>
        <w:t>Построение геометрических примитивов.</w:t>
      </w:r>
    </w:p>
    <w:p w:rsidR="00730FFD" w:rsidRDefault="00730FFD" w:rsidP="00730FFD">
      <w:pPr>
        <w:ind w:left="709"/>
        <w:contextualSpacing/>
        <w:rPr>
          <w:b/>
          <w:bCs/>
          <w:color w:val="000000"/>
          <w:shd w:val="clear" w:color="auto" w:fill="FFFFFF"/>
        </w:rPr>
      </w:pPr>
      <w:r>
        <w:rPr>
          <w:b/>
          <w:bCs/>
          <w:iCs/>
          <w:color w:val="000000"/>
          <w:shd w:val="clear" w:color="auto" w:fill="FFFFFF"/>
        </w:rPr>
        <w:t>6. Геометрические примитивы и работа с ними.</w:t>
      </w:r>
    </w:p>
    <w:p w:rsidR="00730FFD" w:rsidRDefault="00730FFD" w:rsidP="00730FFD">
      <w:pPr>
        <w:ind w:firstLine="709"/>
        <w:rPr>
          <w:color w:val="000000"/>
          <w:shd w:val="clear" w:color="auto" w:fill="FFFFFF"/>
        </w:rPr>
      </w:pPr>
      <w:r>
        <w:rPr>
          <w:color w:val="000000"/>
          <w:shd w:val="clear" w:color="auto" w:fill="FFFFFF"/>
        </w:rPr>
        <w:t>Кнопки, позволяющие вызвать дополнительную панель команд, помечены треугольником в правом нижнем углу. Если на экране нет кнопки, показанной в описании команды, следует нажать на кнопку для ввода аналогичного типа объекта и удержать ее до появления дополнительной панели команд. После чего, не отпуская левой клавиши мыши, надо передвинуть курсор на нужную кнопку и отпустить клавишу. Каждый графический примитив может быть выполнен линиями определенных типа, толщины, цвета и расположен на определенном слое чертежа.</w:t>
      </w:r>
    </w:p>
    <w:p w:rsidR="00730FFD" w:rsidRDefault="00730FFD" w:rsidP="00730FFD">
      <w:pPr>
        <w:ind w:firstLine="709"/>
        <w:rPr>
          <w:b/>
          <w:bCs/>
          <w:color w:val="000000"/>
          <w:shd w:val="clear" w:color="auto" w:fill="FFFFFF"/>
        </w:rPr>
      </w:pPr>
      <w:r>
        <w:rPr>
          <w:b/>
          <w:bCs/>
          <w:iCs/>
          <w:color w:val="000000"/>
          <w:shd w:val="clear" w:color="auto" w:fill="FFFFFF"/>
        </w:rPr>
        <w:t>7. Команды ввод многоугольника и прямоугольника.</w:t>
      </w:r>
    </w:p>
    <w:p w:rsidR="00730FFD" w:rsidRDefault="00730FFD" w:rsidP="00730FFD">
      <w:pPr>
        <w:ind w:firstLine="709"/>
        <w:rPr>
          <w:color w:val="000000"/>
          <w:shd w:val="clear" w:color="auto" w:fill="FFFFFF"/>
        </w:rPr>
      </w:pPr>
      <w:r>
        <w:rPr>
          <w:color w:val="000000"/>
          <w:shd w:val="clear" w:color="auto" w:fill="FFFFFF"/>
        </w:rPr>
        <w:t xml:space="preserve">Для построения правильного многоугольника служит команда </w:t>
      </w:r>
      <w:r>
        <w:rPr>
          <w:b/>
          <w:color w:val="000000"/>
          <w:shd w:val="clear" w:color="auto" w:fill="FFFFFF"/>
        </w:rPr>
        <w:t>Многоугольник</w:t>
      </w:r>
      <w:r>
        <w:rPr>
          <w:b/>
          <w:noProof/>
          <w:color w:val="000000"/>
          <w:shd w:val="clear" w:color="auto" w:fill="FFFFFF"/>
        </w:rPr>
        <w:drawing>
          <wp:inline distT="0" distB="0" distL="0" distR="0">
            <wp:extent cx="213995" cy="213995"/>
            <wp:effectExtent l="0" t="0" r="0" b="0"/>
            <wp:docPr id="53" name="Рисунок 53" descr="http://schools.keldysh.ru/courses/distant-7/Kompas_HTML/pic/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hools.keldysh.ru/courses/distant-7/Kompas_HTML/pic/2/1.gi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xml:space="preserve">, а для ее вызова надо нажать одноименную кнопку на инструментальной панели </w:t>
      </w:r>
      <w:r>
        <w:rPr>
          <w:i/>
          <w:color w:val="000000"/>
          <w:shd w:val="clear" w:color="auto" w:fill="FFFFFF"/>
        </w:rPr>
        <w:t>геометрии.</w:t>
      </w:r>
      <w:r>
        <w:rPr>
          <w:color w:val="000000"/>
          <w:shd w:val="clear" w:color="auto" w:fill="FFFFFF"/>
        </w:rPr>
        <w:br/>
        <w:t xml:space="preserve">       В строке параметров объекта необходимо назначить число сторон будущего многоугольника. После чего указать курсором центр многоугольника и точку на описанной (вписанной) окружности, определяющей его размер. Способ построения многоугольника выбирается с помощью кнопки-переключателя, расположенной левее поля </w:t>
      </w:r>
      <w:r>
        <w:rPr>
          <w:i/>
          <w:color w:val="000000"/>
          <w:shd w:val="clear" w:color="auto" w:fill="FFFFFF"/>
        </w:rPr>
        <w:t>Стиль линии</w:t>
      </w:r>
      <w:r>
        <w:rPr>
          <w:color w:val="000000"/>
          <w:shd w:val="clear" w:color="auto" w:fill="FFFFFF"/>
        </w:rPr>
        <w:t xml:space="preserve"> в строке параметров объекта. Многоугольник может рисоваться с осями и без. Наличие или отсутствие осей определяет кнопка-переключатель, расположенная справа от поля </w:t>
      </w:r>
      <w:r>
        <w:rPr>
          <w:i/>
          <w:color w:val="000000"/>
          <w:shd w:val="clear" w:color="auto" w:fill="FFFFFF"/>
        </w:rPr>
        <w:t>Стиль линии</w:t>
      </w:r>
      <w:r>
        <w:rPr>
          <w:color w:val="000000"/>
          <w:shd w:val="clear" w:color="auto" w:fill="FFFFFF"/>
        </w:rPr>
        <w:t xml:space="preserve">. При построении многоугольника можно задать координаты </w:t>
      </w:r>
      <w:r>
        <w:rPr>
          <w:color w:val="000000"/>
          <w:shd w:val="clear" w:color="auto" w:fill="FFFFFF"/>
        </w:rPr>
        <w:lastRenderedPageBreak/>
        <w:t>центра, радиуса окружности, координаты точки на этой окружности, а также угол наклона многоугольника в соответствующих полях строки параметров объекта.</w:t>
      </w:r>
      <w:r>
        <w:rPr>
          <w:color w:val="000000"/>
          <w:shd w:val="clear" w:color="auto" w:fill="FFFFFF"/>
        </w:rPr>
        <w:br/>
        <w:t xml:space="preserve">        Кроме построения правильного многоугольника в этой же группе команд присутствуют команды для построения прямоугольника. Прямоугольник может быть построен двумя способами - по любой диагонали либо по центру и углу.</w:t>
      </w:r>
      <w:r>
        <w:rPr>
          <w:color w:val="000000"/>
          <w:shd w:val="clear" w:color="auto" w:fill="FFFFFF"/>
        </w:rPr>
        <w:br/>
        <w:t>Для вызова построения прямоугольника используются кнопки:</w:t>
      </w:r>
      <w:r>
        <w:rPr>
          <w:color w:val="000000"/>
          <w:shd w:val="clear" w:color="auto" w:fill="FFFFFF"/>
        </w:rPr>
        <w:br/>
      </w:r>
      <w:r>
        <w:rPr>
          <w:noProof/>
          <w:color w:val="000000"/>
          <w:shd w:val="clear" w:color="auto" w:fill="FFFFFF"/>
        </w:rPr>
        <w:drawing>
          <wp:inline distT="0" distB="0" distL="0" distR="0">
            <wp:extent cx="213995" cy="213995"/>
            <wp:effectExtent l="0" t="0" r="0" b="0"/>
            <wp:docPr id="51" name="Рисунок 51" descr="http://schools.keldysh.ru/courses/distant-7/Kompas_HTML/pic/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descr="http://schools.keldysh.ru/courses/distant-7/Kompas_HTML/pic/2/2.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кнопка Прямоугольник по диагональным точкам,</w:t>
      </w:r>
      <w:r>
        <w:rPr>
          <w:color w:val="000000"/>
          <w:shd w:val="clear" w:color="auto" w:fill="FFFFFF"/>
        </w:rPr>
        <w:br/>
      </w:r>
      <w:r>
        <w:rPr>
          <w:noProof/>
          <w:color w:val="000000"/>
          <w:shd w:val="clear" w:color="auto" w:fill="FFFFFF"/>
        </w:rPr>
        <w:drawing>
          <wp:inline distT="0" distB="0" distL="0" distR="0">
            <wp:extent cx="213995" cy="213995"/>
            <wp:effectExtent l="0" t="0" r="0" b="0"/>
            <wp:docPr id="50" name="Рисунок 50" descr="http://schools.keldysh.ru/courses/distant-7/Kompas_HTML/pic/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9" descr="http://schools.keldysh.ru/courses/distant-7/Kompas_HTML/pic/2/3.gi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w:t>
      </w:r>
      <w:r>
        <w:rPr>
          <w:color w:val="000000"/>
          <w:shd w:val="clear" w:color="auto" w:fill="FFFFFF"/>
        </w:rPr>
        <w:t>- кнопка Прямоугольник по центру и углу.</w:t>
      </w:r>
      <w:r>
        <w:rPr>
          <w:color w:val="000000"/>
          <w:shd w:val="clear" w:color="auto" w:fill="FFFFFF"/>
        </w:rPr>
        <w:br/>
        <w:t xml:space="preserve">Параметры прямоугольника можно задать также его высотой и шириной в полях строки </w:t>
      </w:r>
      <w:r>
        <w:rPr>
          <w:i/>
          <w:color w:val="000000"/>
          <w:shd w:val="clear" w:color="auto" w:fill="FFFFFF"/>
        </w:rPr>
        <w:t>параметров объекта</w:t>
      </w:r>
      <w:r>
        <w:rPr>
          <w:color w:val="000000"/>
          <w:shd w:val="clear" w:color="auto" w:fill="FFFFFF"/>
        </w:rPr>
        <w:t>.</w:t>
      </w:r>
    </w:p>
    <w:p w:rsidR="00730FFD" w:rsidRDefault="00730FFD" w:rsidP="00730FFD">
      <w:pPr>
        <w:ind w:firstLine="709"/>
        <w:rPr>
          <w:b/>
          <w:bCs/>
          <w:color w:val="000000"/>
          <w:shd w:val="clear" w:color="auto" w:fill="FFFFFF"/>
        </w:rPr>
      </w:pPr>
      <w:r>
        <w:rPr>
          <w:b/>
          <w:bCs/>
          <w:iCs/>
          <w:color w:val="000000"/>
          <w:shd w:val="clear" w:color="auto" w:fill="FFFFFF"/>
        </w:rPr>
        <w:t>8. Команда ввод окружности.</w:t>
      </w:r>
    </w:p>
    <w:p w:rsidR="00730FFD" w:rsidRDefault="00730FFD" w:rsidP="00730FFD">
      <w:pPr>
        <w:ind w:firstLine="709"/>
        <w:jc w:val="both"/>
        <w:rPr>
          <w:color w:val="000000"/>
          <w:shd w:val="clear" w:color="auto" w:fill="FFFFFF"/>
        </w:rPr>
      </w:pPr>
      <w:r>
        <w:rPr>
          <w:color w:val="000000"/>
          <w:shd w:val="clear" w:color="auto" w:fill="FFFFFF"/>
        </w:rPr>
        <w:t>Для вычерчивания окружности служит команда Окружность</w:t>
      </w:r>
      <w:r>
        <w:rPr>
          <w:noProof/>
          <w:color w:val="000000"/>
          <w:shd w:val="clear" w:color="auto" w:fill="FFFFFF"/>
        </w:rPr>
        <w:drawing>
          <wp:inline distT="0" distB="0" distL="0" distR="0">
            <wp:extent cx="213995" cy="213995"/>
            <wp:effectExtent l="0" t="0" r="0" b="0"/>
            <wp:docPr id="48" name="Рисунок 48" descr="http://schools.keldysh.ru/courses/distant-7/Kompas_HTML/pic/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chools.keldysh.ru/courses/distant-7/Kompas_HTML/pic/2/4.gi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для вызова которой нажмите одновременно кнопку на инструментальной панели геометрии.</w:t>
      </w:r>
      <w:r>
        <w:rPr>
          <w:color w:val="000000"/>
          <w:shd w:val="clear" w:color="auto" w:fill="FFFFFF"/>
        </w:rPr>
        <w:br/>
        <w:t xml:space="preserve">             Эта команда позволяет начертит окружность по двум точкам. Сначала запрашивается координата центра окружности, которую можно указать курсором, после чего на экране возникает фантом окружности. Затем надо указать курсором точку на окружности. Значения координат центра, точки на окружности и радиус можно задавать в полях строки параметров объекта. Там же можно указать наличие или отсутствие осей на вычерчиваемой окружности с помощью переключателя Отрисовка осей.</w:t>
      </w:r>
    </w:p>
    <w:p w:rsidR="00730FFD" w:rsidRDefault="00730FFD" w:rsidP="00730FFD">
      <w:pPr>
        <w:ind w:firstLine="709"/>
        <w:jc w:val="both"/>
        <w:rPr>
          <w:color w:val="000000"/>
          <w:shd w:val="clear" w:color="auto" w:fill="FFFFFF"/>
        </w:rPr>
      </w:pPr>
      <w:r>
        <w:rPr>
          <w:color w:val="000000"/>
          <w:shd w:val="clear" w:color="auto" w:fill="FFFFFF"/>
        </w:rPr>
        <w:t>Для изменения стиля отрисовки окружностей следует щелкнуть мышью на Поле стиля и в появившемся диалоговом окне выбрать требуемый стиль.</w:t>
      </w:r>
      <w:r>
        <w:rPr>
          <w:color w:val="000000"/>
          <w:shd w:val="clear" w:color="auto" w:fill="FFFFFF"/>
        </w:rPr>
        <w:br/>
        <w:t>Кроме окружности по координатам центра и точке на окружности, вычерчиваются окружности и с другими входными параметрами. Вызов команд для вычерчивания таких окружностей осуществляется кнопками с соответствующими названиями:</w:t>
      </w:r>
    </w:p>
    <w:p w:rsidR="00730FFD" w:rsidRDefault="00730FFD" w:rsidP="00C867BB">
      <w:pPr>
        <w:widowControl/>
        <w:numPr>
          <w:ilvl w:val="0"/>
          <w:numId w:val="10"/>
        </w:numPr>
        <w:autoSpaceDE/>
        <w:autoSpaceDN/>
        <w:adjustRightInd/>
        <w:ind w:left="0" w:firstLine="709"/>
        <w:contextualSpacing/>
        <w:rPr>
          <w:b/>
          <w:bCs/>
          <w:iCs/>
          <w:color w:val="000000"/>
          <w:shd w:val="clear" w:color="auto" w:fill="FFFFFF"/>
        </w:rPr>
      </w:pPr>
      <w:r>
        <w:rPr>
          <w:color w:val="000000"/>
          <w:shd w:val="clear" w:color="auto" w:fill="FFFFFF"/>
        </w:rPr>
        <w:t>- кнопка Окружности по трем точкам;</w:t>
      </w:r>
      <w:r>
        <w:rPr>
          <w:color w:val="000000"/>
          <w:shd w:val="clear" w:color="auto" w:fill="FFFFFF"/>
        </w:rPr>
        <w:br/>
      </w:r>
      <w:r>
        <w:rPr>
          <w:rFonts w:eastAsia="Calibri"/>
          <w:noProof/>
          <w:shd w:val="clear" w:color="auto" w:fill="FFFFFF"/>
        </w:rPr>
        <w:drawing>
          <wp:inline distT="0" distB="0" distL="0" distR="0">
            <wp:extent cx="213995" cy="213995"/>
            <wp:effectExtent l="0" t="0" r="0" b="0"/>
            <wp:docPr id="47" name="Рисунок 47" descr="http://schools.keldysh.ru/courses/distant-7/Kompas_HTML/pic/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descr="http://schools.keldysh.ru/courses/distant-7/Kompas_HTML/pic/2/6.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кнопка Окружность, касательная к кривой;</w:t>
      </w:r>
      <w:r>
        <w:rPr>
          <w:color w:val="000000"/>
          <w:shd w:val="clear" w:color="auto" w:fill="FFFFFF"/>
        </w:rPr>
        <w:br/>
      </w:r>
      <w:r>
        <w:rPr>
          <w:rFonts w:eastAsia="Calibri"/>
          <w:noProof/>
          <w:shd w:val="clear" w:color="auto" w:fill="FFFFFF"/>
        </w:rPr>
        <w:drawing>
          <wp:inline distT="0" distB="0" distL="0" distR="0">
            <wp:extent cx="213995" cy="213995"/>
            <wp:effectExtent l="0" t="0" r="0" b="0"/>
            <wp:docPr id="46" name="Рисунок 46" descr="http://schools.keldysh.ru/courses/distant-7/Kompas_HTML/pic/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2" descr="http://schools.keldysh.ru/courses/distant-7/Kompas_HTML/pic/2/7.gi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кнопка Окружность, касательная к двум кривым;</w:t>
      </w:r>
      <w:r>
        <w:rPr>
          <w:color w:val="000000"/>
          <w:shd w:val="clear" w:color="auto" w:fill="FFFFFF"/>
        </w:rPr>
        <w:br/>
      </w:r>
      <w:r>
        <w:rPr>
          <w:rFonts w:eastAsia="Calibri"/>
          <w:noProof/>
          <w:shd w:val="clear" w:color="auto" w:fill="FFFFFF"/>
        </w:rPr>
        <w:drawing>
          <wp:inline distT="0" distB="0" distL="0" distR="0">
            <wp:extent cx="213995" cy="213995"/>
            <wp:effectExtent l="0" t="0" r="0" b="0"/>
            <wp:docPr id="45" name="Рисунок 45" descr="http://schools.keldysh.ru/courses/distant-7/Kompas_HTML/pic/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http://schools.keldysh.ru/courses/distant-7/Kompas_HTML/pic/2/8.gi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кнопка Окружность, касательная к трем кривым;</w:t>
      </w:r>
      <w:r>
        <w:rPr>
          <w:color w:val="000000"/>
          <w:shd w:val="clear" w:color="auto" w:fill="FFFFFF"/>
        </w:rPr>
        <w:br/>
      </w:r>
      <w:r>
        <w:rPr>
          <w:rFonts w:eastAsia="Calibri"/>
          <w:noProof/>
          <w:shd w:val="clear" w:color="auto" w:fill="FFFFFF"/>
        </w:rPr>
        <w:drawing>
          <wp:inline distT="0" distB="0" distL="0" distR="0">
            <wp:extent cx="213995" cy="213995"/>
            <wp:effectExtent l="0" t="0" r="0" b="0"/>
            <wp:docPr id="44" name="Рисунок 44" descr="http://schools.keldysh.ru/courses/distant-7/Kompas_HTML/pic/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http://schools.keldysh.ru/courses/distant-7/Kompas_HTML/pic/2/9.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shd w:val="clear" w:color="auto" w:fill="FFFFFF"/>
        </w:rPr>
        <w:t>- кнопка Окружность по двум точкам.</w:t>
      </w:r>
      <w:r>
        <w:rPr>
          <w:color w:val="000000"/>
          <w:shd w:val="clear" w:color="auto" w:fill="FFFFFF"/>
        </w:rPr>
        <w:br/>
      </w:r>
      <w:r>
        <w:rPr>
          <w:b/>
          <w:bCs/>
          <w:iCs/>
          <w:color w:val="000000"/>
          <w:shd w:val="clear" w:color="auto" w:fill="FFFFFF"/>
        </w:rPr>
        <w:t>Задание 4. Создать чертеж с основной надписью первого листа.</w:t>
      </w:r>
    </w:p>
    <w:p w:rsidR="00730FFD" w:rsidRDefault="00730FFD" w:rsidP="00730FFD">
      <w:pPr>
        <w:ind w:firstLine="709"/>
        <w:rPr>
          <w:color w:val="000000"/>
          <w:shd w:val="clear" w:color="auto" w:fill="FFFFFF"/>
        </w:rPr>
      </w:pPr>
      <w:r>
        <w:rPr>
          <w:color w:val="000000"/>
          <w:shd w:val="clear" w:color="auto" w:fill="FFFFFF"/>
        </w:rPr>
        <w:t xml:space="preserve">Запустить программу </w:t>
      </w:r>
      <w:r>
        <w:rPr>
          <w:bCs/>
          <w:iCs/>
          <w:color w:val="111111"/>
          <w:shd w:val="clear" w:color="auto" w:fill="FFFFFF"/>
        </w:rPr>
        <w:t>КОМПАС-3</w:t>
      </w:r>
      <w:r>
        <w:rPr>
          <w:bCs/>
          <w:iCs/>
          <w:color w:val="111111"/>
          <w:shd w:val="clear" w:color="auto" w:fill="FFFFFF"/>
          <w:lang w:val="en-US"/>
        </w:rPr>
        <w:t>D</w:t>
      </w:r>
      <w:r>
        <w:rPr>
          <w:color w:val="000000"/>
          <w:shd w:val="clear" w:color="auto" w:fill="FFFFFF"/>
        </w:rPr>
        <w:t xml:space="preserve"> можно щелкнуть ЛК мыши на пиктограмме на рабочем столе Windows</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Выберите</w:t>
      </w:r>
      <w:r>
        <w:rPr>
          <w:color w:val="000000"/>
        </w:rPr>
        <w:t> </w:t>
      </w:r>
      <w:r>
        <w:rPr>
          <w:b/>
          <w:bCs/>
          <w:color w:val="000000"/>
          <w:shd w:val="clear" w:color="auto" w:fill="FFFFFF"/>
        </w:rPr>
        <w:t>Чертеж (Файл &gt;&gt; Создать &gt;&gt; Чертеж).</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Меню</w:t>
      </w:r>
      <w:r>
        <w:rPr>
          <w:color w:val="000000"/>
        </w:rPr>
        <w:t> </w:t>
      </w:r>
      <w:r>
        <w:rPr>
          <w:b/>
          <w:bCs/>
          <w:color w:val="000000"/>
          <w:shd w:val="clear" w:color="auto" w:fill="FFFFFF"/>
        </w:rPr>
        <w:t>Сервис &gt;Параметры&gt; Параметры первого листа</w:t>
      </w:r>
    </w:p>
    <w:p w:rsidR="00730FFD" w:rsidRDefault="00730FFD" w:rsidP="00C867BB">
      <w:pPr>
        <w:widowControl/>
        <w:numPr>
          <w:ilvl w:val="0"/>
          <w:numId w:val="11"/>
        </w:numPr>
        <w:autoSpaceDE/>
        <w:autoSpaceDN/>
        <w:adjustRightInd/>
        <w:ind w:left="0" w:firstLine="709"/>
        <w:rPr>
          <w:color w:val="000000"/>
          <w:shd w:val="clear" w:color="auto" w:fill="FFFFFF"/>
        </w:rPr>
      </w:pPr>
      <w:r>
        <w:rPr>
          <w:rFonts w:asciiTheme="minorHAnsi" w:eastAsiaTheme="minorHAnsi" w:hAnsiTheme="minorHAnsi" w:cstheme="minorBidi"/>
          <w:noProof/>
          <w:sz w:val="22"/>
          <w:szCs w:val="22"/>
        </w:rPr>
        <w:drawing>
          <wp:anchor distT="0" distB="0" distL="114300" distR="114300" simplePos="0" relativeHeight="251680768" behindDoc="1" locked="0" layoutInCell="1" allowOverlap="1">
            <wp:simplePos x="0" y="0"/>
            <wp:positionH relativeFrom="column">
              <wp:posOffset>4175760</wp:posOffset>
            </wp:positionH>
            <wp:positionV relativeFrom="paragraph">
              <wp:posOffset>312420</wp:posOffset>
            </wp:positionV>
            <wp:extent cx="762000" cy="625475"/>
            <wp:effectExtent l="0" t="0" r="0" b="0"/>
            <wp:wrapTight wrapText="bothSides">
              <wp:wrapPolygon edited="0">
                <wp:start x="0" y="0"/>
                <wp:lineTo x="0" y="21052"/>
                <wp:lineTo x="21060" y="21052"/>
                <wp:lineTo x="21060" y="0"/>
                <wp:lineTo x="0" y="0"/>
              </wp:wrapPolygon>
            </wp:wrapTight>
            <wp:docPr id="289" name="Рисунок 289" descr="http://schools.keldysh.ru/courses/distant-7/Kompas_HTML/pic/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schools.keldysh.ru/courses/distant-7/Kompas_HTML/pic/2/10.gi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762000" cy="625475"/>
                    </a:xfrm>
                    <a:prstGeom prst="rect">
                      <a:avLst/>
                    </a:prstGeom>
                    <a:noFill/>
                  </pic:spPr>
                </pic:pic>
              </a:graphicData>
            </a:graphic>
            <wp14:sizeRelH relativeFrom="margin">
              <wp14:pctWidth>0</wp14:pctWidth>
            </wp14:sizeRelH>
            <wp14:sizeRelV relativeFrom="margin">
              <wp14:pctHeight>0</wp14:pctHeight>
            </wp14:sizeRelV>
          </wp:anchor>
        </w:drawing>
      </w:r>
      <w:r>
        <w:rPr>
          <w:color w:val="000000"/>
          <w:shd w:val="clear" w:color="auto" w:fill="FFFFFF"/>
        </w:rPr>
        <w:t>В окне диалога "Параметры первого листа" выбрать</w:t>
      </w:r>
      <w:r>
        <w:rPr>
          <w:color w:val="000000"/>
        </w:rPr>
        <w:t> </w:t>
      </w:r>
      <w:r>
        <w:rPr>
          <w:b/>
          <w:bCs/>
          <w:color w:val="000000"/>
          <w:shd w:val="clear" w:color="auto" w:fill="FFFFFF"/>
        </w:rPr>
        <w:t xml:space="preserve"> &gt;&gt; Формат</w:t>
      </w:r>
      <w:r>
        <w:rPr>
          <w:color w:val="000000"/>
        </w:rPr>
        <w:t> </w:t>
      </w:r>
      <w:r>
        <w:rPr>
          <w:color w:val="000000"/>
          <w:shd w:val="clear" w:color="auto" w:fill="FFFFFF"/>
        </w:rPr>
        <w:t>и установить параметры в Формате листа:</w:t>
      </w:r>
    </w:p>
    <w:p w:rsidR="00730FFD" w:rsidRDefault="00730FFD" w:rsidP="00C867BB">
      <w:pPr>
        <w:widowControl/>
        <w:numPr>
          <w:ilvl w:val="1"/>
          <w:numId w:val="12"/>
        </w:numPr>
        <w:autoSpaceDE/>
        <w:autoSpaceDN/>
        <w:adjustRightInd/>
        <w:ind w:left="0" w:firstLine="709"/>
        <w:rPr>
          <w:color w:val="000000"/>
          <w:shd w:val="clear" w:color="auto" w:fill="FFFFFF"/>
        </w:rPr>
      </w:pPr>
      <w:r>
        <w:rPr>
          <w:color w:val="000000"/>
          <w:shd w:val="clear" w:color="auto" w:fill="FFFFFF"/>
        </w:rPr>
        <w:t>Обозначения: А 4</w:t>
      </w:r>
    </w:p>
    <w:p w:rsidR="00730FFD" w:rsidRDefault="00730FFD" w:rsidP="00C867BB">
      <w:pPr>
        <w:widowControl/>
        <w:numPr>
          <w:ilvl w:val="1"/>
          <w:numId w:val="12"/>
        </w:numPr>
        <w:autoSpaceDE/>
        <w:autoSpaceDN/>
        <w:adjustRightInd/>
        <w:ind w:left="0" w:firstLine="709"/>
        <w:contextualSpacing/>
        <w:rPr>
          <w:color w:val="000000"/>
          <w:shd w:val="clear" w:color="auto" w:fill="FFFFFF"/>
        </w:rPr>
      </w:pPr>
      <w:r>
        <w:rPr>
          <w:color w:val="000000"/>
          <w:shd w:val="clear" w:color="auto" w:fill="FFFFFF"/>
        </w:rPr>
        <w:t>Ориентация: горизонтальная</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 xml:space="preserve">Выбрать инструмент </w:t>
      </w:r>
      <w:r>
        <w:rPr>
          <w:b/>
          <w:color w:val="000000"/>
          <w:shd w:val="clear" w:color="auto" w:fill="FFFFFF"/>
        </w:rPr>
        <w:t>отрезок</w:t>
      </w:r>
      <w:r>
        <w:rPr>
          <w:color w:val="000000"/>
          <w:shd w:val="clear" w:color="auto" w:fill="FFFFFF"/>
        </w:rPr>
        <w:t>.</w:t>
      </w:r>
      <w:r>
        <w:rPr>
          <w:noProof/>
          <w:color w:val="000000"/>
          <w:shd w:val="clear" w:color="auto" w:fill="FFFFFF"/>
        </w:rPr>
        <w:drawing>
          <wp:inline distT="0" distB="0" distL="0" distR="0">
            <wp:extent cx="213995" cy="213995"/>
            <wp:effectExtent l="0" t="0" r="0" b="0"/>
            <wp:docPr id="43" name="Рисунок 43" descr="http://schools.keldysh.ru/courses/distant-7/Kompas_HTML/pic/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schools.keldysh.ru/courses/distant-7/Kompas_HTML/pic/2/12.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Начертить горизонтальный отрезок по координатам</w:t>
      </w:r>
    </w:p>
    <w:p w:rsidR="00730FFD" w:rsidRDefault="00730FFD" w:rsidP="00C867BB">
      <w:pPr>
        <w:widowControl/>
        <w:numPr>
          <w:ilvl w:val="1"/>
          <w:numId w:val="11"/>
        </w:numPr>
        <w:autoSpaceDE/>
        <w:autoSpaceDN/>
        <w:adjustRightInd/>
        <w:ind w:left="0" w:firstLine="709"/>
        <w:rPr>
          <w:color w:val="000000"/>
          <w:shd w:val="clear" w:color="auto" w:fill="FFFFFF"/>
        </w:rPr>
      </w:pPr>
      <w:r>
        <w:rPr>
          <w:color w:val="000000"/>
          <w:shd w:val="clear" w:color="auto" w:fill="FFFFFF"/>
        </w:rPr>
        <w:t>1 точка (50;200) дважды щелкнуть мышью в поле (окошечке) справа от надписи р1 параметра первой точки</w:t>
      </w:r>
    </w:p>
    <w:p w:rsidR="00730FFD" w:rsidRDefault="00730FFD" w:rsidP="00C867BB">
      <w:pPr>
        <w:widowControl/>
        <w:numPr>
          <w:ilvl w:val="1"/>
          <w:numId w:val="11"/>
        </w:numPr>
        <w:autoSpaceDE/>
        <w:autoSpaceDN/>
        <w:adjustRightInd/>
        <w:ind w:left="0" w:firstLine="709"/>
        <w:rPr>
          <w:color w:val="000000"/>
          <w:shd w:val="clear" w:color="auto" w:fill="FFFFFF"/>
        </w:rPr>
      </w:pPr>
      <w:r>
        <w:rPr>
          <w:color w:val="000000"/>
          <w:shd w:val="clear" w:color="auto" w:fill="FFFFFF"/>
        </w:rPr>
        <w:t>клавиша &lt;Tab&gt;</w:t>
      </w:r>
    </w:p>
    <w:p w:rsidR="00730FFD" w:rsidRDefault="00730FFD" w:rsidP="00C867BB">
      <w:pPr>
        <w:widowControl/>
        <w:numPr>
          <w:ilvl w:val="1"/>
          <w:numId w:val="11"/>
        </w:numPr>
        <w:autoSpaceDE/>
        <w:autoSpaceDN/>
        <w:adjustRightInd/>
        <w:ind w:left="0" w:firstLine="709"/>
        <w:rPr>
          <w:color w:val="000000"/>
          <w:shd w:val="clear" w:color="auto" w:fill="FFFFFF"/>
        </w:rPr>
      </w:pPr>
      <w:r>
        <w:rPr>
          <w:color w:val="000000"/>
          <w:shd w:val="clear" w:color="auto" w:fill="FFFFFF"/>
        </w:rPr>
        <w:t>Ориентация: горизонтальная</w:t>
      </w:r>
    </w:p>
    <w:p w:rsidR="00730FFD" w:rsidRDefault="00730FFD" w:rsidP="00C867BB">
      <w:pPr>
        <w:widowControl/>
        <w:numPr>
          <w:ilvl w:val="1"/>
          <w:numId w:val="11"/>
        </w:numPr>
        <w:autoSpaceDE/>
        <w:autoSpaceDN/>
        <w:adjustRightInd/>
        <w:ind w:left="0" w:firstLine="709"/>
        <w:rPr>
          <w:color w:val="000000"/>
          <w:shd w:val="clear" w:color="auto" w:fill="FFFFFF"/>
        </w:rPr>
      </w:pPr>
      <w:r>
        <w:rPr>
          <w:color w:val="000000"/>
          <w:shd w:val="clear" w:color="auto" w:fill="FFFFFF"/>
        </w:rPr>
        <w:t>2 точка (200;200) нажать с клавиатуры [Alt +2]</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Выполнить надпись линии -</w:t>
      </w:r>
      <w:r>
        <w:rPr>
          <w:color w:val="000000"/>
        </w:rPr>
        <w:t> </w:t>
      </w:r>
      <w:r>
        <w:rPr>
          <w:i/>
          <w:iCs/>
          <w:color w:val="000000"/>
          <w:shd w:val="clear" w:color="auto" w:fill="FFFFFF"/>
        </w:rPr>
        <w:t>Основная</w:t>
      </w:r>
      <w:r>
        <w:rPr>
          <w:color w:val="000000"/>
          <w:shd w:val="clear" w:color="auto" w:fill="FFFFFF"/>
        </w:rPr>
        <w:br/>
        <w:t>Для этого необходимо сделать активной панель ЛКМ, Размеры и технологические обозначения.</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 xml:space="preserve">Сделать активным инструмент ЛКМ </w:t>
      </w:r>
      <w:r>
        <w:rPr>
          <w:b/>
          <w:color w:val="000000"/>
          <w:shd w:val="clear" w:color="auto" w:fill="FFFFFF"/>
        </w:rPr>
        <w:t>ввод текста</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lastRenderedPageBreak/>
        <w:t>Около начерченной линии щелкнуть ЛКМ и ввести надпись линии.</w:t>
      </w:r>
      <w:r>
        <w:rPr>
          <w:color w:val="000000"/>
          <w:shd w:val="clear" w:color="auto" w:fill="FFFFFF"/>
        </w:rPr>
        <w:br/>
        <w:t>Прервать команду можно нажав клавишу ESС</w:t>
      </w:r>
    </w:p>
    <w:p w:rsidR="00730FFD" w:rsidRDefault="00730FFD" w:rsidP="00C867BB">
      <w:pPr>
        <w:widowControl/>
        <w:numPr>
          <w:ilvl w:val="0"/>
          <w:numId w:val="11"/>
        </w:numPr>
        <w:autoSpaceDE/>
        <w:autoSpaceDN/>
        <w:adjustRightInd/>
        <w:ind w:left="0" w:firstLine="709"/>
        <w:rPr>
          <w:color w:val="000000"/>
          <w:shd w:val="clear" w:color="auto" w:fill="FFFFFF"/>
        </w:rPr>
      </w:pPr>
      <w:r>
        <w:rPr>
          <w:color w:val="000000"/>
          <w:shd w:val="clear" w:color="auto" w:fill="FFFFFF"/>
        </w:rPr>
        <w:t>Щелкнуть ЛКМ на строке параметров объекта выбрать другой тип линии (тонкая)</w:t>
      </w:r>
      <w:r>
        <w:rPr>
          <w:color w:val="000000"/>
          <w:shd w:val="clear" w:color="auto" w:fill="FFFFFF"/>
        </w:rPr>
        <w:br/>
      </w:r>
      <w:r>
        <w:rPr>
          <w:noProof/>
          <w:color w:val="000000"/>
          <w:shd w:val="clear" w:color="auto" w:fill="FFFFFF"/>
        </w:rPr>
        <w:drawing>
          <wp:inline distT="0" distB="0" distL="0" distR="0">
            <wp:extent cx="4821555" cy="213995"/>
            <wp:effectExtent l="0" t="0" r="0" b="0"/>
            <wp:docPr id="42" name="Рисунок 42" descr="http://schools.keldysh.ru/courses/distant-7/Kompas_HTML/pic/2/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descr="http://schools.keldysh.ru/courses/distant-7/Kompas_HTML/pic/2/13.gi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21555" cy="213995"/>
                    </a:xfrm>
                    <a:prstGeom prst="rect">
                      <a:avLst/>
                    </a:prstGeom>
                    <a:noFill/>
                    <a:ln>
                      <a:noFill/>
                    </a:ln>
                  </pic:spPr>
                </pic:pic>
              </a:graphicData>
            </a:graphic>
          </wp:inline>
        </w:drawing>
      </w:r>
      <w:r>
        <w:rPr>
          <w:color w:val="000000"/>
          <w:shd w:val="clear" w:color="auto" w:fill="FFFFFF"/>
        </w:rPr>
        <w:br/>
        <w:t>Для завершения текущей команды ввода или редактирования нужно выполнить одно из следующих действий:</w:t>
      </w:r>
    </w:p>
    <w:p w:rsidR="00730FFD" w:rsidRDefault="00730FFD" w:rsidP="00C867BB">
      <w:pPr>
        <w:widowControl/>
        <w:numPr>
          <w:ilvl w:val="1"/>
          <w:numId w:val="13"/>
        </w:numPr>
        <w:autoSpaceDE/>
        <w:autoSpaceDN/>
        <w:adjustRightInd/>
        <w:ind w:left="0" w:firstLine="709"/>
        <w:rPr>
          <w:color w:val="000000"/>
          <w:shd w:val="clear" w:color="auto" w:fill="FFFFFF"/>
        </w:rPr>
      </w:pPr>
      <w:r>
        <w:rPr>
          <w:color w:val="000000"/>
          <w:shd w:val="clear" w:color="auto" w:fill="FFFFFF"/>
        </w:rPr>
        <w:t>нажать клавишу &lt;Esc&gt;</w:t>
      </w:r>
    </w:p>
    <w:p w:rsidR="00730FFD" w:rsidRDefault="00730FFD" w:rsidP="00C867BB">
      <w:pPr>
        <w:widowControl/>
        <w:numPr>
          <w:ilvl w:val="1"/>
          <w:numId w:val="13"/>
        </w:numPr>
        <w:autoSpaceDE/>
        <w:autoSpaceDN/>
        <w:adjustRightInd/>
        <w:ind w:left="0" w:firstLine="709"/>
        <w:rPr>
          <w:color w:val="000000"/>
          <w:shd w:val="clear" w:color="auto" w:fill="FFFFFF"/>
        </w:rPr>
      </w:pPr>
      <w:r>
        <w:rPr>
          <w:color w:val="000000"/>
          <w:shd w:val="clear" w:color="auto" w:fill="FFFFFF"/>
        </w:rPr>
        <w:t>отжать кнопку команды</w:t>
      </w:r>
    </w:p>
    <w:p w:rsidR="00730FFD" w:rsidRDefault="00730FFD" w:rsidP="00C867BB">
      <w:pPr>
        <w:widowControl/>
        <w:numPr>
          <w:ilvl w:val="1"/>
          <w:numId w:val="13"/>
        </w:numPr>
        <w:autoSpaceDE/>
        <w:autoSpaceDN/>
        <w:adjustRightInd/>
        <w:ind w:left="0" w:firstLine="709"/>
        <w:rPr>
          <w:color w:val="000000"/>
          <w:shd w:val="clear" w:color="auto" w:fill="FFFFFF"/>
        </w:rPr>
      </w:pPr>
      <w:r>
        <w:rPr>
          <w:color w:val="000000"/>
          <w:shd w:val="clear" w:color="auto" w:fill="FFFFFF"/>
        </w:rPr>
        <w:t>нажать кнопку любой другой команды</w:t>
      </w:r>
    </w:p>
    <w:p w:rsidR="00730FFD" w:rsidRDefault="00730FFD" w:rsidP="00C867BB">
      <w:pPr>
        <w:widowControl/>
        <w:numPr>
          <w:ilvl w:val="1"/>
          <w:numId w:val="13"/>
        </w:numPr>
        <w:autoSpaceDE/>
        <w:autoSpaceDN/>
        <w:adjustRightInd/>
        <w:ind w:left="0" w:firstLine="709"/>
        <w:rPr>
          <w:color w:val="000000"/>
          <w:shd w:val="clear" w:color="auto" w:fill="FFFFFF"/>
        </w:rPr>
      </w:pPr>
      <w:r>
        <w:rPr>
          <w:color w:val="000000"/>
          <w:shd w:val="clear" w:color="auto" w:fill="FFFFFF"/>
        </w:rPr>
        <w:t>нажать кнопку Прервать команду на панели специального управления</w:t>
      </w:r>
    </w:p>
    <w:p w:rsidR="00730FFD" w:rsidRDefault="00730FFD" w:rsidP="00C867BB">
      <w:pPr>
        <w:widowControl/>
        <w:numPr>
          <w:ilvl w:val="0"/>
          <w:numId w:val="13"/>
        </w:numPr>
        <w:autoSpaceDE/>
        <w:autoSpaceDN/>
        <w:adjustRightInd/>
        <w:ind w:firstLine="709"/>
        <w:rPr>
          <w:color w:val="000000"/>
          <w:shd w:val="clear" w:color="auto" w:fill="FFFFFF"/>
        </w:rPr>
      </w:pPr>
      <w:r>
        <w:rPr>
          <w:color w:val="000000"/>
          <w:shd w:val="clear" w:color="auto" w:fill="FFFFFF"/>
        </w:rPr>
        <w:t>В окне диалога текущий стиль выбрать тип линии тонкая и нажать на кнопку выбрать ЛКМ.</w:t>
      </w:r>
    </w:p>
    <w:p w:rsidR="00730FFD" w:rsidRDefault="00730FFD" w:rsidP="00730FFD">
      <w:pPr>
        <w:rPr>
          <w:color w:val="000000"/>
          <w:shd w:val="clear" w:color="auto" w:fill="FFFFFF"/>
        </w:rPr>
      </w:pPr>
      <w:r>
        <w:rPr>
          <w:b/>
          <w:color w:val="000000"/>
          <w:shd w:val="clear" w:color="auto" w:fill="FFFFFF"/>
        </w:rPr>
        <w:t>Задание 5. Заполнить основную надпись - штамп.</w:t>
      </w:r>
      <w:r>
        <w:rPr>
          <w:color w:val="000000"/>
          <w:shd w:val="clear" w:color="auto" w:fill="FFFFFF"/>
        </w:rPr>
        <w:t xml:space="preserve"> Активизируйте основную надпись двойным щелчком ЛКМ в любой точке штампа. </w:t>
      </w:r>
    </w:p>
    <w:p w:rsidR="00730FFD" w:rsidRDefault="00730FFD" w:rsidP="00730FFD">
      <w:pPr>
        <w:ind w:left="709"/>
        <w:rPr>
          <w:color w:val="000000"/>
          <w:shd w:val="clear" w:color="auto" w:fill="FFFFFF"/>
        </w:rPr>
      </w:pPr>
      <w:r>
        <w:rPr>
          <w:color w:val="000000"/>
          <w:shd w:val="clear" w:color="auto" w:fill="FFFFFF"/>
        </w:rPr>
        <w:t xml:space="preserve">Перед заполнением штампа увеличьте его во весь экран с помощью команды </w:t>
      </w:r>
      <w:r>
        <w:rPr>
          <w:b/>
          <w:bCs/>
          <w:color w:val="000000"/>
          <w:shd w:val="clear" w:color="auto" w:fill="FFFFFF"/>
        </w:rPr>
        <w:t>Сервис &gt;&gt; Изменить масштаб рамкой</w:t>
      </w:r>
      <w:r>
        <w:rPr>
          <w:color w:val="000000"/>
          <w:shd w:val="clear" w:color="auto" w:fill="FFFFFF"/>
        </w:rPr>
        <w:t>. При заполнении ячеек система автоматически располагает по центру или выравнивает его по левой границе ячейки, подбирает необходимую высоту и ширину символов для равномерного заполнения ячеек. Начните заполнение ячеек штампа. Установите курсор на ячейке и зафиксируйте его положение нажатием ЛКМ и начните заполнение с клавиатуры:</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 Графическая работа № ____.</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"Масштаб" - 1:1;</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"Выполнил" введите - свою фамилию;</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"Проверил" введите - фамилию преподавателя;</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"Тема" введите – Н.-р.: Линии;</w:t>
      </w:r>
    </w:p>
    <w:p w:rsidR="00730FFD" w:rsidRDefault="00730FFD" w:rsidP="00C867BB">
      <w:pPr>
        <w:widowControl/>
        <w:numPr>
          <w:ilvl w:val="1"/>
          <w:numId w:val="14"/>
        </w:numPr>
        <w:autoSpaceDE/>
        <w:autoSpaceDN/>
        <w:adjustRightInd/>
        <w:ind w:left="0" w:firstLine="709"/>
        <w:rPr>
          <w:color w:val="000000"/>
          <w:shd w:val="clear" w:color="auto" w:fill="FFFFFF"/>
        </w:rPr>
      </w:pPr>
      <w:r>
        <w:rPr>
          <w:color w:val="000000"/>
          <w:shd w:val="clear" w:color="auto" w:fill="FFFFFF"/>
        </w:rPr>
        <w:t>графа  организация – ГБПОУ БАТ С-204</w:t>
      </w:r>
    </w:p>
    <w:p w:rsidR="00730FFD" w:rsidRDefault="00730FFD" w:rsidP="00730FFD">
      <w:pPr>
        <w:ind w:firstLine="709"/>
        <w:contextualSpacing/>
        <w:rPr>
          <w:color w:val="000000"/>
          <w:shd w:val="clear" w:color="auto" w:fill="FFFFFF"/>
        </w:rPr>
      </w:pPr>
      <w:r>
        <w:rPr>
          <w:rFonts w:asciiTheme="minorHAnsi" w:eastAsiaTheme="minorHAnsi" w:hAnsiTheme="minorHAnsi" w:cstheme="minorBidi"/>
          <w:noProof/>
          <w:sz w:val="22"/>
          <w:szCs w:val="22"/>
        </w:rPr>
        <w:drawing>
          <wp:anchor distT="0" distB="0" distL="114300" distR="114300" simplePos="0" relativeHeight="251679744" behindDoc="1" locked="0" layoutInCell="1" allowOverlap="1">
            <wp:simplePos x="0" y="0"/>
            <wp:positionH relativeFrom="column">
              <wp:posOffset>928370</wp:posOffset>
            </wp:positionH>
            <wp:positionV relativeFrom="paragraph">
              <wp:posOffset>153670</wp:posOffset>
            </wp:positionV>
            <wp:extent cx="2272030" cy="883285"/>
            <wp:effectExtent l="0" t="0" r="0" b="0"/>
            <wp:wrapTight wrapText="bothSides">
              <wp:wrapPolygon edited="0">
                <wp:start x="1630" y="0"/>
                <wp:lineTo x="0" y="4193"/>
                <wp:lineTo x="0" y="17237"/>
                <wp:lineTo x="1268" y="20963"/>
                <wp:lineTo x="19016" y="20963"/>
                <wp:lineTo x="21371" y="17237"/>
                <wp:lineTo x="21371" y="4193"/>
                <wp:lineTo x="18473" y="0"/>
                <wp:lineTo x="1630" y="0"/>
              </wp:wrapPolygon>
            </wp:wrapTight>
            <wp:docPr id="288" name="Рисунок 288" descr="http://schools.keldysh.ru/courses/distant-7/Kompas_HTML/pic/2/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schools.keldysh.ru/courses/distant-7/Kompas_HTML/pic/2/15.gi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72030" cy="883285"/>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ind w:firstLine="709"/>
        <w:contextualSpacing/>
        <w:rPr>
          <w:b/>
          <w:bCs/>
          <w:i/>
          <w:iCs/>
          <w:color w:val="000000"/>
          <w:shd w:val="clear" w:color="auto" w:fill="FFFFFF"/>
        </w:rPr>
      </w:pPr>
    </w:p>
    <w:p w:rsidR="00730FFD" w:rsidRDefault="00730FFD" w:rsidP="00730FFD">
      <w:pPr>
        <w:ind w:firstLine="709"/>
        <w:rPr>
          <w:color w:val="000000"/>
          <w:shd w:val="clear" w:color="auto" w:fill="FFFFFF"/>
        </w:rPr>
      </w:pPr>
    </w:p>
    <w:p w:rsidR="00730FFD" w:rsidRDefault="00730FFD" w:rsidP="00730FFD">
      <w:pPr>
        <w:ind w:firstLine="709"/>
        <w:rPr>
          <w:b/>
          <w:bCs/>
          <w:iCs/>
          <w:color w:val="000000"/>
          <w:shd w:val="clear" w:color="auto" w:fill="FFFFFF"/>
        </w:rPr>
      </w:pPr>
    </w:p>
    <w:p w:rsidR="00730FFD" w:rsidRDefault="00730FFD" w:rsidP="00730FFD">
      <w:pPr>
        <w:ind w:firstLine="709"/>
        <w:rPr>
          <w:b/>
          <w:bCs/>
          <w:iCs/>
          <w:color w:val="000000"/>
          <w:shd w:val="clear" w:color="auto" w:fill="FFFFFF"/>
        </w:rPr>
      </w:pPr>
    </w:p>
    <w:p w:rsidR="00730FFD" w:rsidRDefault="00730FFD" w:rsidP="00730FFD">
      <w:pPr>
        <w:ind w:firstLine="709"/>
        <w:rPr>
          <w:b/>
          <w:bCs/>
          <w:iCs/>
          <w:color w:val="000000"/>
          <w:shd w:val="clear" w:color="auto" w:fill="FFFFFF"/>
        </w:rPr>
      </w:pPr>
    </w:p>
    <w:p w:rsidR="00730FFD" w:rsidRDefault="00730FFD" w:rsidP="00730FFD">
      <w:pPr>
        <w:ind w:firstLine="709"/>
        <w:rPr>
          <w:b/>
          <w:bCs/>
          <w:iCs/>
          <w:color w:val="000000"/>
          <w:shd w:val="clear" w:color="auto" w:fill="FFFFFF"/>
        </w:rPr>
      </w:pPr>
    </w:p>
    <w:p w:rsidR="00730FFD" w:rsidRDefault="00730FFD" w:rsidP="00730FFD">
      <w:pPr>
        <w:ind w:firstLine="709"/>
        <w:rPr>
          <w:color w:val="000000"/>
          <w:shd w:val="clear" w:color="auto" w:fill="FFFFFF"/>
        </w:rPr>
      </w:pPr>
      <w:r>
        <w:rPr>
          <w:color w:val="000000"/>
          <w:shd w:val="clear" w:color="auto" w:fill="FFFFFF"/>
        </w:rPr>
        <w:t>11.Сохраните лист</w:t>
      </w:r>
      <w:r>
        <w:rPr>
          <w:color w:val="000000"/>
        </w:rPr>
        <w:t> </w:t>
      </w:r>
      <w:r>
        <w:rPr>
          <w:b/>
          <w:bCs/>
          <w:color w:val="000000"/>
          <w:shd w:val="clear" w:color="auto" w:fill="FFFFFF"/>
        </w:rPr>
        <w:t>Файл &gt;&gt;    Сохранить</w:t>
      </w:r>
      <w:r>
        <w:rPr>
          <w:color w:val="000000"/>
        </w:rPr>
        <w:t> </w:t>
      </w:r>
      <w:r>
        <w:rPr>
          <w:color w:val="000000"/>
          <w:shd w:val="clear" w:color="auto" w:fill="FFFFFF"/>
        </w:rPr>
        <w:t>имя файла:</w:t>
      </w:r>
    </w:p>
    <w:p w:rsidR="00730FFD" w:rsidRDefault="00730FFD" w:rsidP="00730FFD">
      <w:pPr>
        <w:ind w:firstLine="709"/>
        <w:contextualSpacing/>
        <w:rPr>
          <w:color w:val="000000"/>
          <w:shd w:val="clear" w:color="auto" w:fill="FFFFFF"/>
        </w:rPr>
      </w:pPr>
    </w:p>
    <w:p w:rsidR="00730FFD" w:rsidRDefault="00730FFD" w:rsidP="00730FFD">
      <w:pPr>
        <w:ind w:firstLine="709"/>
        <w:contextualSpacing/>
        <w:rPr>
          <w:color w:val="000000"/>
          <w:shd w:val="clear" w:color="auto" w:fill="FFFFFF"/>
        </w:rPr>
      </w:pPr>
      <w:r>
        <w:rPr>
          <w:color w:val="000000"/>
          <w:shd w:val="clear" w:color="auto" w:fill="FFFFFF"/>
        </w:rPr>
        <w:t xml:space="preserve"> Линии_   фамилия_   № группы</w:t>
      </w:r>
    </w:p>
    <w:p w:rsidR="00730FFD" w:rsidRDefault="00730FFD" w:rsidP="00730FFD">
      <w:pPr>
        <w:ind w:firstLine="709"/>
        <w:rPr>
          <w:b/>
          <w:bCs/>
          <w:iCs/>
          <w:color w:val="000000"/>
          <w:shd w:val="clear" w:color="auto" w:fill="FFFFFF"/>
        </w:rPr>
      </w:pPr>
    </w:p>
    <w:p w:rsidR="00730FFD" w:rsidRDefault="00730FFD" w:rsidP="00730FFD">
      <w:pPr>
        <w:rPr>
          <w:color w:val="000000"/>
          <w:shd w:val="clear" w:color="auto" w:fill="FFFFFF"/>
        </w:rPr>
      </w:pPr>
      <w:r>
        <w:rPr>
          <w:b/>
          <w:bCs/>
          <w:iCs/>
          <w:color w:val="000000"/>
          <w:shd w:val="clear" w:color="auto" w:fill="FFFFFF"/>
        </w:rPr>
        <w:t>Задание 6. Построить прямые линии и выполнить основную надпись</w:t>
      </w:r>
    </w:p>
    <w:p w:rsidR="00730FFD" w:rsidRDefault="00730FFD" w:rsidP="00C867BB">
      <w:pPr>
        <w:widowControl/>
        <w:numPr>
          <w:ilvl w:val="0"/>
          <w:numId w:val="15"/>
        </w:numPr>
        <w:autoSpaceDE/>
        <w:autoSpaceDN/>
        <w:adjustRightInd/>
        <w:ind w:left="0" w:firstLine="709"/>
        <w:rPr>
          <w:color w:val="000000"/>
          <w:shd w:val="clear" w:color="auto" w:fill="FFFFFF"/>
        </w:rPr>
      </w:pPr>
      <w:r>
        <w:rPr>
          <w:color w:val="000000"/>
          <w:shd w:val="clear" w:color="auto" w:fill="FFFFFF"/>
        </w:rPr>
        <w:t>Осевая (50;160); (200;160)</w:t>
      </w:r>
    </w:p>
    <w:p w:rsidR="00730FFD" w:rsidRDefault="00730FFD" w:rsidP="00C867BB">
      <w:pPr>
        <w:widowControl/>
        <w:numPr>
          <w:ilvl w:val="0"/>
          <w:numId w:val="15"/>
        </w:numPr>
        <w:autoSpaceDE/>
        <w:autoSpaceDN/>
        <w:adjustRightInd/>
        <w:ind w:left="0" w:firstLine="709"/>
        <w:rPr>
          <w:color w:val="000000"/>
          <w:shd w:val="clear" w:color="auto" w:fill="FFFFFF"/>
        </w:rPr>
      </w:pPr>
      <w:r>
        <w:rPr>
          <w:color w:val="000000"/>
          <w:shd w:val="clear" w:color="auto" w:fill="FFFFFF"/>
        </w:rPr>
        <w:t>Штриховая (50;140); (200;140)</w:t>
      </w:r>
    </w:p>
    <w:p w:rsidR="00730FFD" w:rsidRDefault="00730FFD" w:rsidP="00C867BB">
      <w:pPr>
        <w:widowControl/>
        <w:numPr>
          <w:ilvl w:val="0"/>
          <w:numId w:val="15"/>
        </w:numPr>
        <w:autoSpaceDE/>
        <w:autoSpaceDN/>
        <w:adjustRightInd/>
        <w:ind w:left="0" w:firstLine="709"/>
        <w:rPr>
          <w:color w:val="000000"/>
          <w:shd w:val="clear" w:color="auto" w:fill="FFFFFF"/>
        </w:rPr>
      </w:pPr>
      <w:r>
        <w:rPr>
          <w:color w:val="000000"/>
          <w:shd w:val="clear" w:color="auto" w:fill="FFFFFF"/>
        </w:rPr>
        <w:t>Утолщенная (50;120) (200;120)</w:t>
      </w:r>
    </w:p>
    <w:p w:rsidR="00730FFD" w:rsidRDefault="00730FFD" w:rsidP="00C867BB">
      <w:pPr>
        <w:widowControl/>
        <w:numPr>
          <w:ilvl w:val="0"/>
          <w:numId w:val="15"/>
        </w:numPr>
        <w:autoSpaceDE/>
        <w:autoSpaceDN/>
        <w:adjustRightInd/>
        <w:ind w:left="0" w:firstLine="709"/>
        <w:rPr>
          <w:color w:val="000000"/>
          <w:shd w:val="clear" w:color="auto" w:fill="FFFFFF"/>
        </w:rPr>
      </w:pPr>
      <w:r>
        <w:rPr>
          <w:color w:val="000000"/>
          <w:shd w:val="clear" w:color="auto" w:fill="FFFFFF"/>
        </w:rPr>
        <w:t>Осевая основная (500;100) (200;100)</w:t>
      </w:r>
    </w:p>
    <w:p w:rsidR="00730FFD" w:rsidRDefault="00730FFD" w:rsidP="00C867BB">
      <w:pPr>
        <w:widowControl/>
        <w:numPr>
          <w:ilvl w:val="0"/>
          <w:numId w:val="15"/>
        </w:numPr>
        <w:autoSpaceDE/>
        <w:autoSpaceDN/>
        <w:adjustRightInd/>
        <w:ind w:left="0" w:firstLine="709"/>
        <w:rPr>
          <w:color w:val="000000"/>
          <w:shd w:val="clear" w:color="auto" w:fill="FFFFFF"/>
        </w:rPr>
      </w:pPr>
      <w:r>
        <w:rPr>
          <w:color w:val="000000"/>
          <w:shd w:val="clear" w:color="auto" w:fill="FFFFFF"/>
        </w:rPr>
        <w:t>Штриховая основная (80;80) (200;80)</w:t>
      </w:r>
    </w:p>
    <w:p w:rsidR="00730FFD" w:rsidRDefault="00730FFD" w:rsidP="00730FFD">
      <w:pPr>
        <w:ind w:firstLine="709"/>
        <w:jc w:val="center"/>
        <w:rPr>
          <w:color w:val="000000"/>
          <w:shd w:val="clear" w:color="auto" w:fill="FFFFFF"/>
        </w:rPr>
      </w:pPr>
      <w:r>
        <w:rPr>
          <w:noProof/>
          <w:color w:val="000000"/>
        </w:rPr>
        <w:drawing>
          <wp:inline distT="0" distB="0" distL="0" distR="0">
            <wp:extent cx="1710055" cy="1211580"/>
            <wp:effectExtent l="0" t="0" r="0" b="0"/>
            <wp:docPr id="41" name="Рисунок 41" descr="http://schools.keldysh.ru/courses/distant-7/Kompas_HTML/pic/2/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chools.keldysh.ru/courses/distant-7/Kompas_HTML/pic/2/16.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10055" cy="1211580"/>
                    </a:xfrm>
                    <a:prstGeom prst="rect">
                      <a:avLst/>
                    </a:prstGeom>
                    <a:noFill/>
                    <a:ln>
                      <a:noFill/>
                    </a:ln>
                  </pic:spPr>
                </pic:pic>
              </a:graphicData>
            </a:graphic>
          </wp:inline>
        </w:drawing>
      </w:r>
    </w:p>
    <w:p w:rsidR="00730FFD" w:rsidRPr="00730FFD" w:rsidRDefault="00730FFD" w:rsidP="00730FFD"/>
    <w:p w:rsidR="008D57B4" w:rsidRDefault="00730FFD" w:rsidP="008D57B4">
      <w:pPr>
        <w:pStyle w:val="1"/>
      </w:pPr>
      <w:r>
        <w:br w:type="page"/>
      </w:r>
      <w:r w:rsidR="008D57B4" w:rsidRPr="008D57B4">
        <w:lastRenderedPageBreak/>
        <w:t>Практическое занятие №2. Построение чертежа детали №1. Использование привязок. Простановка размеров.</w:t>
      </w:r>
    </w:p>
    <w:p w:rsidR="00730FFD" w:rsidRDefault="00730FFD" w:rsidP="00730FFD">
      <w:pPr>
        <w:jc w:val="both"/>
      </w:pPr>
      <w:r>
        <w:rPr>
          <w:b/>
        </w:rPr>
        <w:t xml:space="preserve">Цель: </w:t>
      </w:r>
      <w:r>
        <w:t>выработать навыки построения</w:t>
      </w:r>
      <w:r>
        <w:rPr>
          <w:b/>
        </w:rPr>
        <w:t xml:space="preserve"> </w:t>
      </w:r>
      <w:hyperlink r:id="rId63" w:anchor="Локальные привязки" w:history="1">
        <w:r>
          <w:rPr>
            <w:rStyle w:val="aa"/>
            <w:color w:val="000000"/>
          </w:rPr>
          <w:t>локальных,</w:t>
        </w:r>
      </w:hyperlink>
      <w:r>
        <w:rPr>
          <w:rFonts w:eastAsia="Calibri"/>
          <w:color w:val="000000"/>
        </w:rPr>
        <w:t xml:space="preserve"> </w:t>
      </w:r>
      <w:hyperlink r:id="rId64" w:anchor="Глобальные привязки" w:history="1">
        <w:r>
          <w:rPr>
            <w:rStyle w:val="aa"/>
            <w:color w:val="000000"/>
          </w:rPr>
          <w:t>глобальных привязок</w:t>
        </w:r>
      </w:hyperlink>
      <w:r>
        <w:rPr>
          <w:color w:val="000000"/>
        </w:rPr>
        <w:t>,</w:t>
      </w:r>
      <w:r>
        <w:rPr>
          <w:rFonts w:eastAsia="Calibri"/>
          <w:color w:val="000000"/>
        </w:rPr>
        <w:t xml:space="preserve"> применение </w:t>
      </w:r>
      <w:hyperlink r:id="rId65" w:anchor="Команды конструирования объектов" w:history="1">
        <w:r>
          <w:rPr>
            <w:rStyle w:val="aa"/>
            <w:color w:val="000000"/>
          </w:rPr>
          <w:t>команд конструирования объектов</w:t>
        </w:r>
      </w:hyperlink>
      <w:r>
        <w:rPr>
          <w:color w:val="000000"/>
        </w:rPr>
        <w:t>:</w:t>
      </w:r>
      <w:r>
        <w:rPr>
          <w:rFonts w:eastAsia="Calibri"/>
          <w:color w:val="000000"/>
        </w:rPr>
        <w:t xml:space="preserve"> </w:t>
      </w:r>
      <w:hyperlink r:id="rId66" w:anchor="Фаска" w:history="1">
        <w:r>
          <w:rPr>
            <w:rStyle w:val="aa"/>
            <w:color w:val="000000"/>
          </w:rPr>
          <w:t>фасок</w:t>
        </w:r>
      </w:hyperlink>
      <w:r>
        <w:rPr>
          <w:color w:val="000000"/>
        </w:rPr>
        <w:t>,</w:t>
      </w:r>
      <w:r>
        <w:rPr>
          <w:rFonts w:eastAsia="Calibri"/>
          <w:color w:val="000000"/>
        </w:rPr>
        <w:t xml:space="preserve"> </w:t>
      </w:r>
      <w:hyperlink r:id="rId67" w:anchor="Скругление" w:history="1">
        <w:r>
          <w:rPr>
            <w:rStyle w:val="aa"/>
            <w:color w:val="000000"/>
          </w:rPr>
          <w:t>скругления и т.д.</w:t>
        </w:r>
      </w:hyperlink>
      <w:r>
        <w:rPr>
          <w:color w:val="000000"/>
        </w:rPr>
        <w:t>,</w:t>
      </w:r>
      <w:r>
        <w:rPr>
          <w:rFonts w:eastAsia="Calibri"/>
        </w:rPr>
        <w:t xml:space="preserve"> оформления чертежей в соответствии с требованиями ГОСТ.</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Методические указания</w:t>
      </w:r>
    </w:p>
    <w:p w:rsidR="00730FFD" w:rsidRDefault="00730FFD" w:rsidP="00730FFD">
      <w:pPr>
        <w:ind w:firstLine="709"/>
        <w:jc w:val="both"/>
        <w:outlineLvl w:val="3"/>
        <w:rPr>
          <w:b/>
          <w:bCs/>
          <w:color w:val="000000"/>
          <w:shd w:val="clear" w:color="auto" w:fill="FEFBFA"/>
        </w:rPr>
      </w:pPr>
      <w:bookmarkStart w:id="2" w:name="Привязки"/>
      <w:r>
        <w:rPr>
          <w:b/>
          <w:bCs/>
          <w:iCs/>
          <w:color w:val="000000"/>
          <w:shd w:val="clear" w:color="auto" w:fill="FEFBFA"/>
        </w:rPr>
        <w:t>1.Привязки.</w:t>
      </w:r>
    </w:p>
    <w:p w:rsidR="00730FFD" w:rsidRDefault="00730FFD" w:rsidP="00730FFD">
      <w:pPr>
        <w:ind w:firstLine="709"/>
        <w:jc w:val="both"/>
        <w:rPr>
          <w:color w:val="000000"/>
          <w:shd w:val="clear" w:color="auto" w:fill="FEFBFA"/>
        </w:rPr>
      </w:pPr>
      <w:r>
        <w:rPr>
          <w:color w:val="000000"/>
          <w:shd w:val="clear" w:color="auto" w:fill="FEFBFA"/>
        </w:rPr>
        <w:t>Во время работы над чертежом постоянно возникает необходимость точно установить курсор в различные характерные точки чертежа, другими словами, привязаться к уже существующим на чертеже объектам. Без такой привязки невозможно создать точный чертеж, иначе возникнут трудности при изготовлении сборочных чертежей и нанесения размеров. КОМПАС-ГРАФИК предоставляет возможность привязок к различным характерным точкам и объектам. Существует два типа привязок - локальная привязка (действия однократного) и глобальная привязка (действующая постоянно).</w:t>
      </w:r>
      <w:bookmarkStart w:id="3" w:name="Локальные_привязки"/>
      <w:bookmarkEnd w:id="2"/>
    </w:p>
    <w:p w:rsidR="00730FFD" w:rsidRDefault="00730FFD" w:rsidP="00730FFD">
      <w:pPr>
        <w:ind w:firstLine="709"/>
        <w:jc w:val="both"/>
        <w:rPr>
          <w:b/>
          <w:bCs/>
          <w:color w:val="000000"/>
          <w:shd w:val="clear" w:color="auto" w:fill="FEFBFA"/>
        </w:rPr>
      </w:pPr>
      <w:r>
        <w:rPr>
          <w:b/>
          <w:bCs/>
          <w:i/>
          <w:iCs/>
          <w:color w:val="000000"/>
          <w:shd w:val="clear" w:color="auto" w:fill="FEFBFA"/>
        </w:rPr>
        <w:t>Локальные привязки.</w:t>
      </w:r>
    </w:p>
    <w:p w:rsidR="00730FFD" w:rsidRDefault="00730FFD" w:rsidP="00730FFD">
      <w:pPr>
        <w:ind w:firstLine="709"/>
        <w:jc w:val="both"/>
        <w:rPr>
          <w:color w:val="000000"/>
          <w:shd w:val="clear" w:color="auto" w:fill="FEFBFA"/>
        </w:rPr>
      </w:pPr>
      <w:r>
        <w:rPr>
          <w:color w:val="000000"/>
          <w:shd w:val="clear" w:color="auto" w:fill="FEFBFA"/>
        </w:rPr>
        <w:t>Меню локальных привязок выводится на экран при нажатии правой клавиши мыши во время выполнения любой команды создания, редактирования или выделения объекта. Если нажать на правую клавишу мыши, то появиться контекстное меню, где выбирается команда Привязка, после чего появляется список соответствующих привязок. После выбора привязки курсор меняет свой вид. Ловушка курсора наводиться на выбранный объект, и как только этот объект окажется в ловушке, произойдет автоматический захват нужной точки, а рядом с ней появится текст, подтверждающий привязку.</w:t>
      </w:r>
      <w:r>
        <w:rPr>
          <w:color w:val="000000"/>
          <w:shd w:val="clear" w:color="auto" w:fill="FEFBFA"/>
        </w:rPr>
        <w:br/>
        <w:t>Локальная привязка будет действовать для выбора только одной точки. Для привязки к другой точке необходимо повторить.</w:t>
      </w:r>
    </w:p>
    <w:p w:rsidR="00730FFD" w:rsidRDefault="00730FFD" w:rsidP="00730FFD">
      <w:pPr>
        <w:ind w:firstLine="709"/>
        <w:jc w:val="both"/>
        <w:rPr>
          <w:color w:val="000000"/>
          <w:shd w:val="clear" w:color="auto" w:fill="FEFBFA"/>
        </w:rPr>
      </w:pPr>
      <w:r>
        <w:rPr>
          <w:b/>
          <w:bCs/>
          <w:color w:val="000000"/>
          <w:shd w:val="clear" w:color="auto" w:fill="FEFBFA"/>
        </w:rPr>
        <w:t>Назначение привязок:</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Ближайшая точка</w:t>
      </w:r>
      <w:r>
        <w:rPr>
          <w:color w:val="000000"/>
        </w:rPr>
        <w:t> </w:t>
      </w:r>
      <w:r>
        <w:rPr>
          <w:color w:val="000000"/>
          <w:shd w:val="clear" w:color="auto" w:fill="FEFBFA"/>
        </w:rPr>
        <w:t>- позволяет выполнить привязку к ближайшей характерной точке объекта (к концу отрезка, центру окружности и т.д.);</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Пересечение</w:t>
      </w:r>
      <w:r>
        <w:rPr>
          <w:color w:val="000000"/>
        </w:rPr>
        <w:t> </w:t>
      </w:r>
      <w:r>
        <w:rPr>
          <w:color w:val="000000"/>
          <w:shd w:val="clear" w:color="auto" w:fill="FEFBFA"/>
        </w:rPr>
        <w:t>- выполняет привязку к точке пересечения объектов;</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Середина</w:t>
      </w:r>
      <w:r>
        <w:rPr>
          <w:color w:val="000000"/>
        </w:rPr>
        <w:t> </w:t>
      </w:r>
      <w:r>
        <w:rPr>
          <w:color w:val="000000"/>
          <w:shd w:val="clear" w:color="auto" w:fill="FEFBFA"/>
        </w:rPr>
        <w:t>- производит привязку к середине объекта;</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Центр</w:t>
      </w:r>
      <w:r>
        <w:rPr>
          <w:color w:val="000000"/>
        </w:rPr>
        <w:t> </w:t>
      </w:r>
      <w:r>
        <w:rPr>
          <w:color w:val="000000"/>
          <w:shd w:val="clear" w:color="auto" w:fill="FEFBFA"/>
        </w:rPr>
        <w:t>- выполняет привязку к центру окружности, дуги, эллипса;</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По сетке</w:t>
      </w:r>
      <w:r>
        <w:rPr>
          <w:color w:val="000000"/>
        </w:rPr>
        <w:t> </w:t>
      </w:r>
      <w:r>
        <w:rPr>
          <w:color w:val="000000"/>
          <w:shd w:val="clear" w:color="auto" w:fill="FEFBFA"/>
        </w:rPr>
        <w:t>- позволяет осуществить привязку к любой точке вспомогательной сетки;</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Угловая привязка</w:t>
      </w:r>
      <w:r>
        <w:rPr>
          <w:color w:val="000000"/>
        </w:rPr>
        <w:t> </w:t>
      </w:r>
      <w:r>
        <w:rPr>
          <w:color w:val="000000"/>
          <w:shd w:val="clear" w:color="auto" w:fill="FEFBFA"/>
        </w:rPr>
        <w:t>- при выборе данной способа привязки курсор будет перемещаться относительно последней зафиксированной точки под углами, кратными указанному при настройке глобальных привязок значению;</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Выравнивание</w:t>
      </w:r>
      <w:r>
        <w:rPr>
          <w:color w:val="000000"/>
        </w:rPr>
        <w:t> </w:t>
      </w:r>
      <w:r>
        <w:rPr>
          <w:color w:val="000000"/>
          <w:shd w:val="clear" w:color="auto" w:fill="FEFBFA"/>
        </w:rPr>
        <w:t>- при выборе данного способа привязки будет выполняться выравнивание вводной точки по вертикали или по горизонтали относительно других характерных точек, а также относительно последней зафиксированной точки;</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Точка на кривой</w:t>
      </w:r>
      <w:r>
        <w:rPr>
          <w:color w:val="000000"/>
        </w:rPr>
        <w:t> </w:t>
      </w:r>
      <w:r>
        <w:rPr>
          <w:color w:val="000000"/>
          <w:shd w:val="clear" w:color="auto" w:fill="FEFBFA"/>
        </w:rPr>
        <w:t>- осуществляет привязку к любой точке, находящийся на кривой (прямой), попавшей в ловушку курсора;</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По Y (X) на кривой</w:t>
      </w:r>
      <w:r>
        <w:rPr>
          <w:color w:val="000000"/>
        </w:rPr>
        <w:t> </w:t>
      </w:r>
      <w:r>
        <w:rPr>
          <w:color w:val="000000"/>
          <w:shd w:val="clear" w:color="auto" w:fill="FEFBFA"/>
        </w:rPr>
        <w:t>- выполняет привязку к ближней точке, указанного объекта в положительном направлении оси Y (X) текущей системы координат;</w:t>
      </w:r>
    </w:p>
    <w:p w:rsidR="00730FFD" w:rsidRDefault="00730FFD" w:rsidP="00C867BB">
      <w:pPr>
        <w:widowControl/>
        <w:numPr>
          <w:ilvl w:val="0"/>
          <w:numId w:val="16"/>
        </w:numPr>
        <w:autoSpaceDE/>
        <w:autoSpaceDN/>
        <w:adjustRightInd/>
        <w:ind w:left="0" w:firstLine="709"/>
        <w:jc w:val="both"/>
        <w:rPr>
          <w:color w:val="000000"/>
          <w:shd w:val="clear" w:color="auto" w:fill="FEFBFA"/>
        </w:rPr>
      </w:pPr>
      <w:r>
        <w:rPr>
          <w:i/>
          <w:iCs/>
          <w:color w:val="000000"/>
          <w:shd w:val="clear" w:color="auto" w:fill="FEFBFA"/>
        </w:rPr>
        <w:t>Против Y (X) на кривую</w:t>
      </w:r>
      <w:r>
        <w:rPr>
          <w:color w:val="000000"/>
        </w:rPr>
        <w:t> </w:t>
      </w:r>
      <w:r>
        <w:rPr>
          <w:color w:val="000000"/>
          <w:shd w:val="clear" w:color="auto" w:fill="FEFBFA"/>
        </w:rPr>
        <w:t>- выполняет привязку к ближайшей точке указанного объекта в направлении, противоположном положительному направлению оси Y (X) текущей системы координат.</w:t>
      </w:r>
    </w:p>
    <w:p w:rsidR="00730FFD" w:rsidRDefault="00730FFD" w:rsidP="00730FFD">
      <w:pPr>
        <w:pStyle w:val="ac"/>
        <w:jc w:val="both"/>
        <w:outlineLvl w:val="2"/>
        <w:rPr>
          <w:bCs/>
          <w:color w:val="000000"/>
          <w:shd w:val="clear" w:color="auto" w:fill="FEFBFA"/>
        </w:rPr>
      </w:pPr>
      <w:bookmarkStart w:id="4" w:name="Глобальные_привязки"/>
      <w:bookmarkEnd w:id="3"/>
      <w:r>
        <w:rPr>
          <w:bCs/>
          <w:iCs/>
          <w:color w:val="000000"/>
          <w:shd w:val="clear" w:color="auto" w:fill="FEFBFA"/>
        </w:rPr>
        <w:t>Глобальные привязки.</w:t>
      </w:r>
    </w:p>
    <w:p w:rsidR="00730FFD" w:rsidRDefault="00730FFD" w:rsidP="00730FFD">
      <w:pPr>
        <w:ind w:firstLine="709"/>
        <w:jc w:val="both"/>
        <w:outlineLvl w:val="2"/>
        <w:rPr>
          <w:bCs/>
          <w:iCs/>
          <w:color w:val="000000"/>
          <w:shd w:val="clear" w:color="auto" w:fill="FEFBFA"/>
        </w:rPr>
      </w:pPr>
      <w:r>
        <w:rPr>
          <w:bCs/>
          <w:iCs/>
          <w:color w:val="000000"/>
          <w:shd w:val="clear" w:color="auto" w:fill="FEFBFA"/>
        </w:rPr>
        <w:t xml:space="preserve">Как уже известно, локальная привязка действует только для выбора одной точки. Это неудобно в том случае, если требуется выполнить несколько одинаковых привязок </w:t>
      </w:r>
      <w:r>
        <w:rPr>
          <w:bCs/>
          <w:iCs/>
          <w:color w:val="000000"/>
          <w:shd w:val="clear" w:color="auto" w:fill="FEFBFA"/>
        </w:rPr>
        <w:lastRenderedPageBreak/>
        <w:t>подряд. В этом случае используется глобальная привязка, которая действует всегда (по умолчанию) при выборе точки привязки. Для установки действующих глобальных привязок служит кнопка Привязки в строке текущего состояния.</w:t>
      </w:r>
    </w:p>
    <w:p w:rsidR="00730FFD" w:rsidRDefault="00730FFD" w:rsidP="00730FFD">
      <w:pPr>
        <w:ind w:firstLine="709"/>
        <w:jc w:val="both"/>
        <w:outlineLvl w:val="2"/>
        <w:rPr>
          <w:bCs/>
          <w:iCs/>
          <w:color w:val="000000"/>
          <w:shd w:val="clear" w:color="auto" w:fill="FEFBFA"/>
        </w:rPr>
      </w:pPr>
      <w:r>
        <w:rPr>
          <w:bCs/>
          <w:iCs/>
          <w:color w:val="000000"/>
          <w:shd w:val="clear" w:color="auto" w:fill="FEFBFA"/>
        </w:rPr>
        <w:t xml:space="preserve">  После нажатия этой кнопки появляется диалоговое окно установки глобальных привязок, в которых, кроме собственно привязок, устанавливаются особенности их выхода.</w:t>
      </w:r>
    </w:p>
    <w:p w:rsidR="00730FFD" w:rsidRDefault="00730FFD" w:rsidP="00730FFD">
      <w:pPr>
        <w:ind w:firstLine="709"/>
        <w:jc w:val="both"/>
        <w:outlineLvl w:val="2"/>
        <w:rPr>
          <w:bCs/>
          <w:iCs/>
          <w:color w:val="000000"/>
          <w:shd w:val="clear" w:color="auto" w:fill="FEFBFA"/>
        </w:rPr>
      </w:pPr>
      <w:r>
        <w:rPr>
          <w:bCs/>
          <w:iCs/>
          <w:color w:val="000000"/>
          <w:shd w:val="clear" w:color="auto" w:fill="FEFBFA"/>
        </w:rPr>
        <w:t>Глобальные привязки содержат еще одну привязку, отсутствующую в локальных, - Нормаль. Нормаль обеспечивает привязку к точке пересечения перпендикуляра, опушенного из последней зафиксированной точки на указанный курсором объект.</w:t>
      </w:r>
    </w:p>
    <w:p w:rsidR="00730FFD" w:rsidRDefault="00730FFD" w:rsidP="00730FFD">
      <w:pPr>
        <w:ind w:firstLine="709"/>
        <w:jc w:val="both"/>
        <w:rPr>
          <w:color w:val="000000"/>
          <w:shd w:val="clear" w:color="auto" w:fill="FEFBFA"/>
        </w:rPr>
      </w:pPr>
      <w:r>
        <w:rPr>
          <w:color w:val="000000"/>
          <w:shd w:val="clear" w:color="auto" w:fill="FEFBFA"/>
        </w:rPr>
        <w:t>Как уже известно, локальная привязка действует только для выбора одной точки. Это неудобно в том случае, если требуется выполнить несколько одинаковых привязок подряд. В этом случае используется глобальная привязка, которая действует всегда (по умолчанию) при выборе точки привязки. Для установки действующих глобальных привязок служит кнопка Привязки в строке текущего состояния.</w:t>
      </w:r>
      <w:r>
        <w:rPr>
          <w:noProof/>
          <w:color w:val="000000"/>
          <w:shd w:val="clear" w:color="auto" w:fill="FEFBFA"/>
        </w:rPr>
        <w:t xml:space="preserve"> </w:t>
      </w:r>
      <w:r>
        <w:rPr>
          <w:noProof/>
          <w:color w:val="000000"/>
          <w:shd w:val="clear" w:color="auto" w:fill="FEFBFA"/>
        </w:rPr>
        <w:drawing>
          <wp:inline distT="0" distB="0" distL="0" distR="0">
            <wp:extent cx="653415" cy="201930"/>
            <wp:effectExtent l="0" t="0" r="0" b="0"/>
            <wp:docPr id="303" name="Рисунок 303" descr="http://schools.keldysh.ru/courses/distant-7/Kompas_HTML/pic/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8" descr="http://schools.keldysh.ru/courses/distant-7/Kompas_HTML/pic/3/2.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53415" cy="201930"/>
                    </a:xfrm>
                    <a:prstGeom prst="rect">
                      <a:avLst/>
                    </a:prstGeom>
                    <a:noFill/>
                    <a:ln>
                      <a:noFill/>
                    </a:ln>
                  </pic:spPr>
                </pic:pic>
              </a:graphicData>
            </a:graphic>
          </wp:inline>
        </w:drawing>
      </w:r>
    </w:p>
    <w:p w:rsidR="00730FFD" w:rsidRDefault="00730FFD" w:rsidP="00730FFD">
      <w:pPr>
        <w:ind w:firstLine="709"/>
        <w:jc w:val="both"/>
        <w:rPr>
          <w:color w:val="000000"/>
          <w:shd w:val="clear" w:color="auto" w:fill="FEFBFA"/>
        </w:rPr>
      </w:pPr>
      <w:r>
        <w:rPr>
          <w:color w:val="000000"/>
        </w:rPr>
        <w:t> </w:t>
      </w:r>
      <w:r>
        <w:rPr>
          <w:color w:val="000000"/>
          <w:shd w:val="clear" w:color="auto" w:fill="FEFBFA"/>
        </w:rPr>
        <w:t>После нажатия этой кнопки появляется диалоговое окно установки глобальных привязок, в которых, кроме собственно привязок, устанавливаются особенности их выхода.</w:t>
      </w:r>
      <w:r>
        <w:rPr>
          <w:color w:val="000000"/>
          <w:shd w:val="clear" w:color="auto" w:fill="FEFBFA"/>
        </w:rPr>
        <w:br/>
        <w:t xml:space="preserve">Глобальные привязки содержат еще одну привязку, отсутствующую в локальных, - Нормаль. Нормаль обеспечивает привязку к точке пересечения перпендикуляра, опушенного из последней </w:t>
      </w:r>
      <w:r>
        <w:rPr>
          <w:rFonts w:asciiTheme="minorHAnsi" w:eastAsiaTheme="minorHAnsi" w:hAnsiTheme="minorHAnsi" w:cstheme="minorBidi"/>
          <w:noProof/>
          <w:sz w:val="22"/>
          <w:szCs w:val="22"/>
        </w:rPr>
        <w:drawing>
          <wp:anchor distT="95250" distB="95250" distL="95250" distR="95250" simplePos="0" relativeHeight="251686912" behindDoc="0" locked="0" layoutInCell="1" allowOverlap="0">
            <wp:simplePos x="0" y="0"/>
            <wp:positionH relativeFrom="column">
              <wp:posOffset>5194935</wp:posOffset>
            </wp:positionH>
            <wp:positionV relativeFrom="line">
              <wp:posOffset>107315</wp:posOffset>
            </wp:positionV>
            <wp:extent cx="866775" cy="782955"/>
            <wp:effectExtent l="0" t="0" r="0" b="0"/>
            <wp:wrapSquare wrapText="bothSides"/>
            <wp:docPr id="311" name="Рисунок 311" descr="http://schools.keldysh.ru/courses/distant-7/Kompas_HTML/pic/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chools.keldysh.ru/courses/distant-7/Kompas_HTML/pic/3/3.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66775" cy="782955"/>
                    </a:xfrm>
                    <a:prstGeom prst="rect">
                      <a:avLst/>
                    </a:prstGeom>
                    <a:noFill/>
                  </pic:spPr>
                </pic:pic>
              </a:graphicData>
            </a:graphic>
            <wp14:sizeRelH relativeFrom="margin">
              <wp14:pctWidth>0</wp14:pctWidth>
            </wp14:sizeRelH>
            <wp14:sizeRelV relativeFrom="margin">
              <wp14:pctHeight>0</wp14:pctHeight>
            </wp14:sizeRelV>
          </wp:anchor>
        </w:drawing>
      </w:r>
      <w:r>
        <w:rPr>
          <w:color w:val="000000"/>
          <w:shd w:val="clear" w:color="auto" w:fill="FEFBFA"/>
        </w:rPr>
        <w:t>зафиксированной точки на указанный курсором объект.</w:t>
      </w:r>
    </w:p>
    <w:p w:rsidR="00730FFD" w:rsidRDefault="00730FFD" w:rsidP="00730FFD">
      <w:pPr>
        <w:ind w:firstLine="709"/>
        <w:jc w:val="both"/>
        <w:rPr>
          <w:color w:val="000000"/>
          <w:shd w:val="clear" w:color="auto" w:fill="FEFBFA"/>
        </w:rPr>
      </w:pPr>
      <w:r>
        <w:rPr>
          <w:color w:val="000000"/>
          <w:shd w:val="clear" w:color="auto" w:fill="FEFBFA"/>
        </w:rPr>
        <w:tab/>
      </w:r>
      <w:r>
        <w:rPr>
          <w:b/>
          <w:bCs/>
          <w:color w:val="000000"/>
          <w:shd w:val="clear" w:color="auto" w:fill="FEFBFA"/>
        </w:rPr>
        <w:t>Параметры настройки привязок:</w:t>
      </w:r>
    </w:p>
    <w:p w:rsidR="00730FFD" w:rsidRDefault="00730FFD" w:rsidP="00C867BB">
      <w:pPr>
        <w:widowControl/>
        <w:numPr>
          <w:ilvl w:val="0"/>
          <w:numId w:val="17"/>
        </w:numPr>
        <w:autoSpaceDE/>
        <w:autoSpaceDN/>
        <w:adjustRightInd/>
        <w:ind w:left="0" w:firstLine="709"/>
        <w:jc w:val="both"/>
        <w:rPr>
          <w:color w:val="000000"/>
          <w:shd w:val="clear" w:color="auto" w:fill="FEFBFA"/>
        </w:rPr>
      </w:pPr>
      <w:r>
        <w:rPr>
          <w:i/>
          <w:iCs/>
          <w:color w:val="000000"/>
          <w:shd w:val="clear" w:color="auto" w:fill="FEFBFA"/>
        </w:rPr>
        <w:t>Динамически отслеживать</w:t>
      </w:r>
      <w:r>
        <w:rPr>
          <w:color w:val="000000"/>
          <w:shd w:val="clear" w:color="auto" w:fill="FEFBFA"/>
        </w:rPr>
        <w:t>- на экране отображается фантом, соответствующий этой точке;</w:t>
      </w:r>
    </w:p>
    <w:p w:rsidR="00730FFD" w:rsidRDefault="00730FFD" w:rsidP="00C867BB">
      <w:pPr>
        <w:widowControl/>
        <w:numPr>
          <w:ilvl w:val="0"/>
          <w:numId w:val="17"/>
        </w:numPr>
        <w:autoSpaceDE/>
        <w:autoSpaceDN/>
        <w:adjustRightInd/>
        <w:ind w:left="0" w:firstLine="709"/>
        <w:jc w:val="both"/>
        <w:rPr>
          <w:color w:val="000000"/>
          <w:shd w:val="clear" w:color="auto" w:fill="FEFBFA"/>
        </w:rPr>
      </w:pPr>
      <w:r>
        <w:rPr>
          <w:i/>
          <w:iCs/>
          <w:color w:val="000000"/>
          <w:shd w:val="clear" w:color="auto" w:fill="FEFBFA"/>
        </w:rPr>
        <w:t>Отображать текст</w:t>
      </w:r>
      <w:r>
        <w:rPr>
          <w:color w:val="000000"/>
          <w:shd w:val="clear" w:color="auto" w:fill="FEFBFA"/>
        </w:rPr>
        <w:t>- на экране отображается текст с именем действующей в данный момент привязки;</w:t>
      </w:r>
    </w:p>
    <w:p w:rsidR="00730FFD" w:rsidRDefault="00730FFD" w:rsidP="00C867BB">
      <w:pPr>
        <w:widowControl/>
        <w:numPr>
          <w:ilvl w:val="0"/>
          <w:numId w:val="17"/>
        </w:numPr>
        <w:autoSpaceDE/>
        <w:autoSpaceDN/>
        <w:adjustRightInd/>
        <w:ind w:left="0" w:firstLine="709"/>
        <w:jc w:val="both"/>
        <w:rPr>
          <w:color w:val="000000"/>
          <w:shd w:val="clear" w:color="auto" w:fill="FEFBFA"/>
        </w:rPr>
      </w:pPr>
      <w:r>
        <w:rPr>
          <w:i/>
          <w:iCs/>
          <w:color w:val="000000"/>
          <w:shd w:val="clear" w:color="auto" w:fill="FEFBFA"/>
        </w:rPr>
        <w:t>С учетом фоновых слоев</w:t>
      </w:r>
      <w:r>
        <w:rPr>
          <w:color w:val="000000"/>
          <w:shd w:val="clear" w:color="auto" w:fill="FEFBFA"/>
        </w:rPr>
        <w:t>- будет выполняться привязка и к объектам, находящимся в фоновых слоях.</w:t>
      </w:r>
    </w:p>
    <w:p w:rsidR="00730FFD" w:rsidRDefault="00730FFD" w:rsidP="00730FFD">
      <w:pPr>
        <w:ind w:firstLine="709"/>
        <w:jc w:val="both"/>
        <w:rPr>
          <w:b/>
          <w:bCs/>
          <w:i/>
          <w:iCs/>
          <w:color w:val="000000"/>
          <w:shd w:val="clear" w:color="auto" w:fill="FEFBFA"/>
        </w:rPr>
      </w:pPr>
      <w:r>
        <w:rPr>
          <w:color w:val="000000"/>
          <w:shd w:val="clear" w:color="auto" w:fill="FEFBFA"/>
        </w:rPr>
        <w:t>В поле Шаг угловой привязки вводится значение, кратно которому будет изменяться угол глобальной и локальной угловых привязок.</w:t>
      </w:r>
      <w:r>
        <w:rPr>
          <w:color w:val="000000"/>
          <w:shd w:val="clear" w:color="auto" w:fill="FEFBFA"/>
        </w:rPr>
        <w:br/>
        <w:t>Одновременно может быть включено несколько глобальных привязок, и если в текущем положении курсора возможно выполнение одновременно нескольких привязок, то срабатывает более приоритетная из них. Порядок приоритета совпадает с порядком их перечисления в диалоговом окне.</w:t>
      </w:r>
      <w:r>
        <w:rPr>
          <w:color w:val="000000"/>
          <w:shd w:val="clear" w:color="auto" w:fill="FEFBFA"/>
        </w:rPr>
        <w:br/>
        <w:t xml:space="preserve">Для отключения (включения) глобальных привязок служит кнопка </w:t>
      </w:r>
      <w:r>
        <w:rPr>
          <w:i/>
          <w:color w:val="000000"/>
          <w:shd w:val="clear" w:color="auto" w:fill="FEFBFA"/>
        </w:rPr>
        <w:t>Запретить</w:t>
      </w:r>
      <w:r>
        <w:rPr>
          <w:color w:val="000000"/>
          <w:shd w:val="clear" w:color="auto" w:fill="FEFBFA"/>
        </w:rPr>
        <w:t xml:space="preserve"> привязки в строке текущего состояния.</w:t>
      </w:r>
      <w:bookmarkStart w:id="5" w:name="Команды_конструирования_объектов"/>
      <w:bookmarkEnd w:id="4"/>
    </w:p>
    <w:p w:rsidR="00730FFD" w:rsidRDefault="00730FFD" w:rsidP="00730FFD">
      <w:pPr>
        <w:ind w:firstLine="709"/>
        <w:jc w:val="both"/>
        <w:rPr>
          <w:b/>
          <w:bCs/>
          <w:color w:val="000000"/>
          <w:shd w:val="clear" w:color="auto" w:fill="FEFBFA"/>
        </w:rPr>
      </w:pPr>
      <w:r>
        <w:rPr>
          <w:b/>
          <w:bCs/>
          <w:iCs/>
          <w:color w:val="000000"/>
          <w:shd w:val="clear" w:color="auto" w:fill="FEFBFA"/>
        </w:rPr>
        <w:t>2 Команды конструирования объектов.</w:t>
      </w:r>
    </w:p>
    <w:p w:rsidR="00730FFD" w:rsidRDefault="00730FFD" w:rsidP="00730FFD">
      <w:pPr>
        <w:ind w:firstLine="709"/>
        <w:jc w:val="both"/>
        <w:rPr>
          <w:color w:val="000000"/>
          <w:shd w:val="clear" w:color="auto" w:fill="FEFBFA"/>
        </w:rPr>
      </w:pPr>
      <w:r>
        <w:rPr>
          <w:color w:val="000000"/>
          <w:shd w:val="clear" w:color="auto" w:fill="FEFBFA"/>
        </w:rPr>
        <w:t>Эти команды хотя и находятся на инструментальной панели геометрии, однако к геометрическим примитивам не относятся. Их назначение - вносить изменения в уже созданные элементы чертежа.</w:t>
      </w:r>
      <w:bookmarkStart w:id="6" w:name="Фаска"/>
      <w:bookmarkEnd w:id="5"/>
    </w:p>
    <w:p w:rsidR="00730FFD" w:rsidRDefault="00730FFD" w:rsidP="00730FFD">
      <w:pPr>
        <w:ind w:firstLine="709"/>
        <w:jc w:val="both"/>
        <w:rPr>
          <w:b/>
          <w:bCs/>
          <w:color w:val="000000"/>
          <w:shd w:val="clear" w:color="auto" w:fill="FEFBFA"/>
        </w:rPr>
      </w:pPr>
      <w:r>
        <w:rPr>
          <w:b/>
          <w:bCs/>
          <w:i/>
          <w:iCs/>
          <w:color w:val="000000"/>
          <w:shd w:val="clear" w:color="auto" w:fill="FEFBFA"/>
        </w:rPr>
        <w:t>Фаска.</w:t>
      </w:r>
    </w:p>
    <w:p w:rsidR="00730FFD" w:rsidRDefault="00730FFD" w:rsidP="00730FFD">
      <w:pPr>
        <w:ind w:firstLine="709"/>
        <w:jc w:val="both"/>
        <w:rPr>
          <w:color w:val="000000"/>
          <w:shd w:val="clear" w:color="auto" w:fill="FEFBFA"/>
        </w:rPr>
      </w:pPr>
      <w:r>
        <w:rPr>
          <w:color w:val="000000"/>
          <w:shd w:val="clear" w:color="auto" w:fill="FEFBFA"/>
        </w:rPr>
        <w:t>Для построения фаски (</w:t>
      </w:r>
      <w:r>
        <w:rPr>
          <w:i/>
          <w:color w:val="000000"/>
          <w:shd w:val="clear" w:color="auto" w:fill="FEFBFA"/>
        </w:rPr>
        <w:t>сопряжения двух пересекающихся прямых отрезком третьей прямой</w:t>
      </w:r>
      <w:r>
        <w:rPr>
          <w:color w:val="000000"/>
          <w:shd w:val="clear" w:color="auto" w:fill="FEFBFA"/>
        </w:rPr>
        <w:t>) служит команда Фаска, а для ее вызова - одноименная кнопка на инструментальной панели геометрии.</w:t>
      </w:r>
      <w:r>
        <w:rPr>
          <w:color w:val="000000"/>
          <w:shd w:val="clear" w:color="auto" w:fill="FEFBFA"/>
        </w:rPr>
        <w:br/>
        <w:t>Существуют два варианта задания фаски: в первом случае - по длине одной стороны фаски и углу, во втором случае - по длинам фаски на первом и втором элементах. Для выбора способа задания фаски служит левый переключатель в строке параметров объекта. В соответствии с его положением изменяются и названия полей в стоке параметров объекта.</w:t>
      </w:r>
      <w:r>
        <w:rPr>
          <w:color w:val="000000"/>
          <w:shd w:val="clear" w:color="auto" w:fill="FEFBFA"/>
        </w:rPr>
        <w:br/>
        <w:t xml:space="preserve">             В строке параметров объекта отображаются также две кнопки-переключателя, с помощью которых можно управлять видом фаски после построения. Эти кнопки </w:t>
      </w:r>
      <w:r>
        <w:rPr>
          <w:color w:val="000000"/>
          <w:shd w:val="clear" w:color="auto" w:fill="FEFBFA"/>
        </w:rPr>
        <w:lastRenderedPageBreak/>
        <w:t>определяются, нужно или нет выполнять стирание (усечение) остающихся после построения фаски частей первого и второго элемента. В том случае, когда необходимо нанести фаски на углах объекта, не состоящего из отдельных отрезов, а объединенного в единое целое (ломаная, контур и многоугольник), используется команда Фаска на углах объекта. Кнопка для вызова этой команды расположена на расширенной панели команд.</w:t>
      </w:r>
    </w:p>
    <w:p w:rsidR="00730FFD" w:rsidRDefault="00730FFD" w:rsidP="00730FFD">
      <w:pPr>
        <w:ind w:firstLine="709"/>
        <w:jc w:val="both"/>
        <w:rPr>
          <w:color w:val="000000"/>
          <w:shd w:val="clear" w:color="auto" w:fill="FEFBFA"/>
        </w:rPr>
      </w:pPr>
      <w:r>
        <w:rPr>
          <w:color w:val="000000"/>
          <w:shd w:val="clear" w:color="auto" w:fill="FEFBFA"/>
        </w:rPr>
        <w:br/>
      </w:r>
      <w:r>
        <w:rPr>
          <w:rFonts w:asciiTheme="minorHAnsi" w:eastAsiaTheme="minorHAnsi" w:hAnsiTheme="minorHAnsi" w:cstheme="minorBidi"/>
          <w:noProof/>
          <w:sz w:val="22"/>
          <w:szCs w:val="22"/>
        </w:rPr>
        <w:drawing>
          <wp:anchor distT="0" distB="0" distL="47625" distR="47625" simplePos="0" relativeHeight="251684864" behindDoc="0" locked="0" layoutInCell="1" allowOverlap="0">
            <wp:simplePos x="0" y="0"/>
            <wp:positionH relativeFrom="column">
              <wp:align>left</wp:align>
            </wp:positionH>
            <wp:positionV relativeFrom="line">
              <wp:posOffset>0</wp:posOffset>
            </wp:positionV>
            <wp:extent cx="219075" cy="219075"/>
            <wp:effectExtent l="0" t="0" r="0" b="0"/>
            <wp:wrapSquare wrapText="bothSides"/>
            <wp:docPr id="310" name="Рисунок 310" descr="http://schools.keldysh.ru/courses/distant-7/Kompas_HTML/pic/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chools.keldysh.ru/courses/distant-7/Kompas_HTML/pic/3/5.gif"/>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pic:spPr>
                </pic:pic>
              </a:graphicData>
            </a:graphic>
            <wp14:sizeRelH relativeFrom="page">
              <wp14:pctWidth>0</wp14:pctWidth>
            </wp14:sizeRelH>
            <wp14:sizeRelV relativeFrom="page">
              <wp14:pctHeight>0</wp14:pctHeight>
            </wp14:sizeRelV>
          </wp:anchor>
        </w:drawing>
      </w:r>
      <w:r>
        <w:rPr>
          <w:color w:val="000000"/>
          <w:shd w:val="clear" w:color="auto" w:fill="FEFBFA"/>
        </w:rPr>
        <w:t>В строке параметров объекта кроме известных уже полей для задания параметров фаски появится кнопка-переключатель, изменяющая режим построения. В одном ее положении фаска строится на одном указанном угле, а в другом - на всех углах контура одновременно.</w:t>
      </w:r>
      <w:bookmarkStart w:id="7" w:name="Скругление"/>
      <w:bookmarkEnd w:id="6"/>
      <w:r>
        <w:rPr>
          <w:color w:val="000000"/>
          <w:shd w:val="clear" w:color="auto" w:fill="FEFBFA"/>
        </w:rPr>
        <w:tab/>
      </w:r>
    </w:p>
    <w:p w:rsidR="00730FFD" w:rsidRDefault="00730FFD" w:rsidP="00730FFD">
      <w:pPr>
        <w:ind w:firstLine="709"/>
        <w:jc w:val="both"/>
        <w:rPr>
          <w:b/>
          <w:bCs/>
          <w:color w:val="000000"/>
          <w:shd w:val="clear" w:color="auto" w:fill="FEFBFA"/>
        </w:rPr>
      </w:pPr>
      <w:r>
        <w:rPr>
          <w:b/>
          <w:bCs/>
          <w:i/>
          <w:iCs/>
          <w:color w:val="000000"/>
          <w:shd w:val="clear" w:color="auto" w:fill="FEFBFA"/>
        </w:rPr>
        <w:t>Скругление.</w:t>
      </w:r>
    </w:p>
    <w:p w:rsidR="00730FFD" w:rsidRDefault="00730FFD" w:rsidP="00730FFD">
      <w:pPr>
        <w:ind w:firstLine="709"/>
        <w:jc w:val="both"/>
        <w:rPr>
          <w:b/>
          <w:bCs/>
          <w:i/>
          <w:iCs/>
          <w:color w:val="000000"/>
          <w:shd w:val="clear" w:color="auto" w:fill="FEFBFA"/>
        </w:rPr>
      </w:pPr>
      <w:r>
        <w:rPr>
          <w:color w:val="000000"/>
          <w:shd w:val="clear" w:color="auto" w:fill="FEFBFA"/>
        </w:rPr>
        <w:t xml:space="preserve">Для сопряжения двух пересекающихся геометрических примитивов дугой окружности служит команда </w:t>
      </w:r>
      <w:r>
        <w:rPr>
          <w:i/>
          <w:color w:val="000000"/>
          <w:shd w:val="clear" w:color="auto" w:fill="FEFBFA"/>
        </w:rPr>
        <w:t>Скругления,</w:t>
      </w:r>
      <w:r>
        <w:rPr>
          <w:color w:val="000000"/>
          <w:shd w:val="clear" w:color="auto" w:fill="FEFBFA"/>
        </w:rPr>
        <w:t xml:space="preserve"> а для ее вызова - одноименная кнопка на инструментальной </w:t>
      </w:r>
      <w:r>
        <w:rPr>
          <w:b/>
          <w:color w:val="000000"/>
          <w:shd w:val="clear" w:color="auto" w:fill="FEFBFA"/>
        </w:rPr>
        <w:t>панели геометрии</w:t>
      </w:r>
      <w:r>
        <w:rPr>
          <w:color w:val="000000"/>
          <w:shd w:val="clear" w:color="auto" w:fill="FEFBFA"/>
        </w:rPr>
        <w:t>.</w:t>
      </w:r>
      <w:r>
        <w:rPr>
          <w:color w:val="000000"/>
          <w:shd w:val="clear" w:color="auto" w:fill="FEFBFA"/>
        </w:rPr>
        <w:br/>
      </w:r>
      <w:r>
        <w:rPr>
          <w:rFonts w:asciiTheme="minorHAnsi" w:eastAsiaTheme="minorHAnsi" w:hAnsiTheme="minorHAnsi" w:cstheme="minorBidi"/>
          <w:noProof/>
          <w:sz w:val="22"/>
          <w:szCs w:val="22"/>
        </w:rPr>
        <w:drawing>
          <wp:anchor distT="0" distB="0" distL="47625" distR="47625" simplePos="0" relativeHeight="251685888" behindDoc="0" locked="0" layoutInCell="1" allowOverlap="0">
            <wp:simplePos x="0" y="0"/>
            <wp:positionH relativeFrom="column">
              <wp:align>left</wp:align>
            </wp:positionH>
            <wp:positionV relativeFrom="line">
              <wp:posOffset>0</wp:posOffset>
            </wp:positionV>
            <wp:extent cx="219075" cy="219075"/>
            <wp:effectExtent l="0" t="0" r="0" b="0"/>
            <wp:wrapSquare wrapText="bothSides"/>
            <wp:docPr id="309" name="Рисунок 309" descr="http://schools.keldysh.ru/courses/distant-7/Kompas_HTML/pic/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chools.keldysh.ru/courses/distant-7/Kompas_HTML/pic/3/6.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pic:spPr>
                </pic:pic>
              </a:graphicData>
            </a:graphic>
            <wp14:sizeRelH relativeFrom="page">
              <wp14:pctWidth>0</wp14:pctWidth>
            </wp14:sizeRelH>
            <wp14:sizeRelV relativeFrom="page">
              <wp14:pctHeight>0</wp14:pctHeight>
            </wp14:sizeRelV>
          </wp:anchor>
        </w:drawing>
      </w:r>
      <w:r>
        <w:rPr>
          <w:color w:val="000000"/>
          <w:shd w:val="clear" w:color="auto" w:fill="FEFBFA"/>
        </w:rPr>
        <w:t xml:space="preserve">Нажав кнопку, введите значение радиуса </w:t>
      </w:r>
      <w:r>
        <w:rPr>
          <w:i/>
          <w:color w:val="000000"/>
          <w:shd w:val="clear" w:color="auto" w:fill="FEFBFA"/>
        </w:rPr>
        <w:t>скругления</w:t>
      </w:r>
      <w:r>
        <w:rPr>
          <w:color w:val="000000"/>
          <w:shd w:val="clear" w:color="auto" w:fill="FEFBFA"/>
        </w:rPr>
        <w:t xml:space="preserve"> в соответствующее поле в строке параметров объекта и укажите курсором два элемента, между которыми нужно построить </w:t>
      </w:r>
      <w:r>
        <w:rPr>
          <w:i/>
          <w:color w:val="000000"/>
          <w:shd w:val="clear" w:color="auto" w:fill="FEFBFA"/>
        </w:rPr>
        <w:t>скругления</w:t>
      </w:r>
      <w:r>
        <w:rPr>
          <w:color w:val="000000"/>
          <w:shd w:val="clear" w:color="auto" w:fill="FEFBFA"/>
        </w:rPr>
        <w:t xml:space="preserve">. Так же, как и при построении фаски, в строке параметров объекта располагаются кнопки-переключатели, с помощью которых можно управлять видом </w:t>
      </w:r>
      <w:r>
        <w:rPr>
          <w:i/>
          <w:color w:val="000000"/>
          <w:shd w:val="clear" w:color="auto" w:fill="FEFBFA"/>
        </w:rPr>
        <w:t xml:space="preserve">скругления </w:t>
      </w:r>
      <w:r>
        <w:rPr>
          <w:color w:val="000000"/>
          <w:shd w:val="clear" w:color="auto" w:fill="FEFBFA"/>
        </w:rPr>
        <w:t xml:space="preserve">после построения. Для построения </w:t>
      </w:r>
      <w:r>
        <w:rPr>
          <w:i/>
          <w:color w:val="000000"/>
          <w:shd w:val="clear" w:color="auto" w:fill="FEFBFA"/>
        </w:rPr>
        <w:t xml:space="preserve">скругления </w:t>
      </w:r>
      <w:r>
        <w:rPr>
          <w:color w:val="000000"/>
          <w:shd w:val="clear" w:color="auto" w:fill="FEFBFA"/>
        </w:rPr>
        <w:t xml:space="preserve">дугами окружности на углах объекта типа контур, ломаная или многоугольник служит команда </w:t>
      </w:r>
      <w:r>
        <w:rPr>
          <w:i/>
          <w:color w:val="000000"/>
          <w:shd w:val="clear" w:color="auto" w:fill="FEFBFA"/>
        </w:rPr>
        <w:t>Скругления</w:t>
      </w:r>
      <w:r>
        <w:rPr>
          <w:color w:val="000000"/>
          <w:shd w:val="clear" w:color="auto" w:fill="FEFBFA"/>
        </w:rPr>
        <w:t xml:space="preserve"> на углах объекта. Работа с ней полностью аналогична работе с уже известной командой Фаска на углах объекта.</w:t>
      </w:r>
      <w:bookmarkEnd w:id="7"/>
    </w:p>
    <w:p w:rsidR="00730FFD" w:rsidRDefault="00730FFD" w:rsidP="00730FFD">
      <w:pPr>
        <w:jc w:val="center"/>
        <w:rPr>
          <w:b/>
          <w:bCs/>
          <w:iCs/>
          <w:shd w:val="clear" w:color="auto" w:fill="FEFBFA"/>
        </w:rPr>
      </w:pPr>
      <w:r>
        <w:rPr>
          <w:b/>
          <w:bCs/>
          <w:iCs/>
          <w:shd w:val="clear" w:color="auto" w:fill="FEFBFA"/>
        </w:rPr>
        <w:t>Содержание и алгоритм выполнения</w:t>
      </w:r>
    </w:p>
    <w:p w:rsidR="00730FFD" w:rsidRDefault="00730FFD" w:rsidP="00730FFD">
      <w:pPr>
        <w:jc w:val="both"/>
        <w:rPr>
          <w:i/>
          <w:iCs/>
          <w:shd w:val="clear" w:color="auto" w:fill="FEFBFA"/>
        </w:rPr>
      </w:pPr>
      <w:r>
        <w:rPr>
          <w:rFonts w:asciiTheme="minorHAnsi" w:eastAsiaTheme="minorHAnsi" w:hAnsiTheme="minorHAnsi" w:cstheme="minorBidi"/>
          <w:noProof/>
          <w:sz w:val="22"/>
          <w:szCs w:val="22"/>
        </w:rPr>
        <w:drawing>
          <wp:anchor distT="0" distB="0" distL="95250" distR="95250" simplePos="0" relativeHeight="251687936" behindDoc="0" locked="0" layoutInCell="1" allowOverlap="0">
            <wp:simplePos x="0" y="0"/>
            <wp:positionH relativeFrom="column">
              <wp:posOffset>5252085</wp:posOffset>
            </wp:positionH>
            <wp:positionV relativeFrom="line">
              <wp:posOffset>37465</wp:posOffset>
            </wp:positionV>
            <wp:extent cx="1004570" cy="1076325"/>
            <wp:effectExtent l="0" t="0" r="0" b="0"/>
            <wp:wrapSquare wrapText="bothSides"/>
            <wp:docPr id="308" name="Рисунок 308" descr="http://schools.keldysh.ru/courses/distant-7/Kompas_HTML/pic/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chools.keldysh.ru/courses/distant-7/Kompas_HTML/pic/3/7.gif"/>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004570" cy="1076325"/>
                    </a:xfrm>
                    <a:prstGeom prst="rect">
                      <a:avLst/>
                    </a:prstGeom>
                    <a:noFill/>
                  </pic:spPr>
                </pic:pic>
              </a:graphicData>
            </a:graphic>
            <wp14:sizeRelH relativeFrom="margin">
              <wp14:pctWidth>0</wp14:pctWidth>
            </wp14:sizeRelH>
            <wp14:sizeRelV relativeFrom="margin">
              <wp14:pctHeight>0</wp14:pctHeight>
            </wp14:sizeRelV>
          </wp:anchor>
        </w:drawing>
      </w:r>
      <w:r>
        <w:rPr>
          <w:b/>
          <w:bCs/>
          <w:iCs/>
          <w:shd w:val="clear" w:color="auto" w:fill="FEFBFA"/>
        </w:rPr>
        <w:t xml:space="preserve">Задание 1.  </w:t>
      </w:r>
      <w:r>
        <w:rPr>
          <w:b/>
          <w:iCs/>
          <w:shd w:val="clear" w:color="auto" w:fill="FEFBFA"/>
        </w:rPr>
        <w:t>Построить деталь и проставить размеры.</w:t>
      </w:r>
      <w:r>
        <w:rPr>
          <w:i/>
          <w:iCs/>
          <w:shd w:val="clear" w:color="auto" w:fill="FEFBFA"/>
        </w:rPr>
        <w:t xml:space="preserve"> </w:t>
      </w:r>
    </w:p>
    <w:p w:rsidR="00730FFD" w:rsidRDefault="00730FFD" w:rsidP="00730FFD">
      <w:pPr>
        <w:jc w:val="both"/>
      </w:pPr>
      <w:r>
        <w:rPr>
          <w:bCs/>
          <w:iCs/>
          <w:shd w:val="clear" w:color="auto" w:fill="FEFBFA"/>
        </w:rPr>
        <w:t>Алгоритм построения детали (втулка).</w:t>
      </w:r>
      <w:r>
        <w:rPr>
          <w:iCs/>
        </w:rPr>
        <w:t> </w:t>
      </w:r>
    </w:p>
    <w:p w:rsidR="00730FFD" w:rsidRDefault="00730FFD" w:rsidP="00C867BB">
      <w:pPr>
        <w:widowControl/>
        <w:numPr>
          <w:ilvl w:val="0"/>
          <w:numId w:val="18"/>
        </w:numPr>
        <w:shd w:val="clear" w:color="auto" w:fill="FFFFFF"/>
        <w:autoSpaceDE/>
        <w:autoSpaceDN/>
        <w:adjustRightInd/>
        <w:ind w:left="0" w:firstLine="709"/>
        <w:jc w:val="both"/>
      </w:pPr>
      <w:r>
        <w:t>Запустите программу КОМПАС можно щелкнуть ЛКМ на пиктограмме на рабочем столе.</w:t>
      </w:r>
    </w:p>
    <w:p w:rsidR="00730FFD" w:rsidRDefault="00730FFD" w:rsidP="00C867BB">
      <w:pPr>
        <w:widowControl/>
        <w:numPr>
          <w:ilvl w:val="0"/>
          <w:numId w:val="18"/>
        </w:numPr>
        <w:shd w:val="clear" w:color="auto" w:fill="FFFFFF"/>
        <w:autoSpaceDE/>
        <w:autoSpaceDN/>
        <w:adjustRightInd/>
        <w:ind w:left="0" w:firstLine="709"/>
        <w:jc w:val="both"/>
      </w:pPr>
      <w:r>
        <w:t>Выберите </w:t>
      </w:r>
      <w:r>
        <w:rPr>
          <w:b/>
          <w:bCs/>
        </w:rPr>
        <w:t>Чертеж (Файл &gt;&gt; Создать &gt;&gt; Чертеж).</w:t>
      </w:r>
    </w:p>
    <w:p w:rsidR="00730FFD" w:rsidRDefault="00730FFD" w:rsidP="00C867BB">
      <w:pPr>
        <w:widowControl/>
        <w:numPr>
          <w:ilvl w:val="0"/>
          <w:numId w:val="18"/>
        </w:numPr>
        <w:shd w:val="clear" w:color="auto" w:fill="FFFFFF"/>
        <w:autoSpaceDE/>
        <w:autoSpaceDN/>
        <w:adjustRightInd/>
        <w:ind w:left="0" w:firstLine="709"/>
        <w:jc w:val="both"/>
      </w:pPr>
      <w:r>
        <w:rPr>
          <w:b/>
          <w:bCs/>
        </w:rPr>
        <w:t>Меню Сервис &gt;Параметры&gt; Параметры первого листа.</w:t>
      </w:r>
    </w:p>
    <w:p w:rsidR="00730FFD" w:rsidRDefault="00730FFD" w:rsidP="00C867BB">
      <w:pPr>
        <w:widowControl/>
        <w:numPr>
          <w:ilvl w:val="0"/>
          <w:numId w:val="18"/>
        </w:numPr>
        <w:shd w:val="clear" w:color="auto" w:fill="FFFFFF"/>
        <w:autoSpaceDE/>
        <w:autoSpaceDN/>
        <w:adjustRightInd/>
        <w:ind w:left="0" w:firstLine="709"/>
        <w:jc w:val="both"/>
      </w:pPr>
      <w:r>
        <w:t>В окне диалога "Параметры первого листа" выбрать </w:t>
      </w:r>
      <w:r>
        <w:rPr>
          <w:b/>
          <w:bCs/>
        </w:rPr>
        <w:t>&gt;&gt; Формат</w:t>
      </w:r>
      <w:r>
        <w:t> и установить следующие параметры:</w:t>
      </w:r>
    </w:p>
    <w:p w:rsidR="00730FFD" w:rsidRDefault="00730FFD" w:rsidP="00C867BB">
      <w:pPr>
        <w:widowControl/>
        <w:numPr>
          <w:ilvl w:val="1"/>
          <w:numId w:val="18"/>
        </w:numPr>
        <w:shd w:val="clear" w:color="auto" w:fill="FFFFFF"/>
        <w:autoSpaceDE/>
        <w:autoSpaceDN/>
        <w:adjustRightInd/>
        <w:ind w:left="0" w:firstLine="709"/>
        <w:jc w:val="both"/>
      </w:pPr>
      <w:r>
        <w:t>Обозначения: </w:t>
      </w:r>
      <w:r>
        <w:rPr>
          <w:b/>
          <w:bCs/>
        </w:rPr>
        <w:t>А4</w:t>
      </w:r>
    </w:p>
    <w:p w:rsidR="00730FFD" w:rsidRDefault="00730FFD" w:rsidP="00C867BB">
      <w:pPr>
        <w:widowControl/>
        <w:numPr>
          <w:ilvl w:val="1"/>
          <w:numId w:val="18"/>
        </w:numPr>
        <w:shd w:val="clear" w:color="auto" w:fill="FFFFFF"/>
        <w:autoSpaceDE/>
        <w:autoSpaceDN/>
        <w:adjustRightInd/>
        <w:ind w:left="0" w:firstLine="709"/>
        <w:jc w:val="both"/>
        <w:rPr>
          <w:color w:val="000000"/>
        </w:rPr>
      </w:pPr>
      <w:r>
        <w:rPr>
          <w:color w:val="000000"/>
        </w:rPr>
        <w:t>Ориентация: </w:t>
      </w:r>
      <w:r>
        <w:rPr>
          <w:b/>
          <w:bCs/>
          <w:color w:val="000000"/>
        </w:rPr>
        <w:t>горизонтальная</w:t>
      </w:r>
    </w:p>
    <w:p w:rsidR="00730FFD" w:rsidRDefault="00730FFD" w:rsidP="00730FFD">
      <w:pPr>
        <w:shd w:val="clear" w:color="auto" w:fill="FFFFFF"/>
        <w:ind w:firstLine="709"/>
        <w:jc w:val="both"/>
        <w:rPr>
          <w:color w:val="000000"/>
        </w:rPr>
      </w:pPr>
      <w:r>
        <w:rPr>
          <w:noProof/>
          <w:color w:val="000000"/>
        </w:rPr>
        <w:drawing>
          <wp:inline distT="0" distB="0" distL="0" distR="0">
            <wp:extent cx="949960" cy="700405"/>
            <wp:effectExtent l="0" t="0" r="0" b="0"/>
            <wp:docPr id="302" name="Рисунок 302" descr="http://schools.keldysh.ru/courses/distant-7/Kompas_HTML/pic/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http://schools.keldysh.ru/courses/distant-7/Kompas_HTML/pic/3/8.gi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949960" cy="700405"/>
                    </a:xfrm>
                    <a:prstGeom prst="rect">
                      <a:avLst/>
                    </a:prstGeom>
                    <a:noFill/>
                    <a:ln>
                      <a:noFill/>
                    </a:ln>
                  </pic:spPr>
                </pic:pic>
              </a:graphicData>
            </a:graphic>
          </wp:inline>
        </w:drawing>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На панели управления найдите кнопку </w:t>
      </w:r>
      <w:r>
        <w:rPr>
          <w:noProof/>
          <w:color w:val="000000"/>
        </w:rPr>
        <w:drawing>
          <wp:inline distT="0" distB="0" distL="0" distR="0">
            <wp:extent cx="225425" cy="225425"/>
            <wp:effectExtent l="0" t="0" r="0" b="0"/>
            <wp:docPr id="301" name="Рисунок 301" descr="http://schools.keldysh.ru/courses/distant-7/Kompas_HTML/pic/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8" descr="http://schools.keldysh.ru/courses/distant-7/Kompas_HTML/pic/3/9.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Pr>
          <w:b/>
          <w:bCs/>
          <w:color w:val="000000"/>
        </w:rPr>
        <w:t>Показать все</w:t>
      </w:r>
      <w:r>
        <w:rPr>
          <w:color w:val="000000"/>
        </w:rPr>
        <w:t> и щелкните на ней ЛКМ. Появится целое изображение формата в уменьшенном виде.</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Включите кнопку </w:t>
      </w:r>
      <w:r>
        <w:rPr>
          <w:noProof/>
          <w:color w:val="000000"/>
        </w:rPr>
        <w:drawing>
          <wp:inline distT="0" distB="0" distL="0" distR="0">
            <wp:extent cx="285115" cy="285115"/>
            <wp:effectExtent l="0" t="0" r="0" b="0"/>
            <wp:docPr id="300" name="Рисунок 300" descr="http://schools.keldysh.ru/courses/distant-7/Kompas_HTML/pic/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 descr="http://schools.keldysh.ru/courses/distant-7/Kompas_HTML/pic/3/10.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Pr>
          <w:b/>
          <w:bCs/>
          <w:color w:val="000000"/>
        </w:rPr>
        <w:t>Геометрические построения</w:t>
      </w:r>
      <w:r>
        <w:rPr>
          <w:color w:val="000000"/>
        </w:rPr>
        <w:t> на панели инструментов ЛКМ.</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Выберите кнопку-пиктограмму </w:t>
      </w:r>
      <w:r>
        <w:rPr>
          <w:noProof/>
          <w:color w:val="000000"/>
        </w:rPr>
        <w:drawing>
          <wp:inline distT="0" distB="0" distL="0" distR="0">
            <wp:extent cx="213995" cy="213995"/>
            <wp:effectExtent l="0" t="0" r="0" b="0"/>
            <wp:docPr id="299" name="Рисунок 299" descr="http://schools.keldysh.ru/courses/distant-7/Kompas_HTML/pic/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0" descr="http://schools.keldysh.ru/courses/distant-7/Kompas_HTML/pic/3/11.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b/>
          <w:bCs/>
          <w:color w:val="000000"/>
        </w:rPr>
        <w:t>Ввод Прямоугольника</w:t>
      </w:r>
      <w:r>
        <w:rPr>
          <w:color w:val="000000"/>
        </w:rPr>
        <w:t> на инструментальной панели геометрии и щелкните на ней ЛКМ. Появится строка параметров объекта прямоугольника. </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Зафиксируйте первую точку прямоугольника ЛКМ (примерно в середине листа).</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Постройте прямоугольник:</w:t>
      </w:r>
    </w:p>
    <w:p w:rsidR="00730FFD" w:rsidRDefault="00730FFD" w:rsidP="00C867BB">
      <w:pPr>
        <w:widowControl/>
        <w:numPr>
          <w:ilvl w:val="1"/>
          <w:numId w:val="19"/>
        </w:numPr>
        <w:shd w:val="clear" w:color="auto" w:fill="FFFFFF"/>
        <w:tabs>
          <w:tab w:val="num" w:pos="993"/>
        </w:tabs>
        <w:autoSpaceDE/>
        <w:autoSpaceDN/>
        <w:adjustRightInd/>
        <w:ind w:hanging="731"/>
        <w:jc w:val="both"/>
        <w:rPr>
          <w:color w:val="000000"/>
        </w:rPr>
      </w:pPr>
      <w:r>
        <w:rPr>
          <w:color w:val="000000"/>
        </w:rPr>
        <w:t>два раза щелкнув ЛКМ в поле высоты, введите значение h =50. Затем нажмите &lt;Enter&gt;;</w:t>
      </w:r>
    </w:p>
    <w:p w:rsidR="00730FFD" w:rsidRDefault="00730FFD" w:rsidP="00C867BB">
      <w:pPr>
        <w:widowControl/>
        <w:numPr>
          <w:ilvl w:val="1"/>
          <w:numId w:val="19"/>
        </w:numPr>
        <w:shd w:val="clear" w:color="auto" w:fill="FFFFFF"/>
        <w:tabs>
          <w:tab w:val="num" w:pos="993"/>
        </w:tabs>
        <w:autoSpaceDE/>
        <w:autoSpaceDN/>
        <w:adjustRightInd/>
        <w:ind w:hanging="731"/>
        <w:jc w:val="both"/>
        <w:rPr>
          <w:color w:val="000000"/>
        </w:rPr>
      </w:pPr>
      <w:r>
        <w:rPr>
          <w:color w:val="000000"/>
        </w:rPr>
        <w:lastRenderedPageBreak/>
        <w:t xml:space="preserve">два раза щелкнув ЛКМ в поле ширины, введите значение </w:t>
      </w:r>
      <w:r>
        <w:rPr>
          <w:color w:val="000000"/>
          <w:lang w:val="en-US"/>
        </w:rPr>
        <w:t>b</w:t>
      </w:r>
      <w:r>
        <w:rPr>
          <w:color w:val="000000"/>
        </w:rPr>
        <w:t>= 40. Затем нажмите &lt;Enter&gt;;</w:t>
      </w:r>
    </w:p>
    <w:p w:rsidR="00730FFD" w:rsidRDefault="00730FFD" w:rsidP="00C867BB">
      <w:pPr>
        <w:widowControl/>
        <w:numPr>
          <w:ilvl w:val="1"/>
          <w:numId w:val="19"/>
        </w:numPr>
        <w:shd w:val="clear" w:color="auto" w:fill="FFFFFF"/>
        <w:tabs>
          <w:tab w:val="num" w:pos="993"/>
        </w:tabs>
        <w:autoSpaceDE/>
        <w:autoSpaceDN/>
        <w:adjustRightInd/>
        <w:ind w:hanging="731"/>
        <w:jc w:val="both"/>
        <w:rPr>
          <w:color w:val="000000"/>
        </w:rPr>
      </w:pPr>
      <w:r>
        <w:rPr>
          <w:color w:val="000000"/>
        </w:rPr>
        <w:t>выполните завершение текущей команды нажав кнопку Создать объект на панели специального управления</w:t>
      </w:r>
    </w:p>
    <w:p w:rsidR="00730FFD" w:rsidRDefault="00730FFD" w:rsidP="00C867BB">
      <w:pPr>
        <w:widowControl/>
        <w:numPr>
          <w:ilvl w:val="1"/>
          <w:numId w:val="19"/>
        </w:numPr>
        <w:shd w:val="clear" w:color="auto" w:fill="FFFFFF"/>
        <w:tabs>
          <w:tab w:val="num" w:pos="993"/>
        </w:tabs>
        <w:autoSpaceDE/>
        <w:autoSpaceDN/>
        <w:adjustRightInd/>
        <w:ind w:hanging="731"/>
        <w:jc w:val="both"/>
        <w:rPr>
          <w:color w:val="000000"/>
        </w:rPr>
      </w:pPr>
      <w:r>
        <w:rPr>
          <w:color w:val="000000"/>
        </w:rPr>
        <w:t>для завершения текущей команды необходимо нажать клавишу &lt;Esc&gt;;</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Построим на этом чертеже ниже другой прямоугольник</w:t>
      </w:r>
    </w:p>
    <w:p w:rsidR="00730FFD" w:rsidRDefault="00730FFD" w:rsidP="00C867BB">
      <w:pPr>
        <w:widowControl/>
        <w:numPr>
          <w:ilvl w:val="1"/>
          <w:numId w:val="20"/>
        </w:numPr>
        <w:shd w:val="clear" w:color="auto" w:fill="FFFFFF"/>
        <w:tabs>
          <w:tab w:val="num" w:pos="1134"/>
        </w:tabs>
        <w:autoSpaceDE/>
        <w:autoSpaceDN/>
        <w:adjustRightInd/>
        <w:ind w:left="709" w:firstLine="0"/>
        <w:jc w:val="both"/>
        <w:rPr>
          <w:color w:val="000000"/>
        </w:rPr>
      </w:pPr>
      <w:r>
        <w:rPr>
          <w:color w:val="000000"/>
        </w:rPr>
        <w:t>два раза щелкнув ЛКМ в поле высоты, введем значение h =70 и нажмем &lt;Enter&gt;;</w:t>
      </w:r>
    </w:p>
    <w:p w:rsidR="00730FFD" w:rsidRDefault="00730FFD" w:rsidP="00C867BB">
      <w:pPr>
        <w:widowControl/>
        <w:numPr>
          <w:ilvl w:val="1"/>
          <w:numId w:val="20"/>
        </w:numPr>
        <w:shd w:val="clear" w:color="auto" w:fill="FFFFFF"/>
        <w:tabs>
          <w:tab w:val="num" w:pos="1134"/>
        </w:tabs>
        <w:autoSpaceDE/>
        <w:autoSpaceDN/>
        <w:adjustRightInd/>
        <w:ind w:left="709" w:firstLine="0"/>
        <w:jc w:val="both"/>
        <w:rPr>
          <w:color w:val="000000"/>
        </w:rPr>
      </w:pPr>
      <w:r>
        <w:rPr>
          <w:color w:val="000000"/>
        </w:rPr>
        <w:t xml:space="preserve">два раза щелкнув ЛКМ в поле ширины, введем значение </w:t>
      </w:r>
      <w:r>
        <w:rPr>
          <w:color w:val="000000"/>
          <w:lang w:val="en-US"/>
        </w:rPr>
        <w:t>b</w:t>
      </w:r>
      <w:r>
        <w:rPr>
          <w:color w:val="000000"/>
        </w:rPr>
        <w:t xml:space="preserve"> = 30 и нажмем &lt;Enter&gt;;</w:t>
      </w:r>
    </w:p>
    <w:p w:rsidR="00730FFD" w:rsidRDefault="00730FFD" w:rsidP="00C867BB">
      <w:pPr>
        <w:widowControl/>
        <w:numPr>
          <w:ilvl w:val="1"/>
          <w:numId w:val="20"/>
        </w:numPr>
        <w:shd w:val="clear" w:color="auto" w:fill="FFFFFF"/>
        <w:tabs>
          <w:tab w:val="num" w:pos="1134"/>
        </w:tabs>
        <w:autoSpaceDE/>
        <w:autoSpaceDN/>
        <w:adjustRightInd/>
        <w:ind w:left="709" w:firstLine="0"/>
        <w:jc w:val="both"/>
        <w:rPr>
          <w:color w:val="000000"/>
        </w:rPr>
      </w:pPr>
      <w:r>
        <w:rPr>
          <w:color w:val="000000"/>
        </w:rPr>
        <w:t>выполните завершение текущей команды нажав кнопку Создать объект на панели специального управления.</w:t>
      </w:r>
    </w:p>
    <w:p w:rsidR="00730FFD" w:rsidRDefault="00730FFD" w:rsidP="00C867BB">
      <w:pPr>
        <w:widowControl/>
        <w:numPr>
          <w:ilvl w:val="1"/>
          <w:numId w:val="21"/>
        </w:numPr>
        <w:shd w:val="clear" w:color="auto" w:fill="FFFFFF"/>
        <w:tabs>
          <w:tab w:val="num" w:pos="709"/>
        </w:tabs>
        <w:autoSpaceDE/>
        <w:autoSpaceDN/>
        <w:adjustRightInd/>
        <w:ind w:left="709" w:firstLine="0"/>
        <w:jc w:val="both"/>
        <w:rPr>
          <w:color w:val="000000"/>
        </w:rPr>
      </w:pPr>
      <w:r>
        <w:rPr>
          <w:color w:val="000000"/>
        </w:rPr>
        <w:t>для завершения команды необходимо нажать клавишу &lt;Esc&gt;</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 xml:space="preserve">Щелкните ЛКМ на кнопке </w:t>
      </w:r>
      <w:r>
        <w:rPr>
          <w:i/>
          <w:color w:val="000000"/>
        </w:rPr>
        <w:t>Привязки</w:t>
      </w:r>
      <w:r>
        <w:rPr>
          <w:color w:val="000000"/>
        </w:rPr>
        <w:t xml:space="preserve"> на панели текущего состояния.</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Установите привязки точек по СЕРЕДИНЕ и нажмите на ОК.</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 xml:space="preserve">Установите режим </w:t>
      </w:r>
      <w:r>
        <w:rPr>
          <w:i/>
          <w:color w:val="000000"/>
        </w:rPr>
        <w:t>Редактирования</w:t>
      </w:r>
      <w:r>
        <w:rPr>
          <w:color w:val="000000"/>
        </w:rPr>
        <w:t xml:space="preserve"> и ЛКМ выделите второй прямоугольник, цвет прямоугольника должен измениться на зеленый.</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Далее будем производить совмещение двух прямоугольников. Для этого необходимо выбрать последовательно команды </w:t>
      </w:r>
      <w:r>
        <w:rPr>
          <w:b/>
          <w:bCs/>
          <w:color w:val="000000"/>
        </w:rPr>
        <w:t xml:space="preserve"> Редактор&gt;&gt; Сдвиг &gt;&gt; Указанием</w:t>
      </w:r>
      <w:r>
        <w:rPr>
          <w:color w:val="000000"/>
        </w:rPr>
        <w:t>.</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Подведите курсор к середине левой стороны второго прямоугольника , когда курсор изменит свой вид нажмите ЛКМ и удерживая ее перетащите прямоугольник к середине первого прямоугольника, зафиксируйте середины прямоугольников ЛКМ (нажать 1 раз). Выполните завершение текущей команды нажав кнопку Создать объект на панели специального управления.</w:t>
      </w:r>
      <w:r>
        <w:rPr>
          <w:color w:val="000000"/>
        </w:rPr>
        <w:br/>
      </w:r>
      <w:r>
        <w:rPr>
          <w:i/>
          <w:iCs/>
          <w:color w:val="000000"/>
        </w:rPr>
        <w:t>Чтобы перейти к другой команде не забывайте нажать клавишу &lt;Esc&gt;.</w:t>
      </w:r>
    </w:p>
    <w:p w:rsidR="00730FFD" w:rsidRDefault="00730FFD" w:rsidP="00730FFD">
      <w:pPr>
        <w:shd w:val="clear" w:color="auto" w:fill="FFFFFF"/>
        <w:ind w:firstLine="709"/>
        <w:jc w:val="both"/>
        <w:rPr>
          <w:color w:val="000000"/>
        </w:rPr>
      </w:pPr>
      <w:r>
        <w:rPr>
          <w:color w:val="000000"/>
        </w:rPr>
        <w:t> </w:t>
      </w:r>
      <w:r>
        <w:rPr>
          <w:noProof/>
          <w:color w:val="000000"/>
        </w:rPr>
        <w:drawing>
          <wp:inline distT="0" distB="0" distL="0" distR="0">
            <wp:extent cx="1662430" cy="1282700"/>
            <wp:effectExtent l="0" t="0" r="0" b="0"/>
            <wp:docPr id="298" name="Рисунок 298" descr="http://schools.keldysh.ru/courses/distant-7/Kompas_HTML/pic/3/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descr="http://schools.keldysh.ru/courses/distant-7/Kompas_HTML/pic/3/13.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62430" cy="1282700"/>
                    </a:xfrm>
                    <a:prstGeom prst="rect">
                      <a:avLst/>
                    </a:prstGeom>
                    <a:noFill/>
                    <a:ln>
                      <a:noFill/>
                    </a:ln>
                  </pic:spPr>
                </pic:pic>
              </a:graphicData>
            </a:graphic>
          </wp:inline>
        </w:drawing>
      </w:r>
      <w:r>
        <w:rPr>
          <w:color w:val="000000"/>
        </w:rPr>
        <w:t> </w:t>
      </w:r>
      <w:r>
        <w:rPr>
          <w:noProof/>
          <w:color w:val="000000"/>
        </w:rPr>
        <w:t xml:space="preserve">         </w:t>
      </w:r>
      <w:r>
        <w:rPr>
          <w:noProof/>
          <w:color w:val="000000"/>
        </w:rPr>
        <w:drawing>
          <wp:inline distT="0" distB="0" distL="0" distR="0">
            <wp:extent cx="1555750" cy="1306195"/>
            <wp:effectExtent l="0" t="0" r="0" b="0"/>
            <wp:docPr id="297" name="Рисунок 297" descr="http://schools.keldysh.ru/courses/distant-7/Kompas_HTML/pic/3/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2" descr="http://schools.keldysh.ru/courses/distant-7/Kompas_HTML/pic/3/14.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55750" cy="1306195"/>
                    </a:xfrm>
                    <a:prstGeom prst="rect">
                      <a:avLst/>
                    </a:prstGeom>
                    <a:noFill/>
                    <a:ln>
                      <a:noFill/>
                    </a:ln>
                  </pic:spPr>
                </pic:pic>
              </a:graphicData>
            </a:graphic>
          </wp:inline>
        </w:drawing>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Выделите ЛКМ первый прямоугольник, при выделении объект меняет цвет (зеленый)</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Выбрать ЛКМ последовательно команды </w:t>
      </w:r>
      <w:r>
        <w:rPr>
          <w:b/>
          <w:bCs/>
          <w:color w:val="000000"/>
        </w:rPr>
        <w:t>Редактор &gt;&gt; Разрушить</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Выберите кнопку-пиктограмму Фаска </w:t>
      </w:r>
      <w:r>
        <w:rPr>
          <w:noProof/>
          <w:color w:val="000000"/>
        </w:rPr>
        <w:drawing>
          <wp:inline distT="0" distB="0" distL="0" distR="0">
            <wp:extent cx="213995" cy="213995"/>
            <wp:effectExtent l="0" t="0" r="0" b="0"/>
            <wp:docPr id="296" name="Рисунок 296" descr="http://schools.keldysh.ru/courses/distant-7/Kompas_HTML/pic/3/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http://schools.keldysh.ru/courses/distant-7/Kompas_HTML/pic/3/15.gif"/>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на инструментальной панели геометрии и щелкните на ней ЛКМ. Появится строка параметров объекта Фаска. В строке параметров выберите длину фаски 10 и угол 45 градусов.</w:t>
      </w:r>
    </w:p>
    <w:p w:rsidR="00730FFD" w:rsidRDefault="00730FFD" w:rsidP="00C867BB">
      <w:pPr>
        <w:widowControl/>
        <w:numPr>
          <w:ilvl w:val="0"/>
          <w:numId w:val="18"/>
        </w:numPr>
        <w:shd w:val="clear" w:color="auto" w:fill="FFFFFF"/>
        <w:tabs>
          <w:tab w:val="num" w:pos="0"/>
        </w:tabs>
        <w:autoSpaceDE/>
        <w:autoSpaceDN/>
        <w:adjustRightInd/>
        <w:ind w:left="0" w:firstLine="709"/>
        <w:rPr>
          <w:color w:val="000000"/>
        </w:rPr>
      </w:pPr>
      <w:r>
        <w:rPr>
          <w:color w:val="000000"/>
        </w:rPr>
        <w:t>Далее последовательно выберите стороны прямоугольника ЛКМ (выделенные объекты будут иметь красный цвет) при нажатии ЛКМ на второй стороне - появится фаска.</w:t>
      </w:r>
      <w:r>
        <w:rPr>
          <w:color w:val="000000"/>
        </w:rPr>
        <w:br/>
        <w:t>Аналогично постройте с другой стороны.</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rFonts w:asciiTheme="minorHAnsi" w:eastAsiaTheme="minorHAnsi" w:hAnsiTheme="minorHAnsi" w:cstheme="minorBidi"/>
          <w:noProof/>
          <w:sz w:val="22"/>
          <w:szCs w:val="22"/>
        </w:rPr>
        <w:drawing>
          <wp:anchor distT="0" distB="0" distL="114300" distR="114300" simplePos="0" relativeHeight="251688960" behindDoc="1" locked="0" layoutInCell="1" allowOverlap="1">
            <wp:simplePos x="0" y="0"/>
            <wp:positionH relativeFrom="column">
              <wp:posOffset>5464175</wp:posOffset>
            </wp:positionH>
            <wp:positionV relativeFrom="paragraph">
              <wp:posOffset>-121920</wp:posOffset>
            </wp:positionV>
            <wp:extent cx="841375" cy="1290320"/>
            <wp:effectExtent l="0" t="0" r="0" b="0"/>
            <wp:wrapTight wrapText="bothSides">
              <wp:wrapPolygon edited="0">
                <wp:start x="0" y="0"/>
                <wp:lineTo x="0" y="21366"/>
                <wp:lineTo x="21029" y="21366"/>
                <wp:lineTo x="21029" y="0"/>
                <wp:lineTo x="0" y="0"/>
              </wp:wrapPolygon>
            </wp:wrapTight>
            <wp:docPr id="307" name="Рисунок 307" descr="http://schools.keldysh.ru/courses/distant-7/Kompas_HTML/pic/3/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http://schools.keldysh.ru/courses/distant-7/Kompas_HTML/pic/3/17.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41375" cy="129032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Установите привязку ПЕРЕСЕЧЕНИЕ и нажмите на ОК.</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Включите кнопку Геометрические построения на панели инструментов ЛКМ.</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Выберите кнопку Ввод отрезка на инструментальной панели геометрии и щелкните на ней ЛКМ.</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rFonts w:asciiTheme="minorHAnsi" w:eastAsiaTheme="minorHAnsi" w:hAnsiTheme="minorHAnsi" w:cstheme="minorBidi"/>
          <w:noProof/>
          <w:sz w:val="22"/>
          <w:szCs w:val="22"/>
        </w:rPr>
        <w:drawing>
          <wp:anchor distT="0" distB="0" distL="114300" distR="114300" simplePos="0" relativeHeight="251689984" behindDoc="1" locked="0" layoutInCell="1" allowOverlap="1">
            <wp:simplePos x="0" y="0"/>
            <wp:positionH relativeFrom="column">
              <wp:posOffset>5414645</wp:posOffset>
            </wp:positionH>
            <wp:positionV relativeFrom="paragraph">
              <wp:posOffset>203835</wp:posOffset>
            </wp:positionV>
            <wp:extent cx="890905" cy="1290320"/>
            <wp:effectExtent l="0" t="0" r="0" b="0"/>
            <wp:wrapTight wrapText="bothSides">
              <wp:wrapPolygon edited="0">
                <wp:start x="0" y="0"/>
                <wp:lineTo x="0" y="21366"/>
                <wp:lineTo x="21246" y="21366"/>
                <wp:lineTo x="21246" y="0"/>
                <wp:lineTo x="0" y="0"/>
              </wp:wrapPolygon>
            </wp:wrapTight>
            <wp:docPr id="306" name="Рисунок 306" descr="http://schools.keldysh.ru/courses/distant-7/Kompas_HTML/pic/3/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http://schools.keldysh.ru/courses/distant-7/Kompas_HTML/pic/3/19.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90905" cy="129032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Соедините полученные точки при построении фаски отрезком. </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Проставим размеры детали. Включите кнопку Размеры и технологические обозначения на панели инструментов ЛКМ. </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lastRenderedPageBreak/>
        <w:t>Активизировать кнопку линейный размер, перейти в поле чертежа и зафиксировать на детали сначала первую точку ЛКМ, затем вторую нажав ЛКМ и вынесите размерную линию на необходимое расстояние от контура детали, по ГОСТу - 7-10 мм от контура детали.</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 xml:space="preserve">Введем обозначение диаметра окружности. В строке состояния щелкнуть ЛКМ в поле </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rFonts w:asciiTheme="minorHAnsi" w:eastAsiaTheme="minorHAnsi" w:hAnsiTheme="minorHAnsi" w:cstheme="minorBidi"/>
          <w:noProof/>
          <w:sz w:val="22"/>
          <w:szCs w:val="22"/>
        </w:rPr>
        <w:drawing>
          <wp:anchor distT="0" distB="0" distL="114300" distR="114300" simplePos="0" relativeHeight="251692032" behindDoc="0" locked="0" layoutInCell="1" allowOverlap="1">
            <wp:simplePos x="0" y="0"/>
            <wp:positionH relativeFrom="column">
              <wp:posOffset>5137785</wp:posOffset>
            </wp:positionH>
            <wp:positionV relativeFrom="paragraph">
              <wp:posOffset>367030</wp:posOffset>
            </wp:positionV>
            <wp:extent cx="1333500" cy="1107440"/>
            <wp:effectExtent l="0" t="0" r="0" b="0"/>
            <wp:wrapSquare wrapText="bothSides"/>
            <wp:docPr id="305" name="Рисунок 305" descr="http://schools.keldysh.ru/courses/distant-7/Kompas_HTML/pic/3/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http://schools.keldysh.ru/courses/distant-7/Kompas_HTML/pic/3/21.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33500" cy="110744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В окне диалога Задание размерной надписи установить обозначение диаметра. Выполните завершение текущей команды нажав кнопку Создать объект на панели специального управления.</w:t>
      </w:r>
      <w:r>
        <w:rPr>
          <w:noProof/>
          <w:color w:val="000000"/>
        </w:rPr>
        <w:t xml:space="preserve"> </w:t>
      </w:r>
    </w:p>
    <w:p w:rsidR="00730FFD" w:rsidRDefault="00730FFD" w:rsidP="00C867BB">
      <w:pPr>
        <w:widowControl/>
        <w:numPr>
          <w:ilvl w:val="0"/>
          <w:numId w:val="18"/>
        </w:numPr>
        <w:shd w:val="clear" w:color="auto" w:fill="FFFFFF"/>
        <w:autoSpaceDE/>
        <w:autoSpaceDN/>
        <w:adjustRightInd/>
        <w:ind w:left="0" w:firstLine="709"/>
        <w:jc w:val="both"/>
        <w:rPr>
          <w:color w:val="000000"/>
        </w:rPr>
      </w:pPr>
      <w:r>
        <w:rPr>
          <w:color w:val="000000"/>
        </w:rPr>
        <w:t>Постройте осевую линию детали. Выберите кнопку Ввод отрезка на инструментальной панели геометрии и щелкните на ней ЛКМ. Щелкните ЛКМ на строке параметров объекта выбрать другой тип линии (осевая).</w:t>
      </w:r>
      <w:r>
        <w:rPr>
          <w:color w:val="000000"/>
        </w:rPr>
        <w:br/>
        <w:t>Заполните штамп</w:t>
      </w:r>
    </w:p>
    <w:p w:rsidR="00730FFD" w:rsidRDefault="00730FFD" w:rsidP="00C867BB">
      <w:pPr>
        <w:widowControl/>
        <w:numPr>
          <w:ilvl w:val="0"/>
          <w:numId w:val="18"/>
        </w:numPr>
        <w:shd w:val="clear" w:color="auto" w:fill="FFFFFF"/>
        <w:autoSpaceDE/>
        <w:autoSpaceDN/>
        <w:adjustRightInd/>
        <w:ind w:left="0" w:firstLine="709"/>
        <w:jc w:val="both"/>
        <w:outlineLvl w:val="2"/>
        <w:rPr>
          <w:color w:val="000000"/>
        </w:rPr>
      </w:pPr>
      <w:bookmarkStart w:id="8" w:name="Алгоритм_построения_детали_(втулка)"/>
      <w:r>
        <w:rPr>
          <w:color w:val="000000"/>
        </w:rPr>
        <w:t xml:space="preserve">Сохраните лист Файл&gt;&gt;Сохранить имя файла: Втулка_  фамилия_   № </w:t>
      </w:r>
      <w:bookmarkEnd w:id="8"/>
      <w:r>
        <w:rPr>
          <w:color w:val="000000"/>
        </w:rPr>
        <w:t>группа</w:t>
      </w:r>
    </w:p>
    <w:p w:rsidR="00730FFD" w:rsidRDefault="00730FFD" w:rsidP="00730FFD">
      <w:pPr>
        <w:shd w:val="clear" w:color="auto" w:fill="FFFFFF"/>
        <w:jc w:val="both"/>
        <w:outlineLvl w:val="2"/>
        <w:rPr>
          <w:b/>
          <w:color w:val="000000"/>
        </w:rPr>
      </w:pPr>
      <w:r>
        <w:rPr>
          <w:b/>
          <w:bCs/>
          <w:iCs/>
          <w:color w:val="000000"/>
        </w:rPr>
        <w:t xml:space="preserve">Задание 2. </w:t>
      </w:r>
      <w:r>
        <w:rPr>
          <w:b/>
          <w:color w:val="000000"/>
        </w:rPr>
        <w:t xml:space="preserve">Выполнить построение детали (Вал), проставить размеры, и заполнить штамп </w:t>
      </w:r>
      <w:r>
        <w:rPr>
          <w:color w:val="000000"/>
        </w:rPr>
        <w:t>(по алгоритму задания 1).</w:t>
      </w:r>
      <w:r>
        <w:rPr>
          <w:b/>
          <w:color w:val="000000"/>
        </w:rPr>
        <w:t xml:space="preserve"> </w:t>
      </w:r>
    </w:p>
    <w:p w:rsidR="00730FFD" w:rsidRDefault="00730FFD" w:rsidP="00730FFD">
      <w:pPr>
        <w:shd w:val="clear" w:color="auto" w:fill="FEFBFA"/>
        <w:ind w:firstLine="709"/>
        <w:jc w:val="both"/>
        <w:outlineLvl w:val="2"/>
        <w:rPr>
          <w:color w:val="000000"/>
        </w:rPr>
      </w:pPr>
      <w:r>
        <w:rPr>
          <w:rFonts w:asciiTheme="minorHAnsi" w:eastAsiaTheme="minorHAnsi" w:hAnsiTheme="minorHAnsi" w:cstheme="minorBidi"/>
          <w:noProof/>
          <w:sz w:val="22"/>
          <w:szCs w:val="22"/>
        </w:rPr>
        <w:drawing>
          <wp:anchor distT="0" distB="0" distL="114300" distR="114300" simplePos="0" relativeHeight="251691008" behindDoc="1" locked="0" layoutInCell="1" allowOverlap="1">
            <wp:simplePos x="0" y="0"/>
            <wp:positionH relativeFrom="column">
              <wp:posOffset>1066800</wp:posOffset>
            </wp:positionH>
            <wp:positionV relativeFrom="paragraph">
              <wp:posOffset>90170</wp:posOffset>
            </wp:positionV>
            <wp:extent cx="1412875" cy="870585"/>
            <wp:effectExtent l="0" t="0" r="0" b="0"/>
            <wp:wrapTight wrapText="bothSides">
              <wp:wrapPolygon edited="0">
                <wp:start x="0" y="0"/>
                <wp:lineTo x="0" y="21269"/>
                <wp:lineTo x="21260" y="21269"/>
                <wp:lineTo x="21260" y="0"/>
                <wp:lineTo x="0" y="0"/>
              </wp:wrapPolygon>
            </wp:wrapTight>
            <wp:docPr id="304" name="Рисунок 304" descr="http://schools.keldysh.ru/courses/distant-7/Kompas_HTML/pic/3/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http://schools.keldysh.ru/courses/distant-7/Kompas_HTML/pic/3/23.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12875" cy="870585"/>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ind w:firstLine="709"/>
        <w:jc w:val="both"/>
        <w:rPr>
          <w:color w:val="000000"/>
        </w:rPr>
      </w:pPr>
    </w:p>
    <w:p w:rsidR="00730FFD" w:rsidRDefault="00730FFD" w:rsidP="00730FFD">
      <w:pPr>
        <w:ind w:firstLine="709"/>
        <w:jc w:val="both"/>
        <w:rPr>
          <w:color w:val="000000"/>
        </w:rPr>
      </w:pPr>
    </w:p>
    <w:p w:rsidR="00730FFD" w:rsidRDefault="00730FFD" w:rsidP="00730FFD">
      <w:pPr>
        <w:ind w:firstLine="709"/>
        <w:jc w:val="both"/>
        <w:rPr>
          <w:color w:val="000000"/>
        </w:rPr>
      </w:pPr>
    </w:p>
    <w:p w:rsidR="00730FFD" w:rsidRDefault="00730FFD" w:rsidP="00730FFD">
      <w:pPr>
        <w:spacing w:after="200" w:line="276" w:lineRule="auto"/>
        <w:rPr>
          <w:color w:val="000000"/>
          <w:sz w:val="28"/>
          <w:szCs w:val="28"/>
        </w:rPr>
      </w:pPr>
    </w:p>
    <w:p w:rsidR="00730FFD" w:rsidRDefault="00730FFD" w:rsidP="008D57B4">
      <w:pPr>
        <w:pStyle w:val="1"/>
      </w:pPr>
    </w:p>
    <w:p w:rsidR="008D57B4" w:rsidRDefault="00730FFD" w:rsidP="008D57B4">
      <w:pPr>
        <w:pStyle w:val="1"/>
      </w:pPr>
      <w:r>
        <w:br w:type="page"/>
      </w:r>
      <w:r w:rsidR="008D57B4" w:rsidRPr="008D57B4">
        <w:lastRenderedPageBreak/>
        <w:t>Практическое занятие №3. Построение 3-х проекций детали №2 по сетке.</w:t>
      </w:r>
    </w:p>
    <w:p w:rsidR="00730FFD" w:rsidRDefault="00730FFD" w:rsidP="00730FFD">
      <w:pPr>
        <w:jc w:val="both"/>
      </w:pPr>
      <w:r>
        <w:rPr>
          <w:b/>
        </w:rPr>
        <w:t xml:space="preserve">Цель: </w:t>
      </w:r>
      <w:r>
        <w:t>Приобретение навыков по созданию ассоциативного чертежа, использования привязок и простановка размеров.</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Методические указания</w:t>
      </w:r>
    </w:p>
    <w:p w:rsidR="00730FFD" w:rsidRDefault="00730FFD" w:rsidP="00730FFD">
      <w:pPr>
        <w:shd w:val="clear" w:color="auto" w:fill="FFFFFF"/>
        <w:ind w:firstLine="709"/>
        <w:jc w:val="both"/>
      </w:pPr>
      <w:r>
        <w:rPr>
          <w:i/>
          <w:iCs/>
        </w:rPr>
        <w:t>Ø </w:t>
      </w:r>
      <w:r>
        <w:t>Выберите тип документа </w:t>
      </w:r>
      <w:r>
        <w:rPr>
          <w:i/>
          <w:iCs/>
        </w:rPr>
        <w:t>Чертеж</w:t>
      </w:r>
      <w:r>
        <w:t>.</w:t>
      </w:r>
    </w:p>
    <w:p w:rsidR="00730FFD" w:rsidRDefault="00730FFD" w:rsidP="00730FFD">
      <w:pPr>
        <w:shd w:val="clear" w:color="auto" w:fill="FFFFFF"/>
        <w:ind w:firstLine="709"/>
        <w:jc w:val="both"/>
      </w:pPr>
      <w:r>
        <w:t>Ø На панели переключений выберете кнопку Виды </w:t>
      </w:r>
      <w:r>
        <w:rPr>
          <w:noProof/>
        </w:rPr>
        <w:drawing>
          <wp:inline distT="0" distB="0" distL="0" distR="0">
            <wp:extent cx="273050" cy="273050"/>
            <wp:effectExtent l="0" t="0" r="0" b="0"/>
            <wp:docPr id="977" name="Рисунок 977" descr="http://konspekta.net/lektsianew/baza9/624160858040.files/image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konspekta.net/lektsianew/baza9/624160858040.files/image460.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t> , после чего откроется инструментальная панель Создание видов.</w:t>
      </w:r>
    </w:p>
    <w:p w:rsidR="00730FFD" w:rsidRDefault="00730FFD" w:rsidP="00730FFD">
      <w:pPr>
        <w:shd w:val="clear" w:color="auto" w:fill="FFFFFF"/>
        <w:ind w:firstLine="709"/>
        <w:jc w:val="both"/>
      </w:pPr>
      <w:r>
        <w:t>Ø На рабочей панели щелкните по кнопке Стандартные виды </w:t>
      </w:r>
      <w:r>
        <w:rPr>
          <w:noProof/>
        </w:rPr>
        <w:drawing>
          <wp:inline distT="0" distB="0" distL="0" distR="0">
            <wp:extent cx="260985" cy="260985"/>
            <wp:effectExtent l="0" t="0" r="0" b="0"/>
            <wp:docPr id="976" name="Рисунок 976" descr="http://konspekta.net/lektsianew/baza9/624160858040.files/image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konspekta.net/lektsianew/baza9/624160858040.files/image461.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Ø На экране появится диалоговое окно, с помощью которого можно открыть папку, где находится необходимый файл, соответствующий модели. Откройте документ </w:t>
      </w:r>
      <w:r>
        <w:rPr>
          <w:i/>
          <w:iCs/>
        </w:rPr>
        <w:t>Деталь. Опора</w:t>
      </w:r>
      <w:r>
        <w:t>.</w:t>
      </w:r>
    </w:p>
    <w:p w:rsidR="00730FFD" w:rsidRDefault="00730FFD" w:rsidP="00730FFD">
      <w:pPr>
        <w:shd w:val="clear" w:color="auto" w:fill="FFFFFF"/>
        <w:ind w:firstLine="709"/>
        <w:jc w:val="both"/>
      </w:pPr>
      <w:r>
        <w:t>Ø После выбора модели на поле чертежа отобразится фантом в виде прямоугольников, условно обозначающих три основных вида.</w:t>
      </w:r>
    </w:p>
    <w:p w:rsidR="00730FFD" w:rsidRDefault="00730FFD" w:rsidP="00730FFD">
      <w:pPr>
        <w:shd w:val="clear" w:color="auto" w:fill="FFFFFF"/>
        <w:ind w:firstLine="709"/>
        <w:jc w:val="both"/>
      </w:pPr>
      <w:r>
        <w:t>Ø На панели Свойств на вкладке Параметры</w:t>
      </w:r>
      <w:r>
        <w:rPr>
          <w:i/>
          <w:iCs/>
        </w:rPr>
        <w:t> </w:t>
      </w:r>
      <w:r>
        <w:t>можно установить ориентацию детали, и тем самым определить главный вид, масштаб, включить или выключить невидимые линии, линии переходов, а также назначить цвет изображения. Выберите ориентацию главного вида – </w:t>
      </w:r>
      <w:r>
        <w:rPr>
          <w:i/>
          <w:iCs/>
        </w:rPr>
        <w:t>Спереди</w:t>
      </w:r>
      <w:r>
        <w:t>.</w:t>
      </w:r>
    </w:p>
    <w:p w:rsidR="00730FFD" w:rsidRDefault="00730FFD" w:rsidP="00730FFD">
      <w:pPr>
        <w:shd w:val="clear" w:color="auto" w:fill="FFFFFF"/>
        <w:ind w:firstLine="709"/>
        <w:jc w:val="both"/>
      </w:pPr>
      <w:r>
        <w:t>Ø Для того чтобы наиболее рационально расставить виды на поле чертежа, щелкните кнопку Схема видов </w:t>
      </w:r>
      <w:r>
        <w:rPr>
          <w:noProof/>
        </w:rPr>
        <w:drawing>
          <wp:inline distT="0" distB="0" distL="0" distR="0">
            <wp:extent cx="308610" cy="260985"/>
            <wp:effectExtent l="0" t="0" r="0" b="0"/>
            <wp:docPr id="975" name="Рисунок 975" descr="http://konspekta.net/lektsianew/baza9/624160858040.files/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konspekta.net/lektsianew/baza9/624160858040.files/image46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 cy="26098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Ø В результате откроется диалоговое окно (рис. 1), в котором можно установить набор стандартных видов, необходимых для полного представления о форме данной детали.</w:t>
      </w:r>
    </w:p>
    <w:p w:rsidR="00730FFD" w:rsidRDefault="00730FFD" w:rsidP="00730FFD">
      <w:pPr>
        <w:shd w:val="clear" w:color="auto" w:fill="FFFFFF"/>
        <w:jc w:val="both"/>
        <w:rPr>
          <w:color w:val="424242"/>
        </w:rPr>
      </w:pPr>
      <w:r>
        <w:rPr>
          <w:noProof/>
          <w:color w:val="424242"/>
        </w:rPr>
        <w:drawing>
          <wp:inline distT="0" distB="0" distL="0" distR="0">
            <wp:extent cx="1282700" cy="1033145"/>
            <wp:effectExtent l="0" t="0" r="0" b="0"/>
            <wp:docPr id="974" name="Рисунок 974" descr="http://konspekta.net/lektsianew/baza9/624160858040.files/image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konspekta.net/lektsianew/baza9/624160858040.files/image46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82700" cy="1033145"/>
                    </a:xfrm>
                    <a:prstGeom prst="rect">
                      <a:avLst/>
                    </a:prstGeom>
                    <a:noFill/>
                    <a:ln>
                      <a:noFill/>
                    </a:ln>
                  </pic:spPr>
                </pic:pic>
              </a:graphicData>
            </a:graphic>
          </wp:inline>
        </w:drawing>
      </w:r>
      <w:r>
        <w:rPr>
          <w:color w:val="424242"/>
        </w:rPr>
        <w:t xml:space="preserve">  Рис. 1 </w:t>
      </w:r>
      <w:r>
        <w:t>Диалоговое окно, в котором можно установить набор стандартных видов</w:t>
      </w:r>
    </w:p>
    <w:p w:rsidR="00730FFD" w:rsidRDefault="00730FFD" w:rsidP="00730FFD">
      <w:pPr>
        <w:shd w:val="clear" w:color="auto" w:fill="FFFFFF"/>
        <w:ind w:firstLine="709"/>
        <w:jc w:val="both"/>
      </w:pPr>
      <w:r>
        <w:t>По умолчанию в диалоговом окне установлены три вида: главный вид; вид снизу; вид слева. Остальные основные виды представлены условными прямоугольниками. Если понадобится показать еще какой-нибудь вид, то необходимо указать его мышью. Аналогично можно удалить любой вид, кроме главного. Отменить построение главного вида невозможно.</w:t>
      </w:r>
    </w:p>
    <w:p w:rsidR="00730FFD" w:rsidRDefault="00730FFD" w:rsidP="00730FFD">
      <w:pPr>
        <w:shd w:val="clear" w:color="auto" w:fill="FFFFFF"/>
        <w:ind w:firstLine="709"/>
        <w:jc w:val="both"/>
      </w:pPr>
      <w:r>
        <w:t>Ø В нижней части диалогового окна необходимо указать Зазор по горизонтали</w:t>
      </w:r>
      <w:r>
        <w:rPr>
          <w:i/>
          <w:iCs/>
        </w:rPr>
        <w:t> </w:t>
      </w:r>
      <w:r>
        <w:t>и Зазор по вертикали</w:t>
      </w:r>
      <w:r>
        <w:rPr>
          <w:i/>
          <w:iCs/>
        </w:rPr>
        <w:t>, </w:t>
      </w:r>
      <w:r>
        <w:t>то есть ввести числовое значение расстояния между видами в горизонтальном и вертикальном направлении. Введите значение 30 мм (расстояние между видами) и нажмите ОК.</w:t>
      </w:r>
    </w:p>
    <w:p w:rsidR="00730FFD" w:rsidRDefault="00730FFD" w:rsidP="00730FFD">
      <w:pPr>
        <w:shd w:val="clear" w:color="auto" w:fill="FFFFFF"/>
        <w:ind w:firstLine="709"/>
        <w:jc w:val="both"/>
      </w:pPr>
      <w:r>
        <w:t>Ø Укажите масштаб </w:t>
      </w:r>
      <w:r>
        <w:rPr>
          <w:i/>
          <w:iCs/>
        </w:rPr>
        <w:t>2:1</w:t>
      </w:r>
      <w:r>
        <w:t>.</w:t>
      </w:r>
    </w:p>
    <w:p w:rsidR="00730FFD" w:rsidRDefault="00730FFD" w:rsidP="00730FFD">
      <w:pPr>
        <w:shd w:val="clear" w:color="auto" w:fill="FFFFFF"/>
        <w:ind w:firstLine="709"/>
        <w:jc w:val="both"/>
      </w:pPr>
      <w:r>
        <w:t>Ø На Панели свойств на вкладке Линии укажите Невидимые линии ►Показывать. На чертеже невидимый контур детали будет изображен штриховыми линиями.</w:t>
      </w:r>
    </w:p>
    <w:p w:rsidR="00730FFD" w:rsidRDefault="00730FFD" w:rsidP="00730FFD">
      <w:pPr>
        <w:shd w:val="clear" w:color="auto" w:fill="FFFFFF"/>
        <w:ind w:firstLine="709"/>
        <w:jc w:val="both"/>
      </w:pPr>
      <w:r>
        <w:t>Ø Выбрав основные виды и установив их настройку, нужно указать положение точки привязки изображения – начала системы координат главного вида. Вернитесь на вкладку Параметры и укажите положение точки привязки изображения.</w:t>
      </w:r>
    </w:p>
    <w:p w:rsidR="00730FFD" w:rsidRDefault="00730FFD" w:rsidP="00730FFD">
      <w:pPr>
        <w:shd w:val="clear" w:color="auto" w:fill="FFFFFF"/>
        <w:ind w:firstLine="709"/>
        <w:jc w:val="both"/>
      </w:pPr>
      <w:r>
        <w:t>Ø Зафиксируйте фантом на поле чертежа щелчком левой кнопки мыши.</w:t>
      </w:r>
    </w:p>
    <w:p w:rsidR="00730FFD" w:rsidRDefault="00730FFD" w:rsidP="00730FFD">
      <w:pPr>
        <w:shd w:val="clear" w:color="auto" w:fill="FFFFFF"/>
        <w:ind w:firstLine="709"/>
        <w:jc w:val="both"/>
      </w:pPr>
      <w:r>
        <w:t>Ø Сохраните полученный чертеж под именем </w:t>
      </w:r>
      <w:r>
        <w:rPr>
          <w:i/>
          <w:iCs/>
        </w:rPr>
        <w:t>Ассоциативные виды. Опора</w:t>
      </w:r>
      <w:r>
        <w:t>.</w:t>
      </w:r>
    </w:p>
    <w:p w:rsidR="00730FFD" w:rsidRDefault="00730FFD" w:rsidP="00730FFD">
      <w:pPr>
        <w:shd w:val="clear" w:color="auto" w:fill="FFFFFF"/>
        <w:ind w:firstLine="709"/>
        <w:jc w:val="both"/>
      </w:pPr>
      <w:r>
        <w:t xml:space="preserve">Таким образом, имея трехмерную модель детали, вы можете получить стандартные </w:t>
      </w:r>
      <w:r>
        <w:lastRenderedPageBreak/>
        <w:t>(ассоциативные) виды.</w:t>
      </w:r>
    </w:p>
    <w:p w:rsidR="00730FFD" w:rsidRDefault="00730FFD" w:rsidP="00730FFD">
      <w:pPr>
        <w:shd w:val="clear" w:color="auto" w:fill="FFFFFF"/>
        <w:ind w:firstLine="709"/>
        <w:jc w:val="both"/>
      </w:pPr>
      <w:r>
        <w:t>При внесении изменений в трехмерную деталь, в чертеж ассоциативных видов изменения будут вноситься автоматически.</w:t>
      </w:r>
    </w:p>
    <w:p w:rsidR="00730FFD" w:rsidRDefault="00730FFD" w:rsidP="00730FFD">
      <w:pPr>
        <w:shd w:val="clear" w:color="auto" w:fill="FFFFFF"/>
        <w:ind w:firstLine="709"/>
        <w:jc w:val="both"/>
      </w:pPr>
      <w:r>
        <w:t>Ø Откройте документ </w:t>
      </w:r>
      <w:r>
        <w:rPr>
          <w:i/>
          <w:iCs/>
        </w:rPr>
        <w:t>Деталь</w:t>
      </w:r>
      <w:r>
        <w:t>.</w:t>
      </w:r>
      <w:r>
        <w:rPr>
          <w:i/>
          <w:iCs/>
        </w:rPr>
        <w:t> Опора</w:t>
      </w:r>
      <w:r>
        <w:t>. Щелчком правой кнопки мыши выделите элемент Операция выдавливания: 1 и войдите в режим редактирования элемента. Измените величину приклеивания Расстояние 1 – </w:t>
      </w:r>
      <w:r>
        <w:rPr>
          <w:i/>
          <w:iCs/>
        </w:rPr>
        <w:t>40 мм</w:t>
      </w:r>
      <w:r>
        <w:t>. Создайте объект.</w:t>
      </w:r>
    </w:p>
    <w:p w:rsidR="00730FFD" w:rsidRDefault="00730FFD" w:rsidP="00730FFD">
      <w:pPr>
        <w:shd w:val="clear" w:color="auto" w:fill="FFFFFF"/>
        <w:ind w:firstLine="709"/>
        <w:jc w:val="both"/>
      </w:pPr>
      <w:r>
        <w:t>Ø Перейдите в окно документа </w:t>
      </w:r>
      <w:r>
        <w:rPr>
          <w:i/>
          <w:iCs/>
        </w:rPr>
        <w:t>Ассоциативные виды. Опора</w:t>
      </w:r>
      <w:r>
        <w:t>. По запросу системы </w:t>
      </w:r>
      <w:r>
        <w:rPr>
          <w:i/>
          <w:iCs/>
        </w:rPr>
        <w:t>Перестроить чертеж?</w:t>
      </w:r>
      <w:r>
        <w:t> подтвердите </w:t>
      </w:r>
      <w:r>
        <w:rPr>
          <w:i/>
          <w:iCs/>
        </w:rPr>
        <w:t>Да</w:t>
      </w:r>
      <w:r>
        <w:t>.</w:t>
      </w:r>
    </w:p>
    <w:p w:rsidR="00730FFD" w:rsidRDefault="00730FFD" w:rsidP="00730FFD">
      <w:pPr>
        <w:shd w:val="clear" w:color="auto" w:fill="FFFFFF"/>
        <w:ind w:firstLine="709"/>
        <w:jc w:val="both"/>
      </w:pPr>
      <w:r>
        <w:t>Ø Система сама перестроила стандартные виды, так как они ассоциативно связаны с трехмерной моделью.</w:t>
      </w:r>
    </w:p>
    <w:p w:rsidR="00730FFD" w:rsidRDefault="00730FFD" w:rsidP="00730FFD">
      <w:pPr>
        <w:shd w:val="clear" w:color="auto" w:fill="FFFFFF"/>
        <w:ind w:firstLine="709"/>
        <w:jc w:val="both"/>
      </w:pPr>
      <w:r>
        <w:t>Вид при формировании чертежа на компьютере – это средство, управляющее структурой изображения. Любой вид в КОМПАС</w:t>
      </w:r>
      <w:r>
        <w:noBreakHyphen/>
        <w:t>3D обладает рядом параметров: номер; масштаб; угол поворота в градусах; имя (необязательный параметр): точка привязки</w:t>
      </w:r>
    </w:p>
    <w:p w:rsidR="00730FFD" w:rsidRDefault="00730FFD" w:rsidP="00730FFD">
      <w:pPr>
        <w:shd w:val="clear" w:color="auto" w:fill="FFFFFF"/>
        <w:ind w:firstLine="709"/>
        <w:jc w:val="both"/>
      </w:pPr>
      <w:r>
        <w:t>В левой стороны в Cтроке текущего состояния находится кнопка Состояние видов</w:t>
      </w:r>
      <w:r>
        <w:rPr>
          <w:i/>
          <w:iCs/>
        </w:rPr>
        <w:t>, </w:t>
      </w:r>
      <w:r>
        <w:t>справа находится кнопка Список видов и поле Текущий вид</w:t>
      </w:r>
      <w:r>
        <w:rPr>
          <w:i/>
          <w:iCs/>
        </w:rPr>
        <w:t>,</w:t>
      </w:r>
      <w:r>
        <w:t> где указывается номер текущего вида </w:t>
      </w:r>
      <w:r>
        <w:rPr>
          <w:noProof/>
        </w:rPr>
        <w:drawing>
          <wp:inline distT="0" distB="0" distL="0" distR="0">
            <wp:extent cx="1056640" cy="225425"/>
            <wp:effectExtent l="0" t="0" r="0" b="0"/>
            <wp:docPr id="973" name="Рисунок 973" descr="http://konspekta.net/lektsianew/baza9/624160858040.files/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konspekta.net/lektsianew/baza9/624160858040.files/image464.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56640" cy="22542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Для получения информации о видах документа введем кнопку Состояние видов, при этом откроется диалоговое окно (рис. 2).</w:t>
      </w:r>
    </w:p>
    <w:p w:rsidR="00730FFD" w:rsidRDefault="00730FFD" w:rsidP="00730FFD">
      <w:pPr>
        <w:shd w:val="clear" w:color="auto" w:fill="FFFFFF"/>
        <w:jc w:val="both"/>
      </w:pPr>
      <w:r>
        <w:rPr>
          <w:noProof/>
          <w:color w:val="424242"/>
        </w:rPr>
        <w:drawing>
          <wp:inline distT="0" distB="0" distL="0" distR="0">
            <wp:extent cx="1294130" cy="902335"/>
            <wp:effectExtent l="0" t="0" r="0" b="0"/>
            <wp:docPr id="972" name="Рисунок 972" descr="http://konspekta.net/lektsianew/baza9/624160858040.files/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konspekta.net/lektsianew/baza9/624160858040.files/image465.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94130" cy="902335"/>
                    </a:xfrm>
                    <a:prstGeom prst="rect">
                      <a:avLst/>
                    </a:prstGeom>
                    <a:noFill/>
                    <a:ln>
                      <a:noFill/>
                    </a:ln>
                  </pic:spPr>
                </pic:pic>
              </a:graphicData>
            </a:graphic>
          </wp:inline>
        </w:drawing>
      </w:r>
      <w:r>
        <w:rPr>
          <w:color w:val="424242"/>
        </w:rPr>
        <w:t xml:space="preserve"> </w:t>
      </w:r>
      <w:r>
        <w:t>Рис. 2 Диалоговое окно сведения о видах, которые будут представлены на чертеже</w:t>
      </w:r>
    </w:p>
    <w:p w:rsidR="00730FFD" w:rsidRDefault="00730FFD" w:rsidP="00730FFD">
      <w:pPr>
        <w:shd w:val="clear" w:color="auto" w:fill="FFFFFF"/>
        <w:ind w:firstLine="709"/>
        <w:jc w:val="both"/>
      </w:pPr>
      <w:r>
        <w:t>В этом окне приводятся все сведения о видах, которые будут представлены на чертеже. Кроме этого, система автоматически формирует специальный </w:t>
      </w:r>
      <w:r>
        <w:rPr>
          <w:i/>
          <w:iCs/>
        </w:rPr>
        <w:t>системный вид</w:t>
      </w:r>
      <w:r>
        <w:t> с нулевым номером. В этом виде выполняется внутренняя рамка и основная надпись. Любой из параметров вида может меняться пользователем в процессе работы. Исключение составляет </w:t>
      </w:r>
      <w:r>
        <w:rPr>
          <w:i/>
          <w:iCs/>
        </w:rPr>
        <w:t>системный вид. </w:t>
      </w:r>
      <w:r>
        <w:t>Его параметры неизменны.</w:t>
      </w:r>
    </w:p>
    <w:p w:rsidR="00730FFD" w:rsidRDefault="00730FFD" w:rsidP="00730FFD">
      <w:pPr>
        <w:shd w:val="clear" w:color="auto" w:fill="FFFFFF"/>
        <w:ind w:firstLine="709"/>
        <w:jc w:val="both"/>
      </w:pPr>
      <w:r>
        <w:t>Аналогично, начало абсолютной системы координат чертежа всегда находится в левом нижнем углу.</w:t>
      </w:r>
    </w:p>
    <w:p w:rsidR="00730FFD" w:rsidRDefault="00730FFD" w:rsidP="00730FFD">
      <w:pPr>
        <w:shd w:val="clear" w:color="auto" w:fill="FFFFFF"/>
        <w:ind w:firstLine="709"/>
        <w:jc w:val="both"/>
      </w:pPr>
      <w:r>
        <w:t>При расстановке изображений система определяет положение начала координат каждого вида на основе данных о системе координат трехмерной модели. Если вид на чертеже создается вручную, то пользователь сам устанавливает его начало координат. Поэтому, </w:t>
      </w:r>
      <w:r>
        <w:rPr>
          <w:i/>
          <w:iCs/>
        </w:rPr>
        <w:t>точка привязки</w:t>
      </w:r>
      <w:r>
        <w:t> вида – это его начало координат по отношению к системе координат листа.</w:t>
      </w:r>
    </w:p>
    <w:p w:rsidR="00730FFD" w:rsidRDefault="00730FFD" w:rsidP="00730FFD">
      <w:pPr>
        <w:shd w:val="clear" w:color="auto" w:fill="FFFFFF"/>
        <w:ind w:firstLine="709"/>
        <w:jc w:val="both"/>
        <w:rPr>
          <w:color w:val="424242"/>
        </w:rPr>
      </w:pPr>
      <w:r>
        <w:t>При создании чертежа можно манипулировать отдельными видами (удалять, перемещать</w:t>
      </w:r>
      <w:r>
        <w:rPr>
          <w:color w:val="424242"/>
        </w:rPr>
        <w:t>, поворачивать). Если необходимо удалить вид следует щелкнуть по кнопке Delete. Если необходимо повернуть или переместить вид, то можно воспользоваться одноименными командами в группе команд Редактор.</w:t>
      </w:r>
    </w:p>
    <w:p w:rsidR="00730FFD" w:rsidRDefault="00730FFD" w:rsidP="00730FFD">
      <w:pPr>
        <w:jc w:val="center"/>
        <w:rPr>
          <w:rFonts w:eastAsiaTheme="minorHAnsi"/>
          <w:b/>
          <w:szCs w:val="22"/>
          <w:lang w:eastAsia="x-none"/>
        </w:rPr>
      </w:pPr>
      <w:r>
        <w:rPr>
          <w:b/>
        </w:rPr>
        <w:t>Содержание и алгоритм выполнения</w:t>
      </w:r>
    </w:p>
    <w:p w:rsidR="00730FFD" w:rsidRDefault="00730FFD" w:rsidP="00730FFD">
      <w:pPr>
        <w:shd w:val="clear" w:color="auto" w:fill="FFFFFF"/>
        <w:jc w:val="both"/>
        <w:rPr>
          <w:b/>
        </w:rPr>
      </w:pPr>
      <w:r>
        <w:rPr>
          <w:b/>
        </w:rPr>
        <w:t>Задание 1. Построить три стандартных вида детали направляющая (рис. 3) в документе </w:t>
      </w:r>
      <w:r>
        <w:rPr>
          <w:b/>
          <w:iCs/>
        </w:rPr>
        <w:t>Чертеж</w:t>
      </w:r>
      <w:r>
        <w:rPr>
          <w:b/>
        </w:rPr>
        <w:t> (файл сохраните под именем Чертеж. Направляющая.cdw).</w:t>
      </w:r>
    </w:p>
    <w:p w:rsidR="00730FFD" w:rsidRDefault="00730FFD" w:rsidP="00730FFD">
      <w:pPr>
        <w:shd w:val="clear" w:color="auto" w:fill="FFFFFF"/>
        <w:spacing w:before="120" w:after="120"/>
        <w:ind w:right="450"/>
        <w:rPr>
          <w:b/>
        </w:rPr>
      </w:pPr>
      <w:r>
        <w:rPr>
          <w:b/>
        </w:rPr>
        <w:t>Задание 2.  Построить ассоциативные виды детали направляющая в документе </w:t>
      </w:r>
      <w:r>
        <w:rPr>
          <w:b/>
          <w:iCs/>
        </w:rPr>
        <w:t>Чертеж</w:t>
      </w:r>
      <w:r>
        <w:rPr>
          <w:b/>
        </w:rPr>
        <w:t> (Ассоциативные виды. Направляющая.cdw).</w:t>
      </w:r>
    </w:p>
    <w:p w:rsidR="00730FFD" w:rsidRDefault="00730FFD" w:rsidP="00730FFD">
      <w:pPr>
        <w:shd w:val="clear" w:color="auto" w:fill="FFFFFF"/>
        <w:spacing w:before="120" w:after="120"/>
        <w:ind w:left="120" w:right="450"/>
      </w:pPr>
      <w:r>
        <w:rPr>
          <w:noProof/>
          <w:color w:val="424242"/>
        </w:rPr>
        <w:lastRenderedPageBreak/>
        <w:drawing>
          <wp:inline distT="0" distB="0" distL="0" distR="0">
            <wp:extent cx="2244725" cy="1294130"/>
            <wp:effectExtent l="0" t="0" r="0" b="0"/>
            <wp:docPr id="971" name="Рисунок 971" descr="http://konspekta.net/lektsianew/baza9/624160858040.files/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konspekta.net/lektsianew/baza9/624160858040.files/image466.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44725" cy="1294130"/>
                    </a:xfrm>
                    <a:prstGeom prst="rect">
                      <a:avLst/>
                    </a:prstGeom>
                    <a:noFill/>
                    <a:ln>
                      <a:noFill/>
                    </a:ln>
                  </pic:spPr>
                </pic:pic>
              </a:graphicData>
            </a:graphic>
          </wp:inline>
        </w:drawing>
      </w:r>
      <w:r>
        <w:rPr>
          <w:color w:val="424242"/>
        </w:rPr>
        <w:t xml:space="preserve"> </w:t>
      </w:r>
      <w:r>
        <w:t xml:space="preserve">           Рис. 3 Исходная деталь</w:t>
      </w:r>
    </w:p>
    <w:p w:rsidR="00730FFD" w:rsidRDefault="00730FFD" w:rsidP="00730FFD">
      <w:pPr>
        <w:shd w:val="clear" w:color="auto" w:fill="FFFFFF"/>
        <w:ind w:firstLine="709"/>
        <w:jc w:val="both"/>
      </w:pPr>
      <w:r>
        <w:rPr>
          <w:b/>
          <w:bCs/>
        </w:rPr>
        <w:t>Построение разреза</w:t>
      </w:r>
    </w:p>
    <w:p w:rsidR="00730FFD" w:rsidRDefault="00730FFD" w:rsidP="00730FFD">
      <w:pPr>
        <w:shd w:val="clear" w:color="auto" w:fill="FFFFFF"/>
        <w:ind w:firstLine="709"/>
        <w:jc w:val="both"/>
      </w:pPr>
      <w:r>
        <w:t>Формирование чертежа детали производится путем последовательного добавления необходимых проекций, разрезов и сечений. Первоначально создается произвольный вид с указанной пользователем модели, при этом задается ориентация модели, наиболее подходящая для главного вида. Далее по этому и следующим видам создаются необходимые разрезы и сечения.</w:t>
      </w:r>
    </w:p>
    <w:p w:rsidR="00730FFD" w:rsidRDefault="00730FFD" w:rsidP="00730FFD">
      <w:pPr>
        <w:shd w:val="clear" w:color="auto" w:fill="FFFFFF"/>
        <w:ind w:firstLine="709"/>
        <w:jc w:val="both"/>
      </w:pPr>
      <w:r>
        <w:rPr>
          <w:i/>
          <w:iCs/>
        </w:rPr>
        <w:t>Сечение </w:t>
      </w:r>
      <w:r>
        <w:t>– это изображение фигуры, полученное при мысленном рассечении предмета плоскостью.</w:t>
      </w:r>
    </w:p>
    <w:p w:rsidR="00730FFD" w:rsidRDefault="00730FFD" w:rsidP="00730FFD">
      <w:pPr>
        <w:shd w:val="clear" w:color="auto" w:fill="FFFFFF"/>
        <w:ind w:firstLine="709"/>
        <w:jc w:val="both"/>
      </w:pPr>
      <w:r>
        <w:t>На сечениях показывается только то, что находится непосредственно в секущей плоскости.</w:t>
      </w:r>
    </w:p>
    <w:p w:rsidR="00730FFD" w:rsidRDefault="00730FFD" w:rsidP="00730FFD">
      <w:pPr>
        <w:shd w:val="clear" w:color="auto" w:fill="FFFFFF"/>
        <w:ind w:firstLine="709"/>
        <w:jc w:val="both"/>
      </w:pPr>
      <w:r>
        <w:t>Разрезы используются для показа внутренней формы изделия.</w:t>
      </w:r>
    </w:p>
    <w:p w:rsidR="00730FFD" w:rsidRDefault="00730FFD" w:rsidP="00730FFD">
      <w:pPr>
        <w:shd w:val="clear" w:color="auto" w:fill="FFFFFF"/>
        <w:ind w:firstLine="709"/>
        <w:jc w:val="both"/>
      </w:pPr>
      <w:r>
        <w:rPr>
          <w:i/>
          <w:iCs/>
        </w:rPr>
        <w:t>Разрез</w:t>
      </w:r>
      <w:r>
        <w:t> – это изображение предмета, мысленно рассеченного плоскостью (или несколькими плоскостями).</w:t>
      </w:r>
    </w:p>
    <w:p w:rsidR="00730FFD" w:rsidRDefault="00730FFD" w:rsidP="00730FFD">
      <w:pPr>
        <w:shd w:val="clear" w:color="auto" w:fill="FFFFFF"/>
        <w:ind w:firstLine="709"/>
        <w:jc w:val="both"/>
      </w:pPr>
      <w:r>
        <w:t>При этом часть предмета, расположенная между наблюдателем и секущей плоскостью (или несколькими плоскостями) как бы удаляется.</w:t>
      </w:r>
    </w:p>
    <w:p w:rsidR="00730FFD" w:rsidRDefault="00730FFD" w:rsidP="00730FFD">
      <w:pPr>
        <w:shd w:val="clear" w:color="auto" w:fill="FFFFFF"/>
        <w:ind w:firstLine="709"/>
        <w:jc w:val="both"/>
      </w:pPr>
      <w:r>
        <w:t>Разрез отличается от сечения тем, что на нем показывают не только то, что находится в секущей плоскости, но и то, что находится за ней. Фигуру сечения на чертеже выделяют штриховкой.</w:t>
      </w:r>
    </w:p>
    <w:p w:rsidR="00730FFD" w:rsidRDefault="00730FFD" w:rsidP="00730FFD">
      <w:pPr>
        <w:shd w:val="clear" w:color="auto" w:fill="FFFFFF"/>
        <w:ind w:firstLine="709"/>
        <w:jc w:val="both"/>
      </w:pPr>
      <w:r>
        <w:t>Разрезы используют для увеличения наглядности чертежа, облегчения его чтения, так как их применение позволяет значительно сократить количество линий невидимого контура.</w:t>
      </w:r>
    </w:p>
    <w:p w:rsidR="00730FFD" w:rsidRDefault="00730FFD" w:rsidP="00730FFD">
      <w:pPr>
        <w:shd w:val="clear" w:color="auto" w:fill="FFFFFF"/>
        <w:ind w:firstLine="709"/>
        <w:jc w:val="both"/>
      </w:pPr>
      <w:r>
        <w:t>В зависимости от положения секущей плоскости различают следующие виды разрезов:</w:t>
      </w:r>
    </w:p>
    <w:p w:rsidR="00730FFD" w:rsidRDefault="00730FFD" w:rsidP="00730FFD">
      <w:pPr>
        <w:shd w:val="clear" w:color="auto" w:fill="FFFFFF"/>
        <w:ind w:firstLine="709"/>
        <w:jc w:val="both"/>
      </w:pPr>
      <w:r>
        <w:t>· горизонтальные, если секущая плоскость располагается параллельно горизонтальной плоскости проекций;</w:t>
      </w:r>
    </w:p>
    <w:p w:rsidR="00730FFD" w:rsidRDefault="00730FFD" w:rsidP="00730FFD">
      <w:pPr>
        <w:shd w:val="clear" w:color="auto" w:fill="FFFFFF"/>
        <w:ind w:firstLine="709"/>
        <w:jc w:val="both"/>
      </w:pPr>
      <w:r>
        <w:t>· вертикальные, если секущая плоскость перпендикулярна горизонтальной плоскости проекций;</w:t>
      </w:r>
    </w:p>
    <w:p w:rsidR="00730FFD" w:rsidRDefault="00730FFD" w:rsidP="00730FFD">
      <w:pPr>
        <w:shd w:val="clear" w:color="auto" w:fill="FFFFFF"/>
        <w:ind w:firstLine="709"/>
        <w:jc w:val="both"/>
      </w:pPr>
      <w:r>
        <w:t>o фронтальные – секущая плоскость параллельна фронтальной плоскости проекций;</w:t>
      </w:r>
    </w:p>
    <w:p w:rsidR="00730FFD" w:rsidRDefault="00730FFD" w:rsidP="00730FFD">
      <w:pPr>
        <w:shd w:val="clear" w:color="auto" w:fill="FFFFFF"/>
        <w:ind w:firstLine="709"/>
        <w:jc w:val="both"/>
      </w:pPr>
      <w:r>
        <w:t>o профильные – секущая плоскость параллельна профильной плоскости проекций.</w:t>
      </w:r>
    </w:p>
    <w:p w:rsidR="00730FFD" w:rsidRDefault="00730FFD" w:rsidP="00730FFD">
      <w:pPr>
        <w:shd w:val="clear" w:color="auto" w:fill="FFFFFF"/>
        <w:ind w:firstLine="709"/>
        <w:jc w:val="both"/>
      </w:pPr>
      <w:r>
        <w:t>· наклонные - секущая плоскость наклонена к плоскостям проекций.</w:t>
      </w:r>
    </w:p>
    <w:p w:rsidR="00730FFD" w:rsidRDefault="00730FFD" w:rsidP="00730FFD">
      <w:pPr>
        <w:shd w:val="clear" w:color="auto" w:fill="FFFFFF"/>
        <w:ind w:firstLine="709"/>
        <w:jc w:val="both"/>
      </w:pPr>
      <w:r>
        <w:t>В зависимости от числа секущих плоскостей разрезы бывают:</w:t>
      </w:r>
    </w:p>
    <w:p w:rsidR="00730FFD" w:rsidRDefault="00730FFD" w:rsidP="00730FFD">
      <w:pPr>
        <w:shd w:val="clear" w:color="auto" w:fill="FFFFFF"/>
        <w:ind w:firstLine="709"/>
        <w:jc w:val="both"/>
      </w:pPr>
      <w:r>
        <w:t>· простые – при одной секущей плоскости (рис. 4);</w:t>
      </w:r>
    </w:p>
    <w:p w:rsidR="00730FFD" w:rsidRDefault="00730FFD" w:rsidP="00730FFD">
      <w:pPr>
        <w:shd w:val="clear" w:color="auto" w:fill="FFFFFF"/>
        <w:ind w:firstLine="709"/>
        <w:jc w:val="both"/>
      </w:pPr>
      <w:r>
        <w:t>· сложные – при двух и более секущих плоскостях (рис. 5).</w:t>
      </w:r>
    </w:p>
    <w:p w:rsidR="00730FFD" w:rsidRDefault="00730FFD" w:rsidP="00730FFD">
      <w:pPr>
        <w:shd w:val="clear" w:color="auto" w:fill="FFFFFF"/>
        <w:spacing w:before="120" w:after="120"/>
        <w:ind w:left="120" w:right="450"/>
        <w:rPr>
          <w:color w:val="424242"/>
        </w:rPr>
      </w:pPr>
      <w:r>
        <w:rPr>
          <w:noProof/>
          <w:color w:val="424242"/>
        </w:rPr>
        <w:drawing>
          <wp:inline distT="0" distB="0" distL="0" distR="0">
            <wp:extent cx="1697990" cy="1318260"/>
            <wp:effectExtent l="0" t="0" r="0" b="0"/>
            <wp:docPr id="970" name="Рисунок 970" descr="http://konspekta.net/lektsianew/baza9/624160858040.files/image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konspekta.net/lektsianew/baza9/624160858040.files/image467.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97990" cy="1318260"/>
                    </a:xfrm>
                    <a:prstGeom prst="rect">
                      <a:avLst/>
                    </a:prstGeom>
                    <a:noFill/>
                    <a:ln>
                      <a:noFill/>
                    </a:ln>
                  </pic:spPr>
                </pic:pic>
              </a:graphicData>
            </a:graphic>
          </wp:inline>
        </w:drawing>
      </w:r>
      <w:r>
        <w:rPr>
          <w:color w:val="424242"/>
        </w:rPr>
        <w:t> </w:t>
      </w:r>
      <w:r>
        <w:rPr>
          <w:noProof/>
          <w:color w:val="424242"/>
        </w:rPr>
        <w:drawing>
          <wp:inline distT="0" distB="0" distL="0" distR="0">
            <wp:extent cx="1151890" cy="1270635"/>
            <wp:effectExtent l="0" t="0" r="0" b="0"/>
            <wp:docPr id="969" name="Рисунок 969" descr="http://konspekta.net/lektsianew/baza9/624160858040.files/image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konspekta.net/lektsianew/baza9/624160858040.files/image468.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51890" cy="1270635"/>
                    </a:xfrm>
                    <a:prstGeom prst="rect">
                      <a:avLst/>
                    </a:prstGeom>
                    <a:noFill/>
                    <a:ln>
                      <a:noFill/>
                    </a:ln>
                  </pic:spPr>
                </pic:pic>
              </a:graphicData>
            </a:graphic>
          </wp:inline>
        </w:drawing>
      </w:r>
    </w:p>
    <w:p w:rsidR="00730FFD" w:rsidRDefault="00730FFD" w:rsidP="00730FFD">
      <w:pPr>
        <w:shd w:val="clear" w:color="auto" w:fill="FFFFFF"/>
        <w:spacing w:before="120" w:after="120"/>
        <w:ind w:left="120" w:right="450"/>
      </w:pPr>
      <w:r>
        <w:t>Рис. 4. Простой разрез</w:t>
      </w:r>
    </w:p>
    <w:p w:rsidR="00730FFD" w:rsidRDefault="00730FFD" w:rsidP="00730FFD">
      <w:pPr>
        <w:shd w:val="clear" w:color="auto" w:fill="FFFFFF"/>
        <w:spacing w:before="120" w:after="120"/>
        <w:ind w:left="120" w:right="450"/>
      </w:pPr>
      <w:r>
        <w:rPr>
          <w:noProof/>
          <w:color w:val="424242"/>
        </w:rPr>
        <w:lastRenderedPageBreak/>
        <w:drawing>
          <wp:inline distT="0" distB="0" distL="0" distR="0">
            <wp:extent cx="1377315" cy="1199515"/>
            <wp:effectExtent l="0" t="0" r="0" b="0"/>
            <wp:docPr id="968" name="Рисунок 968" descr="http://konspekta.net/lektsianew/baza9/624160858040.files/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konspekta.net/lektsianew/baza9/624160858040.files/image469.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77315" cy="1199515"/>
                    </a:xfrm>
                    <a:prstGeom prst="rect">
                      <a:avLst/>
                    </a:prstGeom>
                    <a:noFill/>
                    <a:ln>
                      <a:noFill/>
                    </a:ln>
                  </pic:spPr>
                </pic:pic>
              </a:graphicData>
            </a:graphic>
          </wp:inline>
        </w:drawing>
      </w:r>
      <w:r>
        <w:rPr>
          <w:color w:val="424242"/>
        </w:rPr>
        <w:t xml:space="preserve"> </w:t>
      </w:r>
      <w:r>
        <w:t>Рис. 5 Сложные разрезы</w:t>
      </w:r>
    </w:p>
    <w:p w:rsidR="00730FFD" w:rsidRDefault="00730FFD" w:rsidP="00730FFD">
      <w:pPr>
        <w:shd w:val="clear" w:color="auto" w:fill="FFFFFF"/>
        <w:ind w:firstLine="709"/>
        <w:jc w:val="both"/>
      </w:pPr>
      <w:r>
        <w:t>В случае, когда в простом разрезе секущая плоскость совпадает с плоскостью симметрии предмета, разрез не обозначается (рис. 4). Во всех остальных случаях разрезы обозначаются прописными буквами русского алфавита, начиная с буквы А, например А-А (рис. 5).</w:t>
      </w:r>
    </w:p>
    <w:p w:rsidR="00730FFD" w:rsidRDefault="00730FFD" w:rsidP="00730FFD">
      <w:pPr>
        <w:shd w:val="clear" w:color="auto" w:fill="FFFFFF"/>
        <w:ind w:firstLine="709"/>
        <w:jc w:val="both"/>
      </w:pPr>
      <w:r>
        <w:t>Положение секущей плоскости на чертеже указывают линией сечения – утолщенной разомкнутой линией. При сложном разрезе штрихи проводят также у перегибов линии сечения. На начальном и конечном штрихах следует ставить стрелки, указывающие направление взгляда, стрелки должны находиться на расстоянии 2-3 мм от наружных концов штрихов. С наружной стороны каждой стрелки, указывающей направление взгляда, наносят одну и ту же прописную букву.</w:t>
      </w:r>
    </w:p>
    <w:p w:rsidR="00730FFD" w:rsidRDefault="00730FFD" w:rsidP="00730FFD">
      <w:pPr>
        <w:shd w:val="clear" w:color="auto" w:fill="FFFFFF"/>
        <w:ind w:firstLine="709"/>
        <w:jc w:val="both"/>
      </w:pPr>
      <w:r>
        <w:t>Для обозначения разрезов и сечений в системе КОМПАС</w:t>
      </w:r>
      <w:r>
        <w:noBreakHyphen/>
        <w:t>3D используется одна и та же кнопка </w:t>
      </w:r>
      <w:r>
        <w:rPr>
          <w:noProof/>
        </w:rPr>
        <w:drawing>
          <wp:inline distT="0" distB="0" distL="0" distR="0">
            <wp:extent cx="213995" cy="213995"/>
            <wp:effectExtent l="0" t="0" r="0" b="0"/>
            <wp:docPr id="967" name="Рисунок 967" descr="http://konspekta.net/lektsianew/baza9/624160858040.files/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konspekta.net/lektsianew/baza9/624160858040.files/image470.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 Линия разреза, расположенная на странице </w:t>
      </w:r>
      <w:r>
        <w:rPr>
          <w:i/>
          <w:iCs/>
        </w:rPr>
        <w:t>Обозначения</w:t>
      </w:r>
      <w:r>
        <w:t> (рис. 6).</w:t>
      </w:r>
    </w:p>
    <w:p w:rsidR="00730FFD" w:rsidRDefault="00730FFD" w:rsidP="00730FFD">
      <w:pPr>
        <w:shd w:val="clear" w:color="auto" w:fill="FFFFFF"/>
        <w:spacing w:before="120" w:after="120"/>
        <w:ind w:left="120" w:right="450"/>
        <w:rPr>
          <w:color w:val="424242"/>
        </w:rPr>
      </w:pPr>
      <w:r>
        <w:rPr>
          <w:noProof/>
          <w:color w:val="424242"/>
        </w:rPr>
        <w:drawing>
          <wp:inline distT="0" distB="0" distL="0" distR="0">
            <wp:extent cx="3597910" cy="462915"/>
            <wp:effectExtent l="0" t="0" r="0" b="0"/>
            <wp:docPr id="966" name="Рисунок 966" descr="http://konspekta.net/lektsianew/baza9/624160858040.files/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konspekta.net/lektsianew/baza9/624160858040.files/image471.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97910" cy="462915"/>
                    </a:xfrm>
                    <a:prstGeom prst="rect">
                      <a:avLst/>
                    </a:prstGeom>
                    <a:noFill/>
                    <a:ln>
                      <a:noFill/>
                    </a:ln>
                  </pic:spPr>
                </pic:pic>
              </a:graphicData>
            </a:graphic>
          </wp:inline>
        </w:drawing>
      </w:r>
    </w:p>
    <w:p w:rsidR="00730FFD" w:rsidRDefault="00730FFD" w:rsidP="00730FFD">
      <w:pPr>
        <w:shd w:val="clear" w:color="auto" w:fill="FFFFFF"/>
        <w:ind w:firstLine="709"/>
      </w:pPr>
      <w:r>
        <w:t>Рис. 6. Кнопка Линия разреза</w:t>
      </w:r>
    </w:p>
    <w:p w:rsidR="00730FFD" w:rsidRDefault="00730FFD" w:rsidP="00730FFD">
      <w:pPr>
        <w:shd w:val="clear" w:color="auto" w:fill="FFFFFF"/>
        <w:ind w:firstLine="709"/>
      </w:pPr>
      <w:r>
        <w:t>Система КОМПАС</w:t>
      </w:r>
      <w:r>
        <w:noBreakHyphen/>
        <w:t>3D позволяет автоматически создавать разрезы не только в трехмерных моделях, но и в ассоциативных видах.</w:t>
      </w:r>
    </w:p>
    <w:p w:rsidR="00730FFD" w:rsidRDefault="00730FFD" w:rsidP="00730FFD">
      <w:pPr>
        <w:shd w:val="clear" w:color="auto" w:fill="FFFFFF"/>
        <w:ind w:firstLine="709"/>
      </w:pPr>
      <w:r>
        <w:t>Упражнение 1</w:t>
      </w:r>
    </w:p>
    <w:p w:rsidR="00730FFD" w:rsidRDefault="00730FFD" w:rsidP="00730FFD">
      <w:pPr>
        <w:shd w:val="clear" w:color="auto" w:fill="FFFFFF"/>
        <w:ind w:firstLine="709"/>
      </w:pPr>
      <w:r>
        <w:t>Ø запустите программу КОМПАС</w:t>
      </w:r>
      <w:r>
        <w:noBreakHyphen/>
        <w:t>3D;</w:t>
      </w:r>
    </w:p>
    <w:p w:rsidR="00730FFD" w:rsidRDefault="00730FFD" w:rsidP="00730FFD">
      <w:pPr>
        <w:shd w:val="clear" w:color="auto" w:fill="FFFFFF"/>
        <w:ind w:firstLine="709"/>
      </w:pPr>
      <w:r>
        <w:t>Ø откройте документ </w:t>
      </w:r>
      <w:r>
        <w:rPr>
          <w:i/>
          <w:iCs/>
        </w:rPr>
        <w:t>Чертеж. Опора.frw</w:t>
      </w:r>
      <w:r>
        <w:t>;</w:t>
      </w:r>
    </w:p>
    <w:p w:rsidR="00730FFD" w:rsidRDefault="00730FFD" w:rsidP="00730FFD">
      <w:pPr>
        <w:shd w:val="clear" w:color="auto" w:fill="FFFFFF"/>
        <w:ind w:firstLine="709"/>
      </w:pPr>
      <w:r>
        <w:t>Ø на Компактной панели кнопка переключения выберите обозначения </w:t>
      </w:r>
      <w:r>
        <w:rPr>
          <w:noProof/>
        </w:rPr>
        <w:drawing>
          <wp:inline distT="0" distB="0" distL="0" distR="0">
            <wp:extent cx="166370" cy="166370"/>
            <wp:effectExtent l="0" t="0" r="0" b="0"/>
            <wp:docPr id="965" name="Рисунок 965" descr="http://konspekta.net/lektsianew/baza9/624160858040.files/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konspekta.net/lektsianew/baza9/624160858040.files/image473.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t> , команда </w:t>
      </w:r>
      <w:r>
        <w:rPr>
          <w:noProof/>
        </w:rPr>
        <w:drawing>
          <wp:inline distT="0" distB="0" distL="0" distR="0">
            <wp:extent cx="237490" cy="189865"/>
            <wp:effectExtent l="0" t="0" r="0" b="0"/>
            <wp:docPr id="964" name="Рисунок 964" descr="http://konspekta.net/lektsianew/baza9/624160858040.files/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konspekta.net/lektsianew/baza9/624160858040.files/image474.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7490" cy="189865"/>
                    </a:xfrm>
                    <a:prstGeom prst="rect">
                      <a:avLst/>
                    </a:prstGeom>
                    <a:noFill/>
                    <a:ln>
                      <a:noFill/>
                    </a:ln>
                  </pic:spPr>
                </pic:pic>
              </a:graphicData>
            </a:graphic>
          </wp:inline>
        </w:drawing>
      </w:r>
      <w:r>
        <w:t> Линия разреза;</w:t>
      </w:r>
    </w:p>
    <w:p w:rsidR="00730FFD" w:rsidRDefault="00730FFD" w:rsidP="00730FFD">
      <w:pPr>
        <w:shd w:val="clear" w:color="auto" w:fill="FFFFFF"/>
        <w:ind w:firstLine="709"/>
      </w:pPr>
      <w:r>
        <w:t>Ø установите </w:t>
      </w:r>
      <w:r>
        <w:rPr>
          <w:i/>
          <w:iCs/>
        </w:rPr>
        <w:t>глобальную привязку</w:t>
      </w:r>
      <w:r>
        <w:t> Середина и включите команду Ортогональное черчение;</w:t>
      </w:r>
    </w:p>
    <w:p w:rsidR="00730FFD" w:rsidRDefault="00730FFD" w:rsidP="00730FFD">
      <w:pPr>
        <w:shd w:val="clear" w:color="auto" w:fill="FFFFFF"/>
        <w:ind w:firstLine="709"/>
      </w:pPr>
      <w:r>
        <w:t>Ø постройте линию разреза с учетом привязки;</w:t>
      </w:r>
    </w:p>
    <w:p w:rsidR="00730FFD" w:rsidRDefault="00730FFD" w:rsidP="00730FFD">
      <w:pPr>
        <w:shd w:val="clear" w:color="auto" w:fill="FFFFFF"/>
        <w:ind w:firstLine="709"/>
      </w:pPr>
      <w:r>
        <w:t>Ø создайте объект (рис. 7);</w:t>
      </w:r>
    </w:p>
    <w:p w:rsidR="00730FFD" w:rsidRDefault="00730FFD" w:rsidP="00730FFD">
      <w:pPr>
        <w:shd w:val="clear" w:color="auto" w:fill="FFFFFF"/>
        <w:ind w:firstLine="709"/>
        <w:rPr>
          <w:color w:val="424242"/>
        </w:rPr>
      </w:pPr>
      <w:r>
        <w:rPr>
          <w:noProof/>
          <w:color w:val="424242"/>
        </w:rPr>
        <w:drawing>
          <wp:inline distT="0" distB="0" distL="0" distR="0">
            <wp:extent cx="1437005" cy="1247140"/>
            <wp:effectExtent l="0" t="0" r="0" b="0"/>
            <wp:docPr id="963" name="Рисунок 963" descr="http://konspekta.net/lektsianew/baza9/624160858040.files/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http://konspekta.net/lektsianew/baza9/624160858040.files/image481.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37005" cy="1247140"/>
                    </a:xfrm>
                    <a:prstGeom prst="rect">
                      <a:avLst/>
                    </a:prstGeom>
                    <a:noFill/>
                    <a:ln>
                      <a:noFill/>
                    </a:ln>
                  </pic:spPr>
                </pic:pic>
              </a:graphicData>
            </a:graphic>
          </wp:inline>
        </w:drawing>
      </w:r>
      <w:r>
        <w:rPr>
          <w:color w:val="424242"/>
        </w:rPr>
        <w:t xml:space="preserve"> Рис. 7</w:t>
      </w:r>
    </w:p>
    <w:p w:rsidR="00730FFD" w:rsidRDefault="00730FFD" w:rsidP="00730FFD">
      <w:pPr>
        <w:shd w:val="clear" w:color="auto" w:fill="FFFFFF"/>
        <w:ind w:firstLine="709"/>
      </w:pPr>
      <w:r>
        <w:t>Ø выделите щелчком левой клавиши мыши линию, обозначающую боковое отверстие, и вызовите контекстное меню щелчком правой клавиши мыши. Укажите Изменить стиль (рис. 8);</w:t>
      </w:r>
    </w:p>
    <w:p w:rsidR="00730FFD" w:rsidRDefault="00730FFD" w:rsidP="00730FFD">
      <w:pPr>
        <w:shd w:val="clear" w:color="auto" w:fill="FFFFFF"/>
        <w:ind w:firstLine="709"/>
        <w:rPr>
          <w:color w:val="424242"/>
        </w:rPr>
      </w:pPr>
      <w:r>
        <w:rPr>
          <w:noProof/>
          <w:color w:val="424242"/>
        </w:rPr>
        <w:lastRenderedPageBreak/>
        <w:drawing>
          <wp:inline distT="0" distB="0" distL="0" distR="0">
            <wp:extent cx="1543685" cy="1377315"/>
            <wp:effectExtent l="0" t="0" r="0" b="0"/>
            <wp:docPr id="962" name="Рисунок 962" descr="http://konspekta.net/lektsianew/baza9/624160858040.files/image4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konspekta.net/lektsianew/baza9/624160858040.files/image48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43685" cy="1377315"/>
                    </a:xfrm>
                    <a:prstGeom prst="rect">
                      <a:avLst/>
                    </a:prstGeom>
                    <a:noFill/>
                    <a:ln>
                      <a:noFill/>
                    </a:ln>
                  </pic:spPr>
                </pic:pic>
              </a:graphicData>
            </a:graphic>
          </wp:inline>
        </w:drawing>
      </w:r>
      <w:r>
        <w:rPr>
          <w:color w:val="424242"/>
        </w:rPr>
        <w:t xml:space="preserve"> Рис. 8</w:t>
      </w:r>
    </w:p>
    <w:p w:rsidR="00730FFD" w:rsidRDefault="00730FFD" w:rsidP="00730FFD">
      <w:pPr>
        <w:shd w:val="clear" w:color="auto" w:fill="FFFFFF"/>
        <w:ind w:firstLine="709"/>
        <w:rPr>
          <w:color w:val="424242"/>
        </w:rPr>
      </w:pPr>
      <w:r>
        <w:rPr>
          <w:color w:val="424242"/>
        </w:rPr>
        <w:t>Ø в раскрывшемся окне выберите Чем заменять►Основная►ОК (рис. 9);</w:t>
      </w:r>
    </w:p>
    <w:p w:rsidR="00730FFD" w:rsidRDefault="00730FFD" w:rsidP="00730FFD">
      <w:pPr>
        <w:shd w:val="clear" w:color="auto" w:fill="FFFFFF"/>
        <w:ind w:firstLine="709"/>
      </w:pPr>
      <w:r>
        <w:rPr>
          <w:noProof/>
          <w:color w:val="424242"/>
        </w:rPr>
        <w:drawing>
          <wp:inline distT="0" distB="0" distL="0" distR="0">
            <wp:extent cx="937895" cy="1614805"/>
            <wp:effectExtent l="0" t="0" r="0" b="0"/>
            <wp:docPr id="961" name="Рисунок 961" descr="http://konspekta.net/lektsianew/baza9/624160858040.files/image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konspekta.net/lektsianew/baza9/624160858040.files/image483.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37895" cy="1614805"/>
                    </a:xfrm>
                    <a:prstGeom prst="rect">
                      <a:avLst/>
                    </a:prstGeom>
                    <a:noFill/>
                    <a:ln>
                      <a:noFill/>
                    </a:ln>
                  </pic:spPr>
                </pic:pic>
              </a:graphicData>
            </a:graphic>
          </wp:inline>
        </w:drawing>
      </w:r>
      <w:r>
        <w:rPr>
          <w:color w:val="424242"/>
        </w:rPr>
        <w:t xml:space="preserve"> </w:t>
      </w:r>
      <w:r>
        <w:t>Рис. 9</w:t>
      </w:r>
    </w:p>
    <w:p w:rsidR="00730FFD" w:rsidRDefault="00730FFD" w:rsidP="00730FFD">
      <w:pPr>
        <w:shd w:val="clear" w:color="auto" w:fill="FFFFFF"/>
        <w:ind w:firstLine="709"/>
      </w:pPr>
      <w:r>
        <w:t>Ø снимите выделение щелчком левой клавиши мыши по пустому месту в окне документа. Штриховая линия заменилась на основную. Невидимый контур детали на разрезе стал видимым;</w:t>
      </w:r>
    </w:p>
    <w:p w:rsidR="00730FFD" w:rsidRDefault="00730FFD" w:rsidP="00730FFD">
      <w:pPr>
        <w:shd w:val="clear" w:color="auto" w:fill="FFFFFF"/>
        <w:ind w:firstLine="709"/>
      </w:pPr>
      <w:r>
        <w:t>Ø аналогичным образом измените стиль всех штриховых линий боковых отверстий (рис. 17.10);</w:t>
      </w:r>
    </w:p>
    <w:p w:rsidR="00730FFD" w:rsidRDefault="00730FFD" w:rsidP="00730FFD">
      <w:pPr>
        <w:shd w:val="clear" w:color="auto" w:fill="FFFFFF"/>
        <w:ind w:firstLine="709"/>
        <w:rPr>
          <w:color w:val="424242"/>
        </w:rPr>
      </w:pPr>
      <w:r>
        <w:rPr>
          <w:noProof/>
          <w:color w:val="424242"/>
        </w:rPr>
        <w:drawing>
          <wp:inline distT="0" distB="0" distL="0" distR="0">
            <wp:extent cx="1638935" cy="1531620"/>
            <wp:effectExtent l="0" t="0" r="0" b="0"/>
            <wp:docPr id="960" name="Рисунок 960" descr="http://konspekta.net/lektsianew/baza9/624160858040.files/image4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konspekta.net/lektsianew/baza9/624160858040.files/image484.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38935" cy="1531620"/>
                    </a:xfrm>
                    <a:prstGeom prst="rect">
                      <a:avLst/>
                    </a:prstGeom>
                    <a:noFill/>
                    <a:ln>
                      <a:noFill/>
                    </a:ln>
                  </pic:spPr>
                </pic:pic>
              </a:graphicData>
            </a:graphic>
          </wp:inline>
        </w:drawing>
      </w:r>
      <w:r>
        <w:rPr>
          <w:color w:val="424242"/>
        </w:rPr>
        <w:t xml:space="preserve"> Рис. 10</w:t>
      </w:r>
    </w:p>
    <w:p w:rsidR="00730FFD" w:rsidRDefault="00730FFD" w:rsidP="00730FFD">
      <w:pPr>
        <w:shd w:val="clear" w:color="auto" w:fill="FFFFFF"/>
        <w:ind w:firstLine="709"/>
        <w:rPr>
          <w:color w:val="424242"/>
        </w:rPr>
      </w:pPr>
      <w:r>
        <w:rPr>
          <w:color w:val="424242"/>
        </w:rPr>
        <w:t>Ø на инструментальной панели Геометрия выберите команду Штриховка </w:t>
      </w:r>
      <w:r>
        <w:rPr>
          <w:noProof/>
          <w:color w:val="424242"/>
        </w:rPr>
        <w:drawing>
          <wp:inline distT="0" distB="0" distL="0" distR="0">
            <wp:extent cx="178435" cy="213995"/>
            <wp:effectExtent l="0" t="0" r="0" b="0"/>
            <wp:docPr id="319" name="Рисунок 319" descr="http://konspekta.net/lektsianew/baza9/624160858040.files/image4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konspekta.net/lektsianew/baza9/624160858040.files/image485.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Pr>
          <w:color w:val="424242"/>
        </w:rPr>
        <w:t> ;</w:t>
      </w:r>
    </w:p>
    <w:p w:rsidR="00730FFD" w:rsidRDefault="00730FFD" w:rsidP="00730FFD">
      <w:pPr>
        <w:shd w:val="clear" w:color="auto" w:fill="FFFFFF"/>
        <w:ind w:firstLine="709"/>
        <w:rPr>
          <w:color w:val="424242"/>
        </w:rPr>
      </w:pPr>
      <w:r>
        <w:rPr>
          <w:color w:val="424242"/>
        </w:rPr>
        <w:t>Ø на панели свойств выберите щелчком левой клавиши мыши </w:t>
      </w:r>
      <w:r>
        <w:rPr>
          <w:i/>
          <w:iCs/>
          <w:color w:val="424242"/>
        </w:rPr>
        <w:t>Металл</w:t>
      </w:r>
      <w:r>
        <w:rPr>
          <w:color w:val="424242"/>
        </w:rPr>
        <w:t>, цвет – </w:t>
      </w:r>
      <w:r>
        <w:rPr>
          <w:i/>
          <w:iCs/>
          <w:color w:val="424242"/>
        </w:rPr>
        <w:t>Черный</w:t>
      </w:r>
      <w:r>
        <w:rPr>
          <w:color w:val="424242"/>
        </w:rPr>
        <w:t>, </w:t>
      </w:r>
      <w:r>
        <w:rPr>
          <w:i/>
          <w:iCs/>
          <w:color w:val="424242"/>
        </w:rPr>
        <w:t>Шаг</w:t>
      </w:r>
      <w:r>
        <w:rPr>
          <w:color w:val="424242"/>
        </w:rPr>
        <w:t> – 3 мм, </w:t>
      </w:r>
      <w:r>
        <w:rPr>
          <w:i/>
          <w:iCs/>
          <w:color w:val="424242"/>
        </w:rPr>
        <w:t>Угол</w:t>
      </w:r>
      <w:r>
        <w:rPr>
          <w:color w:val="424242"/>
        </w:rPr>
        <w:t> – 45°;</w:t>
      </w:r>
    </w:p>
    <w:p w:rsidR="00730FFD" w:rsidRDefault="00730FFD" w:rsidP="00730FFD">
      <w:pPr>
        <w:shd w:val="clear" w:color="auto" w:fill="FFFFFF"/>
        <w:ind w:firstLine="709"/>
        <w:rPr>
          <w:color w:val="424242"/>
        </w:rPr>
      </w:pPr>
      <w:r>
        <w:rPr>
          <w:color w:val="424242"/>
        </w:rPr>
        <w:t>Ø укажите точку внутри области, которую нужно заштриховать. Система автоматически определит ближайшие возможные границы, внутри которых указана точка, и построит фантомное изображение штриховки;</w:t>
      </w:r>
    </w:p>
    <w:p w:rsidR="00730FFD" w:rsidRDefault="00730FFD" w:rsidP="00730FFD">
      <w:pPr>
        <w:shd w:val="clear" w:color="auto" w:fill="FFFFFF"/>
        <w:ind w:firstLine="709"/>
        <w:rPr>
          <w:color w:val="424242"/>
        </w:rPr>
      </w:pPr>
      <w:r>
        <w:rPr>
          <w:color w:val="424242"/>
        </w:rPr>
        <w:t>Ø если области штриховки заданы правильно, щелчком левой клавиши мыши по кнопке Создать объект на Панели специального управления создайте штриховку (рис. 11).</w:t>
      </w:r>
    </w:p>
    <w:p w:rsidR="00730FFD" w:rsidRDefault="00730FFD" w:rsidP="00730FFD">
      <w:pPr>
        <w:shd w:val="clear" w:color="auto" w:fill="FFFFFF"/>
        <w:ind w:firstLine="709"/>
      </w:pPr>
      <w:r>
        <w:rPr>
          <w:noProof/>
          <w:color w:val="424242"/>
        </w:rPr>
        <w:drawing>
          <wp:inline distT="0" distB="0" distL="0" distR="0">
            <wp:extent cx="1033145" cy="949960"/>
            <wp:effectExtent l="0" t="0" r="0" b="0"/>
            <wp:docPr id="318" name="Рисунок 318" descr="http://konspekta.net/lektsianew/baza9/624160858040.files/image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http://konspekta.net/lektsianew/baza9/624160858040.files/image486.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33145" cy="949960"/>
                    </a:xfrm>
                    <a:prstGeom prst="rect">
                      <a:avLst/>
                    </a:prstGeom>
                    <a:noFill/>
                    <a:ln>
                      <a:noFill/>
                    </a:ln>
                  </pic:spPr>
                </pic:pic>
              </a:graphicData>
            </a:graphic>
          </wp:inline>
        </w:drawing>
      </w:r>
      <w:r>
        <w:rPr>
          <w:color w:val="424242"/>
        </w:rPr>
        <w:t xml:space="preserve"> </w:t>
      </w:r>
      <w:r>
        <w:t>Рис. 11</w:t>
      </w:r>
    </w:p>
    <w:p w:rsidR="00730FFD" w:rsidRDefault="00730FFD" w:rsidP="00730FFD">
      <w:pPr>
        <w:shd w:val="clear" w:color="auto" w:fill="FFFFFF"/>
        <w:ind w:firstLine="709"/>
      </w:pPr>
      <w:r>
        <w:t>Ø Если после указания точки в области штрихования система не производит автоматического действия, то это является следствием ошибок при выполнении геометрических построений. Наиболее вероятно – разрыв контура детали при построении или редактировании. В таких случаях следует отредактировать геометрию (проверить замкнутость контура) и выполнить штриховку заново;</w:t>
      </w:r>
    </w:p>
    <w:p w:rsidR="00730FFD" w:rsidRDefault="00730FFD" w:rsidP="00730FFD">
      <w:pPr>
        <w:shd w:val="clear" w:color="auto" w:fill="FFFFFF"/>
        <w:ind w:firstLine="709"/>
      </w:pPr>
      <w:r>
        <w:lastRenderedPageBreak/>
        <w:t>Ø прервите команду;</w:t>
      </w:r>
    </w:p>
    <w:p w:rsidR="00730FFD" w:rsidRDefault="00730FFD" w:rsidP="00730FFD">
      <w:pPr>
        <w:shd w:val="clear" w:color="auto" w:fill="FFFFFF"/>
        <w:ind w:firstLine="709"/>
      </w:pPr>
      <w:r>
        <w:t>Ø на Компактной панели кнопка переключения выберите команду Обозначения</w:t>
      </w:r>
      <w:r>
        <w:rPr>
          <w:i/>
          <w:iCs/>
        </w:rPr>
        <w:t> </w:t>
      </w:r>
      <w:r>
        <w:rPr>
          <w:noProof/>
        </w:rPr>
        <w:drawing>
          <wp:inline distT="0" distB="0" distL="0" distR="0">
            <wp:extent cx="178435" cy="154305"/>
            <wp:effectExtent l="0" t="0" r="0" b="0"/>
            <wp:docPr id="317" name="Рисунок 317" descr="http://konspekta.net/lektsianew/baza9/624160858040.files/image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konspekta.net/lektsianew/baza9/624160858040.files/image487.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t> , Ввод текста</w:t>
      </w:r>
      <w:r>
        <w:rPr>
          <w:i/>
          <w:iCs/>
        </w:rPr>
        <w:t> </w:t>
      </w:r>
      <w:r>
        <w:rPr>
          <w:noProof/>
        </w:rPr>
        <w:drawing>
          <wp:inline distT="0" distB="0" distL="0" distR="0">
            <wp:extent cx="260985" cy="237490"/>
            <wp:effectExtent l="0" t="0" r="0" b="0"/>
            <wp:docPr id="316" name="Рисунок 316" descr="http://konspekta.net/lektsianew/baza9/624160858040.files/image4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konspekta.net/lektsianew/baza9/624160858040.files/image488.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0985" cy="237490"/>
                    </a:xfrm>
                    <a:prstGeom prst="rect">
                      <a:avLst/>
                    </a:prstGeom>
                    <a:noFill/>
                    <a:ln>
                      <a:noFill/>
                    </a:ln>
                  </pic:spPr>
                </pic:pic>
              </a:graphicData>
            </a:graphic>
          </wp:inline>
        </w:drawing>
      </w:r>
      <w:r>
        <w:t> ;</w:t>
      </w:r>
    </w:p>
    <w:p w:rsidR="00730FFD" w:rsidRDefault="00730FFD" w:rsidP="00730FFD">
      <w:pPr>
        <w:shd w:val="clear" w:color="auto" w:fill="FFFFFF"/>
        <w:ind w:firstLine="709"/>
      </w:pPr>
      <w:r>
        <w:t>Ø укажите щелчком левой кнопки мыши точку привязки текста над фронтальным разрезом, система перейдет в режим ввода текста: на экране появится рамка ввода и изменится состав панели свойств;</w:t>
      </w:r>
    </w:p>
    <w:p w:rsidR="00730FFD" w:rsidRDefault="00730FFD" w:rsidP="00730FFD">
      <w:pPr>
        <w:shd w:val="clear" w:color="auto" w:fill="FFFFFF"/>
        <w:ind w:firstLine="709"/>
      </w:pPr>
      <w:r>
        <w:t>Ø на Панели свойств в поле Высота символа введите значение 7 мм;</w:t>
      </w:r>
    </w:p>
    <w:p w:rsidR="00730FFD" w:rsidRDefault="00730FFD" w:rsidP="00730FFD">
      <w:pPr>
        <w:shd w:val="clear" w:color="auto" w:fill="FFFFFF"/>
        <w:ind w:firstLine="709"/>
      </w:pPr>
      <w:r>
        <w:t>Ø введите текст надписи (рис. 12);</w:t>
      </w:r>
    </w:p>
    <w:p w:rsidR="00730FFD" w:rsidRDefault="00730FFD" w:rsidP="00730FFD">
      <w:pPr>
        <w:shd w:val="clear" w:color="auto" w:fill="FFFFFF"/>
        <w:ind w:firstLine="709"/>
      </w:pPr>
      <w:r>
        <w:rPr>
          <w:noProof/>
          <w:color w:val="424242"/>
        </w:rPr>
        <w:drawing>
          <wp:inline distT="0" distB="0" distL="0" distR="0">
            <wp:extent cx="1353820" cy="949960"/>
            <wp:effectExtent l="0" t="0" r="0" b="0"/>
            <wp:docPr id="315" name="Рисунок 315" descr="http://konspekta.net/lektsianew/baza9/624160858040.files/image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konspekta.net/lektsianew/baza9/624160858040.files/image489.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53820" cy="949960"/>
                    </a:xfrm>
                    <a:prstGeom prst="rect">
                      <a:avLst/>
                    </a:prstGeom>
                    <a:noFill/>
                    <a:ln>
                      <a:noFill/>
                    </a:ln>
                  </pic:spPr>
                </pic:pic>
              </a:graphicData>
            </a:graphic>
          </wp:inline>
        </w:drawing>
      </w:r>
      <w:r>
        <w:rPr>
          <w:color w:val="424242"/>
        </w:rPr>
        <w:t xml:space="preserve"> </w:t>
      </w:r>
      <w:r>
        <w:t>Рис. 12</w:t>
      </w:r>
    </w:p>
    <w:p w:rsidR="00730FFD" w:rsidRDefault="00730FFD" w:rsidP="00730FFD">
      <w:pPr>
        <w:shd w:val="clear" w:color="auto" w:fill="FFFFFF"/>
        <w:ind w:firstLine="709"/>
      </w:pPr>
      <w:r>
        <w:t>Ø создайте объект;</w:t>
      </w:r>
    </w:p>
    <w:p w:rsidR="00730FFD" w:rsidRDefault="00730FFD" w:rsidP="00730FFD">
      <w:pPr>
        <w:shd w:val="clear" w:color="auto" w:fill="FFFFFF"/>
        <w:ind w:firstLine="709"/>
      </w:pPr>
      <w:r>
        <w:t>Ø выделите надпись и точно установите над фронтальным разрезом;</w:t>
      </w:r>
    </w:p>
    <w:p w:rsidR="00730FFD" w:rsidRDefault="00730FFD" w:rsidP="00730FFD">
      <w:pPr>
        <w:shd w:val="clear" w:color="auto" w:fill="FFFFFF"/>
        <w:ind w:firstLine="709"/>
      </w:pPr>
      <w:r>
        <w:t>Ø сохраните полученный чертеж под именем </w:t>
      </w:r>
      <w:r>
        <w:rPr>
          <w:i/>
          <w:iCs/>
        </w:rPr>
        <w:t>Фронтальный разрез2. Опора;</w:t>
      </w:r>
    </w:p>
    <w:p w:rsidR="00730FFD" w:rsidRDefault="00730FFD" w:rsidP="00730FFD">
      <w:pPr>
        <w:shd w:val="clear" w:color="auto" w:fill="FFFFFF"/>
        <w:ind w:firstLine="709"/>
      </w:pPr>
      <w:r>
        <w:t>Ø не закрывая это окно, – откройте документ </w:t>
      </w:r>
      <w:r>
        <w:rPr>
          <w:i/>
          <w:iCs/>
        </w:rPr>
        <w:t>Фронтальный разрез. Опора.cdw</w:t>
      </w:r>
      <w:r>
        <w:t>;</w:t>
      </w:r>
    </w:p>
    <w:p w:rsidR="00730FFD" w:rsidRDefault="00730FFD" w:rsidP="00730FFD">
      <w:pPr>
        <w:shd w:val="clear" w:color="auto" w:fill="FFFFFF"/>
        <w:ind w:firstLine="709"/>
      </w:pPr>
      <w:r>
        <w:t>Ø строка меню – окно – мозаика вертикально. Активизируя каждое окно, выполните команду Показать все. Сравните полученные изображения.</w:t>
      </w:r>
    </w:p>
    <w:p w:rsidR="00730FFD" w:rsidRDefault="00730FFD" w:rsidP="00730FFD">
      <w:pPr>
        <w:shd w:val="clear" w:color="auto" w:fill="FFFFFF"/>
        <w:ind w:firstLine="709"/>
      </w:pPr>
      <w:r>
        <w:t>По правилам построения разрезов, если секущая плоскость совпадает с осью симметрии детали и разрез находится в проекционных связях с другими видами, то такие разрезы на чертеже не обозначают. Таким образом, при построении разреза в документе </w:t>
      </w:r>
      <w:r>
        <w:rPr>
          <w:i/>
          <w:iCs/>
        </w:rPr>
        <w:t>Фрагмент</w:t>
      </w:r>
      <w:r>
        <w:t> обозначение можно не вводить (рис. 13).</w:t>
      </w:r>
    </w:p>
    <w:p w:rsidR="00730FFD" w:rsidRDefault="00730FFD" w:rsidP="00730FFD">
      <w:pPr>
        <w:shd w:val="clear" w:color="auto" w:fill="FFFFFF"/>
        <w:ind w:firstLine="709"/>
        <w:rPr>
          <w:color w:val="424242"/>
        </w:rPr>
      </w:pPr>
      <w:r>
        <w:rPr>
          <w:noProof/>
          <w:color w:val="424242"/>
        </w:rPr>
        <w:drawing>
          <wp:inline distT="0" distB="0" distL="0" distR="0">
            <wp:extent cx="937895" cy="843280"/>
            <wp:effectExtent l="0" t="0" r="0" b="0"/>
            <wp:docPr id="314" name="Рисунок 314" descr="http://konspekta.net/lektsianew/baza9/624160858040.files/image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http://konspekta.net/lektsianew/baza9/624160858040.files/image490.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37895" cy="843280"/>
                    </a:xfrm>
                    <a:prstGeom prst="rect">
                      <a:avLst/>
                    </a:prstGeom>
                    <a:noFill/>
                    <a:ln>
                      <a:noFill/>
                    </a:ln>
                  </pic:spPr>
                </pic:pic>
              </a:graphicData>
            </a:graphic>
          </wp:inline>
        </w:drawing>
      </w:r>
      <w:r>
        <w:rPr>
          <w:color w:val="424242"/>
        </w:rPr>
        <w:t xml:space="preserve"> Рис. 13</w:t>
      </w:r>
    </w:p>
    <w:p w:rsidR="00730FFD" w:rsidRDefault="00730FFD" w:rsidP="00730FFD">
      <w:pPr>
        <w:shd w:val="clear" w:color="auto" w:fill="FFFFFF"/>
        <w:ind w:firstLine="709"/>
        <w:rPr>
          <w:b/>
          <w:color w:val="424242"/>
        </w:rPr>
      </w:pPr>
      <w:r>
        <w:rPr>
          <w:b/>
          <w:color w:val="424242"/>
        </w:rPr>
        <w:t>Задание 3. Построить фронтальный разрез детали Направляющая (в документах </w:t>
      </w:r>
      <w:r>
        <w:rPr>
          <w:b/>
          <w:iCs/>
          <w:color w:val="424242"/>
        </w:rPr>
        <w:t>Чертеж. Направляющая.frw</w:t>
      </w:r>
      <w:r>
        <w:rPr>
          <w:b/>
          <w:color w:val="424242"/>
        </w:rPr>
        <w:t> и </w:t>
      </w:r>
      <w:r>
        <w:rPr>
          <w:b/>
          <w:iCs/>
          <w:color w:val="424242"/>
        </w:rPr>
        <w:t>Ассоциативные виды. Направляющая.cdw</w:t>
      </w:r>
      <w:r>
        <w:rPr>
          <w:b/>
          <w:color w:val="424242"/>
        </w:rPr>
        <w:t>).</w:t>
      </w:r>
    </w:p>
    <w:p w:rsidR="00730FFD" w:rsidRDefault="00730FFD" w:rsidP="00730FFD">
      <w:pPr>
        <w:shd w:val="clear" w:color="auto" w:fill="FFFFFF"/>
        <w:ind w:firstLine="709"/>
        <w:rPr>
          <w:color w:val="424242"/>
        </w:rPr>
      </w:pPr>
      <w:r>
        <w:rPr>
          <w:b/>
          <w:bCs/>
          <w:color w:val="424242"/>
        </w:rPr>
        <w:t>Простановка размеров</w:t>
      </w:r>
    </w:p>
    <w:p w:rsidR="00730FFD" w:rsidRDefault="00730FFD" w:rsidP="00730FFD">
      <w:pPr>
        <w:shd w:val="clear" w:color="auto" w:fill="FFFFFF"/>
        <w:ind w:firstLine="709"/>
      </w:pPr>
      <w:r>
        <w:t>КОМПАС</w:t>
      </w:r>
      <w:r>
        <w:noBreakHyphen/>
        <w:t>3D поддерживает все предусмотренные ЕСКД типы размеров: линейные, диаметральные, угловые и радиальные. Для нанесения размеров используем команды, расположенные на странице Размеры и технологические обозначения инструментальной панели.</w:t>
      </w:r>
    </w:p>
    <w:p w:rsidR="00730FFD" w:rsidRDefault="00730FFD" w:rsidP="00730FFD">
      <w:pPr>
        <w:shd w:val="clear" w:color="auto" w:fill="FFFFFF"/>
        <w:ind w:firstLine="709"/>
      </w:pPr>
      <w:r>
        <w:t>Основные требования, предъявляемые к нанесению размеров:</w:t>
      </w:r>
    </w:p>
    <w:p w:rsidR="00730FFD" w:rsidRDefault="00730FFD" w:rsidP="00730FFD">
      <w:pPr>
        <w:shd w:val="clear" w:color="auto" w:fill="FFFFFF"/>
        <w:ind w:firstLine="709"/>
      </w:pPr>
      <w:r>
        <w:t>1. Количество размеров на чертеже должно быть минимальным, но достаточным для изготовления.</w:t>
      </w:r>
    </w:p>
    <w:p w:rsidR="00730FFD" w:rsidRDefault="00730FFD" w:rsidP="00730FFD">
      <w:pPr>
        <w:shd w:val="clear" w:color="auto" w:fill="FFFFFF"/>
        <w:ind w:firstLine="709"/>
      </w:pPr>
      <w:r>
        <w:t>2. Каждый размер указывается только один раз.</w:t>
      </w:r>
    </w:p>
    <w:p w:rsidR="00730FFD" w:rsidRDefault="00730FFD" w:rsidP="00730FFD">
      <w:pPr>
        <w:shd w:val="clear" w:color="auto" w:fill="FFFFFF"/>
        <w:ind w:firstLine="709"/>
      </w:pPr>
      <w:r>
        <w:t>3. Размерные и выносные линии располагают так, чтобы они не пересекались. Сначала наносят наименьшие размеры, потом наибольшие.</w:t>
      </w:r>
    </w:p>
    <w:p w:rsidR="00730FFD" w:rsidRDefault="00730FFD" w:rsidP="00730FFD">
      <w:pPr>
        <w:shd w:val="clear" w:color="auto" w:fill="FFFFFF"/>
        <w:ind w:firstLine="709"/>
      </w:pPr>
      <w:r>
        <w:t>4. Размеры симметричных форм проставляют относительно оси симметрии.</w:t>
      </w:r>
    </w:p>
    <w:p w:rsidR="00730FFD" w:rsidRDefault="00730FFD" w:rsidP="00730FFD">
      <w:pPr>
        <w:shd w:val="clear" w:color="auto" w:fill="FFFFFF"/>
        <w:ind w:firstLine="709"/>
      </w:pPr>
      <w:r>
        <w:t>5. Размеры нескольких одинаковых элементов предмета наносят один раз с указанием их количества.</w:t>
      </w:r>
    </w:p>
    <w:p w:rsidR="00730FFD" w:rsidRDefault="00730FFD" w:rsidP="00730FFD">
      <w:pPr>
        <w:shd w:val="clear" w:color="auto" w:fill="FFFFFF"/>
        <w:ind w:firstLine="709"/>
      </w:pPr>
      <w:r>
        <w:t>6. Размерная линия отстоит от контура детали на 10 мм. Расстояние между параллельными размерными линиями должно быть не менее 7 мм, при этом на всем чертеже оно должно быть одинаковым.</w:t>
      </w:r>
    </w:p>
    <w:p w:rsidR="00730FFD" w:rsidRDefault="00730FFD" w:rsidP="00730FFD">
      <w:pPr>
        <w:shd w:val="clear" w:color="auto" w:fill="FFFFFF"/>
        <w:ind w:firstLine="709"/>
      </w:pPr>
      <w:r>
        <w:t>7. Для обозначения диаметра, радиуса, стороны квадрата, толщины изделия (для плоских деталей) используют условные обозначения (табл. 1):</w:t>
      </w:r>
    </w:p>
    <w:p w:rsidR="00730FFD" w:rsidRDefault="00730FFD" w:rsidP="00730FFD">
      <w:pPr>
        <w:shd w:val="clear" w:color="auto" w:fill="FFFFFF"/>
        <w:ind w:firstLine="709"/>
      </w:pPr>
      <w:r>
        <w:t>Таблица 1</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Look w:val="04A0" w:firstRow="1" w:lastRow="0" w:firstColumn="1" w:lastColumn="0" w:noHBand="0" w:noVBand="1"/>
      </w:tblPr>
      <w:tblGrid>
        <w:gridCol w:w="1336"/>
        <w:gridCol w:w="1559"/>
        <w:gridCol w:w="1276"/>
        <w:gridCol w:w="1418"/>
        <w:gridCol w:w="1559"/>
        <w:gridCol w:w="1417"/>
      </w:tblGrid>
      <w:tr w:rsidR="00730FFD" w:rsidTr="00730FFD">
        <w:trPr>
          <w:tblCellSpacing w:w="15" w:type="dxa"/>
        </w:trPr>
        <w:tc>
          <w:tcPr>
            <w:tcW w:w="1291"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lastRenderedPageBreak/>
              <w:t>Диаметр</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Радиус</w:t>
            </w:r>
          </w:p>
        </w:tc>
        <w:tc>
          <w:tcPr>
            <w:tcW w:w="124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Сфера</w:t>
            </w:r>
          </w:p>
        </w:tc>
        <w:tc>
          <w:tcPr>
            <w:tcW w:w="1388"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Квадрат</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Уклон</w:t>
            </w:r>
          </w:p>
        </w:tc>
        <w:tc>
          <w:tcPr>
            <w:tcW w:w="137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Дуга</w:t>
            </w:r>
          </w:p>
        </w:tc>
      </w:tr>
      <w:tr w:rsidR="00730FFD" w:rsidTr="00730FFD">
        <w:trPr>
          <w:trHeight w:val="543"/>
          <w:tblCellSpacing w:w="15" w:type="dxa"/>
        </w:trPr>
        <w:tc>
          <w:tcPr>
            <w:tcW w:w="1291"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АЕ</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R</w:t>
            </w:r>
          </w:p>
        </w:tc>
        <w:tc>
          <w:tcPr>
            <w:tcW w:w="124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ОЕА или OR</w:t>
            </w:r>
          </w:p>
        </w:tc>
        <w:tc>
          <w:tcPr>
            <w:tcW w:w="1388"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ò</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w:t>
            </w:r>
          </w:p>
        </w:tc>
        <w:tc>
          <w:tcPr>
            <w:tcW w:w="137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Ç</w:t>
            </w:r>
          </w:p>
        </w:tc>
      </w:tr>
    </w:tbl>
    <w:p w:rsidR="00730FFD" w:rsidRDefault="00730FFD" w:rsidP="00730FFD">
      <w:pPr>
        <w:shd w:val="clear" w:color="auto" w:fill="FFFFFF"/>
        <w:ind w:firstLine="709"/>
        <w:rPr>
          <w:color w:val="424242"/>
        </w:rPr>
      </w:pPr>
      <w:r>
        <w:rPr>
          <w:color w:val="424242"/>
        </w:rPr>
        <w:t> </w:t>
      </w:r>
    </w:p>
    <w:p w:rsidR="00730FFD" w:rsidRDefault="00730FFD" w:rsidP="00730FFD">
      <w:pPr>
        <w:shd w:val="clear" w:color="auto" w:fill="FFFFFF"/>
        <w:ind w:firstLine="709"/>
        <w:jc w:val="both"/>
      </w:pPr>
      <w:r>
        <w:t>Линейные размеры на чертежах указывают в миллиметрах без обозначения единиц измерения. Размеры проставляются истинные, независимо от масштаба, в котором выполнен чертеж.</w:t>
      </w:r>
    </w:p>
    <w:p w:rsidR="00730FFD" w:rsidRDefault="00730FFD" w:rsidP="00730FFD">
      <w:pPr>
        <w:shd w:val="clear" w:color="auto" w:fill="FFFFFF"/>
        <w:ind w:firstLine="709"/>
        <w:jc w:val="both"/>
      </w:pPr>
      <w:r>
        <w:t>Угловые размеры указывают обязательно с единицей измерения (градус, минута, секунда).</w:t>
      </w:r>
    </w:p>
    <w:p w:rsidR="00730FFD" w:rsidRDefault="00730FFD" w:rsidP="00730FFD">
      <w:pPr>
        <w:shd w:val="clear" w:color="auto" w:fill="FFFFFF"/>
        <w:ind w:firstLine="709"/>
        <w:jc w:val="both"/>
      </w:pPr>
      <w:r>
        <w:t>Размеры наносятся с помощью выносных и размерных линий, а также размерных чисел.</w:t>
      </w:r>
    </w:p>
    <w:p w:rsidR="00730FFD" w:rsidRDefault="00730FFD" w:rsidP="00730FFD">
      <w:pPr>
        <w:shd w:val="clear" w:color="auto" w:fill="FFFFFF"/>
        <w:ind w:firstLine="709"/>
        <w:jc w:val="both"/>
      </w:pPr>
      <w:r>
        <w:t>На рис. 4.1 представлены правила нанесения размеров на конструктивные элементы: скос, паз, скругление, круглое, прямоугольное, квадратное отверстие.</w:t>
      </w:r>
    </w:p>
    <w:p w:rsidR="00730FFD" w:rsidRDefault="00730FFD" w:rsidP="00730FFD">
      <w:pPr>
        <w:shd w:val="clear" w:color="auto" w:fill="FFFFFF"/>
        <w:ind w:firstLine="709"/>
        <w:rPr>
          <w:color w:val="424242"/>
        </w:rPr>
      </w:pPr>
      <w:r>
        <w:rPr>
          <w:noProof/>
          <w:color w:val="424242"/>
        </w:rPr>
        <w:drawing>
          <wp:inline distT="0" distB="0" distL="0" distR="0">
            <wp:extent cx="2957195" cy="1567815"/>
            <wp:effectExtent l="0" t="0" r="0" b="0"/>
            <wp:docPr id="313" name="Рисунок 313" descr="http://konspekta.net/lektsianew/baza9/624160858040.files/image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konspekta.net/lektsianew/baza9/624160858040.files/image49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57195" cy="1567815"/>
                    </a:xfrm>
                    <a:prstGeom prst="rect">
                      <a:avLst/>
                    </a:prstGeom>
                    <a:noFill/>
                    <a:ln>
                      <a:noFill/>
                    </a:ln>
                  </pic:spPr>
                </pic:pic>
              </a:graphicData>
            </a:graphic>
          </wp:inline>
        </w:drawing>
      </w:r>
      <w:r>
        <w:rPr>
          <w:color w:val="424242"/>
        </w:rPr>
        <w:t xml:space="preserve"> Рис. 14</w:t>
      </w:r>
    </w:p>
    <w:p w:rsidR="00730FFD" w:rsidRDefault="00730FFD" w:rsidP="00730FFD">
      <w:pPr>
        <w:shd w:val="clear" w:color="auto" w:fill="FFFFFF"/>
        <w:ind w:firstLine="709"/>
        <w:jc w:val="both"/>
      </w:pPr>
      <w:r>
        <w:t>При нанесении размеров на конструктивные элементы также необходимо нанести координирующие размеры.</w:t>
      </w:r>
    </w:p>
    <w:p w:rsidR="00730FFD" w:rsidRDefault="00730FFD" w:rsidP="00730FFD">
      <w:pPr>
        <w:shd w:val="clear" w:color="auto" w:fill="FFFFFF"/>
        <w:ind w:firstLine="709"/>
        <w:jc w:val="both"/>
      </w:pPr>
      <w:r>
        <w:rPr>
          <w:i/>
          <w:iCs/>
        </w:rPr>
        <w:t>Координирующие размеры</w:t>
      </w:r>
      <w:r>
        <w:t> – это размеры, которые определяют взаимное положение элементов детали.</w:t>
      </w:r>
    </w:p>
    <w:p w:rsidR="00730FFD" w:rsidRDefault="00730FFD" w:rsidP="00730FFD">
      <w:pPr>
        <w:shd w:val="clear" w:color="auto" w:fill="FFFFFF"/>
        <w:ind w:firstLine="709"/>
        <w:jc w:val="both"/>
      </w:pPr>
      <w:r>
        <w:t>Затем наносят габаритные размеры.</w:t>
      </w:r>
    </w:p>
    <w:p w:rsidR="00730FFD" w:rsidRDefault="00730FFD" w:rsidP="00730FFD">
      <w:pPr>
        <w:shd w:val="clear" w:color="auto" w:fill="FFFFFF"/>
        <w:ind w:firstLine="709"/>
        <w:jc w:val="both"/>
      </w:pPr>
      <w:r>
        <w:rPr>
          <w:i/>
          <w:iCs/>
        </w:rPr>
        <w:t>Габаритные размеры</w:t>
      </w:r>
      <w:r>
        <w:t> характеризуют предельные величины внешних очертаний предмета.</w:t>
      </w:r>
    </w:p>
    <w:p w:rsidR="00730FFD" w:rsidRDefault="00730FFD" w:rsidP="00730FFD">
      <w:pPr>
        <w:shd w:val="clear" w:color="auto" w:fill="FFFFFF"/>
        <w:ind w:firstLine="709"/>
        <w:jc w:val="both"/>
      </w:pPr>
      <w:r>
        <w:t>КОМПАС</w:t>
      </w:r>
      <w:r>
        <w:noBreakHyphen/>
        <w:t>3D позволяет значительно сократить время на простановку размеров за счет автоматического измерения их значений.</w:t>
      </w:r>
    </w:p>
    <w:p w:rsidR="00730FFD" w:rsidRDefault="00730FFD" w:rsidP="00730FFD">
      <w:pPr>
        <w:shd w:val="clear" w:color="auto" w:fill="FFFFFF"/>
        <w:ind w:firstLine="709"/>
        <w:jc w:val="both"/>
      </w:pPr>
      <w:r>
        <w:rPr>
          <w:b/>
          <w:bCs/>
        </w:rPr>
        <w:t xml:space="preserve">Задание 4. Построить многоугольники по образцу с расстановкой необходимых размеров </w:t>
      </w:r>
    </w:p>
    <w:p w:rsidR="00730FFD" w:rsidRDefault="00730FFD" w:rsidP="00730FFD">
      <w:pPr>
        <w:shd w:val="clear" w:color="auto" w:fill="FFFFFF"/>
        <w:ind w:firstLine="709"/>
        <w:rPr>
          <w:color w:val="424242"/>
        </w:rPr>
      </w:pPr>
    </w:p>
    <w:p w:rsidR="00730FFD" w:rsidRDefault="00730FFD" w:rsidP="00730FFD">
      <w:pPr>
        <w:shd w:val="clear" w:color="auto" w:fill="FFFFFF"/>
        <w:ind w:firstLine="709"/>
        <w:rPr>
          <w:color w:val="424242"/>
        </w:rPr>
      </w:pPr>
      <w:r>
        <w:rPr>
          <w:rFonts w:asciiTheme="minorHAnsi" w:eastAsiaTheme="minorHAnsi" w:hAnsiTheme="minorHAnsi" w:cstheme="minorBidi"/>
          <w:noProof/>
          <w:sz w:val="22"/>
          <w:szCs w:val="22"/>
        </w:rPr>
        <w:drawing>
          <wp:anchor distT="0" distB="0" distL="114300" distR="114300" simplePos="0" relativeHeight="251695104" behindDoc="0" locked="0" layoutInCell="1" allowOverlap="1">
            <wp:simplePos x="0" y="0"/>
            <wp:positionH relativeFrom="column">
              <wp:posOffset>4623435</wp:posOffset>
            </wp:positionH>
            <wp:positionV relativeFrom="paragraph">
              <wp:posOffset>-8890</wp:posOffset>
            </wp:positionV>
            <wp:extent cx="1578610" cy="828675"/>
            <wp:effectExtent l="0" t="0" r="0" b="0"/>
            <wp:wrapSquare wrapText="bothSides"/>
            <wp:docPr id="979" name="Рисунок 979" descr="http://konspekta.net/lektsianew/baza9/624160858040.files/image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konspekta.net/lektsianew/baza9/624160858040.files/image494.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78610" cy="8286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94080" behindDoc="0" locked="0" layoutInCell="1" allowOverlap="1">
            <wp:simplePos x="0" y="0"/>
            <wp:positionH relativeFrom="column">
              <wp:posOffset>2594610</wp:posOffset>
            </wp:positionH>
            <wp:positionV relativeFrom="paragraph">
              <wp:posOffset>-8890</wp:posOffset>
            </wp:positionV>
            <wp:extent cx="1447800" cy="570230"/>
            <wp:effectExtent l="0" t="0" r="0" b="0"/>
            <wp:wrapSquare wrapText="bothSides"/>
            <wp:docPr id="978" name="Рисунок 978" descr="http://konspekta.net/lektsianew/baza9/624160858040.files/image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konspekta.net/lektsianew/baza9/624160858040.files/image493.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47800" cy="570230"/>
                    </a:xfrm>
                    <a:prstGeom prst="rect">
                      <a:avLst/>
                    </a:prstGeom>
                    <a:noFill/>
                  </pic:spPr>
                </pic:pic>
              </a:graphicData>
            </a:graphic>
            <wp14:sizeRelH relativeFrom="page">
              <wp14:pctWidth>0</wp14:pctWidth>
            </wp14:sizeRelH>
            <wp14:sizeRelV relativeFrom="page">
              <wp14:pctHeight>0</wp14:pctHeight>
            </wp14:sizeRelV>
          </wp:anchor>
        </w:drawing>
      </w:r>
      <w:r>
        <w:rPr>
          <w:color w:val="424242"/>
        </w:rPr>
        <w:t> </w:t>
      </w:r>
      <w:r>
        <w:rPr>
          <w:noProof/>
          <w:color w:val="424242"/>
        </w:rPr>
        <w:drawing>
          <wp:inline distT="0" distB="0" distL="0" distR="0">
            <wp:extent cx="1365885" cy="676910"/>
            <wp:effectExtent l="0" t="0" r="0" b="0"/>
            <wp:docPr id="312" name="Рисунок 312" descr="http://konspekta.net/lektsianew/baza9/624160858040.files/image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konspekta.net/lektsianew/baza9/624160858040.files/image492.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365885" cy="676910"/>
                    </a:xfrm>
                    <a:prstGeom prst="rect">
                      <a:avLst/>
                    </a:prstGeom>
                    <a:noFill/>
                    <a:ln>
                      <a:noFill/>
                    </a:ln>
                  </pic:spPr>
                </pic:pic>
              </a:graphicData>
            </a:graphic>
          </wp:inline>
        </w:drawing>
      </w:r>
    </w:p>
    <w:p w:rsidR="00730FFD" w:rsidRDefault="00730FFD" w:rsidP="00730FFD">
      <w:pPr>
        <w:shd w:val="clear" w:color="auto" w:fill="FFFFFF"/>
        <w:ind w:firstLine="709"/>
      </w:pPr>
      <w:r>
        <w:t>Рис. 5</w:t>
      </w:r>
    </w:p>
    <w:p w:rsidR="00730FFD" w:rsidRDefault="00730FFD" w:rsidP="00730FFD">
      <w:pPr>
        <w:shd w:val="clear" w:color="auto" w:fill="FFFFFF"/>
        <w:ind w:firstLine="709"/>
      </w:pPr>
      <w:r>
        <w:t>Ø Запустите систему КОМПАС</w:t>
      </w:r>
      <w:r>
        <w:noBreakHyphen/>
        <w:t>3D.</w:t>
      </w:r>
    </w:p>
    <w:p w:rsidR="00730FFD" w:rsidRDefault="00730FFD" w:rsidP="00730FFD">
      <w:pPr>
        <w:shd w:val="clear" w:color="auto" w:fill="FFFFFF"/>
        <w:ind w:firstLine="709"/>
      </w:pPr>
      <w:r>
        <w:rPr>
          <w:i/>
          <w:iCs/>
        </w:rPr>
        <w:t>Ø </w:t>
      </w:r>
      <w:r>
        <w:t>В качестве режима работы выберите </w:t>
      </w:r>
      <w:r>
        <w:rPr>
          <w:i/>
          <w:iCs/>
        </w:rPr>
        <w:t>Чертеж.</w:t>
      </w:r>
    </w:p>
    <w:p w:rsidR="00730FFD" w:rsidRDefault="00730FFD" w:rsidP="00730FFD">
      <w:pPr>
        <w:shd w:val="clear" w:color="auto" w:fill="FFFFFF"/>
        <w:ind w:firstLine="709"/>
      </w:pPr>
      <w:r>
        <w:t>Ø Постройте </w:t>
      </w:r>
      <w:r>
        <w:rPr>
          <w:i/>
          <w:iCs/>
        </w:rPr>
        <w:t>прямоугольник</w:t>
      </w:r>
      <w:r>
        <w:t> размерами </w:t>
      </w:r>
      <w:r>
        <w:rPr>
          <w:i/>
          <w:iCs/>
        </w:rPr>
        <w:t>48 х 108 мм</w:t>
      </w:r>
      <w:r>
        <w:t>.</w:t>
      </w:r>
    </w:p>
    <w:p w:rsidR="00730FFD" w:rsidRDefault="00730FFD" w:rsidP="00730FFD">
      <w:pPr>
        <w:shd w:val="clear" w:color="auto" w:fill="FFFFFF"/>
        <w:ind w:firstLine="709"/>
      </w:pPr>
      <w:r>
        <w:t>Ø Постройте треугольник, по двум сторонам (</w:t>
      </w:r>
      <w:r>
        <w:rPr>
          <w:i/>
          <w:iCs/>
        </w:rPr>
        <w:t>28,01</w:t>
      </w:r>
      <w:r>
        <w:t> и </w:t>
      </w:r>
      <w:r>
        <w:rPr>
          <w:i/>
          <w:iCs/>
        </w:rPr>
        <w:t>107,35</w:t>
      </w:r>
      <w:r>
        <w:t>) и углу между ними (</w:t>
      </w:r>
      <w:r>
        <w:rPr>
          <w:i/>
          <w:iCs/>
        </w:rPr>
        <w:t>80</w:t>
      </w:r>
      <w:r>
        <w:t>о) с помощью команды ввода отрезка.</w:t>
      </w:r>
    </w:p>
    <w:p w:rsidR="00730FFD" w:rsidRDefault="00730FFD" w:rsidP="00730FFD">
      <w:pPr>
        <w:shd w:val="clear" w:color="auto" w:fill="FFFFFF"/>
        <w:ind w:firstLine="709"/>
      </w:pPr>
      <w:r>
        <w:t>Ø Постройте многоугольник с помощью команды ввода отрезка, используя размеры, указанные на рис. 5.</w:t>
      </w:r>
    </w:p>
    <w:p w:rsidR="00730FFD" w:rsidRPr="00730FFD" w:rsidRDefault="00730FFD" w:rsidP="00730FFD"/>
    <w:p w:rsidR="008D57B4" w:rsidRDefault="00730FFD" w:rsidP="00730FFD">
      <w:pPr>
        <w:pStyle w:val="1"/>
      </w:pPr>
      <w:r>
        <w:br w:type="page"/>
      </w:r>
      <w:r w:rsidR="008D57B4" w:rsidRPr="008D57B4">
        <w:lastRenderedPageBreak/>
        <w:t xml:space="preserve">Практическое занятие №4. Построение 3-х проекций детали №3. </w:t>
      </w:r>
    </w:p>
    <w:p w:rsidR="00730FFD" w:rsidRDefault="00730FFD" w:rsidP="00730FFD">
      <w:pPr>
        <w:jc w:val="both"/>
      </w:pPr>
      <w:r>
        <w:rPr>
          <w:b/>
        </w:rPr>
        <w:t xml:space="preserve">Цель: </w:t>
      </w:r>
      <w:r>
        <w:t>Приобретение навыков по созданию ассоциативного чертежа, использования привязок и простановка размеров.</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Методические указания</w:t>
      </w:r>
    </w:p>
    <w:p w:rsidR="00730FFD" w:rsidRDefault="00730FFD" w:rsidP="00730FFD">
      <w:pPr>
        <w:shd w:val="clear" w:color="auto" w:fill="FFFFFF"/>
        <w:ind w:firstLine="709"/>
        <w:jc w:val="both"/>
      </w:pPr>
      <w:r>
        <w:rPr>
          <w:i/>
          <w:iCs/>
        </w:rPr>
        <w:t>Ø </w:t>
      </w:r>
      <w:r>
        <w:t>Выберите тип документа </w:t>
      </w:r>
      <w:r>
        <w:rPr>
          <w:i/>
          <w:iCs/>
        </w:rPr>
        <w:t>Чертеж</w:t>
      </w:r>
      <w:r>
        <w:t>.</w:t>
      </w:r>
    </w:p>
    <w:p w:rsidR="00730FFD" w:rsidRDefault="00730FFD" w:rsidP="00730FFD">
      <w:pPr>
        <w:shd w:val="clear" w:color="auto" w:fill="FFFFFF"/>
        <w:ind w:firstLine="709"/>
        <w:jc w:val="both"/>
      </w:pPr>
      <w:r>
        <w:t>Ø На панели переключений выберете кнопку Виды </w:t>
      </w:r>
      <w:r>
        <w:rPr>
          <w:noProof/>
        </w:rPr>
        <w:drawing>
          <wp:inline distT="0" distB="0" distL="0" distR="0">
            <wp:extent cx="273050" cy="273050"/>
            <wp:effectExtent l="0" t="0" r="0" b="0"/>
            <wp:docPr id="1005" name="Рисунок 1005" descr="http://konspekta.net/lektsianew/baza9/624160858040.files/image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konspekta.net/lektsianew/baza9/624160858040.files/image460.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3050" cy="273050"/>
                    </a:xfrm>
                    <a:prstGeom prst="rect">
                      <a:avLst/>
                    </a:prstGeom>
                    <a:noFill/>
                    <a:ln>
                      <a:noFill/>
                    </a:ln>
                  </pic:spPr>
                </pic:pic>
              </a:graphicData>
            </a:graphic>
          </wp:inline>
        </w:drawing>
      </w:r>
      <w:r>
        <w:t> , после чего откроется инструментальная панель Создание видов.</w:t>
      </w:r>
    </w:p>
    <w:p w:rsidR="00730FFD" w:rsidRDefault="00730FFD" w:rsidP="00730FFD">
      <w:pPr>
        <w:shd w:val="clear" w:color="auto" w:fill="FFFFFF"/>
        <w:ind w:firstLine="709"/>
        <w:jc w:val="both"/>
      </w:pPr>
      <w:r>
        <w:t>Ø На рабочей панели щелкните по кнопке Стандартные виды </w:t>
      </w:r>
      <w:r>
        <w:rPr>
          <w:noProof/>
        </w:rPr>
        <w:drawing>
          <wp:inline distT="0" distB="0" distL="0" distR="0">
            <wp:extent cx="260985" cy="260985"/>
            <wp:effectExtent l="0" t="0" r="0" b="0"/>
            <wp:docPr id="1004" name="Рисунок 1004" descr="http://konspekta.net/lektsianew/baza9/624160858040.files/image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konspekta.net/lektsianew/baza9/624160858040.files/image461.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Ø На экране появится диалоговое окно, с помощью которого можно открыть папку, где находится необходимый файл, соответствующий модели. Откройте документ </w:t>
      </w:r>
      <w:r>
        <w:rPr>
          <w:i/>
          <w:iCs/>
        </w:rPr>
        <w:t>Деталь. Опора</w:t>
      </w:r>
      <w:r>
        <w:t>.</w:t>
      </w:r>
    </w:p>
    <w:p w:rsidR="00730FFD" w:rsidRDefault="00730FFD" w:rsidP="00730FFD">
      <w:pPr>
        <w:shd w:val="clear" w:color="auto" w:fill="FFFFFF"/>
        <w:ind w:firstLine="709"/>
        <w:jc w:val="both"/>
      </w:pPr>
      <w:r>
        <w:t>Ø После выбора модели на поле чертежа отобразится фантом в виде прямоугольников, условно обозначающих три основных вида.</w:t>
      </w:r>
    </w:p>
    <w:p w:rsidR="00730FFD" w:rsidRDefault="00730FFD" w:rsidP="00730FFD">
      <w:pPr>
        <w:shd w:val="clear" w:color="auto" w:fill="FFFFFF"/>
        <w:ind w:firstLine="709"/>
        <w:jc w:val="both"/>
      </w:pPr>
      <w:r>
        <w:t>Ø На панели Свойств на вкладке Параметры</w:t>
      </w:r>
      <w:r>
        <w:rPr>
          <w:i/>
          <w:iCs/>
        </w:rPr>
        <w:t> </w:t>
      </w:r>
      <w:r>
        <w:t>можно установить ориентацию детали, и тем самым определить главный вид, масштаб, включить или выключить невидимые линии, линии переходов, а также назначить цвет изображения. Выберите ориентацию главного вида – </w:t>
      </w:r>
      <w:r>
        <w:rPr>
          <w:i/>
          <w:iCs/>
        </w:rPr>
        <w:t>Спереди</w:t>
      </w:r>
      <w:r>
        <w:t>.</w:t>
      </w:r>
    </w:p>
    <w:p w:rsidR="00730FFD" w:rsidRDefault="00730FFD" w:rsidP="00730FFD">
      <w:pPr>
        <w:shd w:val="clear" w:color="auto" w:fill="FFFFFF"/>
        <w:ind w:firstLine="709"/>
        <w:jc w:val="both"/>
      </w:pPr>
      <w:r>
        <w:t>Ø Для того чтобы наиболее рационально расставить виды на поле чертежа, щелкните кнопку Схема видов </w:t>
      </w:r>
      <w:r>
        <w:rPr>
          <w:noProof/>
        </w:rPr>
        <w:drawing>
          <wp:inline distT="0" distB="0" distL="0" distR="0">
            <wp:extent cx="308610" cy="260985"/>
            <wp:effectExtent l="0" t="0" r="0" b="0"/>
            <wp:docPr id="1003" name="Рисунок 1003" descr="http://konspekta.net/lektsianew/baza9/624160858040.files/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konspekta.net/lektsianew/baza9/624160858040.files/image462.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08610" cy="26098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Ø В результате откроется диалоговое окно (рис. 1), в котором можно установить набор стандартных видов, необходимых для полного представления о форме данной детали.</w:t>
      </w:r>
    </w:p>
    <w:p w:rsidR="00730FFD" w:rsidRDefault="00730FFD" w:rsidP="00730FFD">
      <w:pPr>
        <w:shd w:val="clear" w:color="auto" w:fill="FFFFFF"/>
        <w:jc w:val="both"/>
        <w:rPr>
          <w:color w:val="424242"/>
        </w:rPr>
      </w:pPr>
      <w:r>
        <w:rPr>
          <w:noProof/>
          <w:color w:val="424242"/>
        </w:rPr>
        <w:drawing>
          <wp:inline distT="0" distB="0" distL="0" distR="0">
            <wp:extent cx="1282700" cy="1033145"/>
            <wp:effectExtent l="0" t="0" r="0" b="0"/>
            <wp:docPr id="1002" name="Рисунок 1002" descr="http://konspekta.net/lektsianew/baza9/624160858040.files/image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konspekta.net/lektsianew/baza9/624160858040.files/image463.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82700" cy="1033145"/>
                    </a:xfrm>
                    <a:prstGeom prst="rect">
                      <a:avLst/>
                    </a:prstGeom>
                    <a:noFill/>
                    <a:ln>
                      <a:noFill/>
                    </a:ln>
                  </pic:spPr>
                </pic:pic>
              </a:graphicData>
            </a:graphic>
          </wp:inline>
        </w:drawing>
      </w:r>
      <w:r>
        <w:rPr>
          <w:color w:val="424242"/>
        </w:rPr>
        <w:t xml:space="preserve">  Рис. 1 </w:t>
      </w:r>
      <w:r>
        <w:t>Диалоговое окно, в котором можно установить набор стандартных видов</w:t>
      </w:r>
    </w:p>
    <w:p w:rsidR="00730FFD" w:rsidRDefault="00730FFD" w:rsidP="00730FFD">
      <w:pPr>
        <w:shd w:val="clear" w:color="auto" w:fill="FFFFFF"/>
        <w:ind w:firstLine="709"/>
        <w:jc w:val="both"/>
      </w:pPr>
      <w:r>
        <w:t>По умолчанию в диалоговом окне установлены три вида: главный вид; вид снизу; вид слева. Остальные основные виды представлены условными прямоугольниками. Если понадобится показать еще какой-нибудь вид, то необходимо указать его мышью. Аналогично можно удалить любой вид, кроме главного. Отменить построение главного вида невозможно.</w:t>
      </w:r>
    </w:p>
    <w:p w:rsidR="00730FFD" w:rsidRDefault="00730FFD" w:rsidP="00730FFD">
      <w:pPr>
        <w:shd w:val="clear" w:color="auto" w:fill="FFFFFF"/>
        <w:ind w:firstLine="709"/>
        <w:jc w:val="both"/>
      </w:pPr>
      <w:r>
        <w:t>Ø В нижней части диалогового окна необходимо указать Зазор по горизонтали</w:t>
      </w:r>
      <w:r>
        <w:rPr>
          <w:i/>
          <w:iCs/>
        </w:rPr>
        <w:t> </w:t>
      </w:r>
      <w:r>
        <w:t>и Зазор по вертикали</w:t>
      </w:r>
      <w:r>
        <w:rPr>
          <w:i/>
          <w:iCs/>
        </w:rPr>
        <w:t>, </w:t>
      </w:r>
      <w:r>
        <w:t>то есть ввести числовое значение расстояния между видами в горизонтальном и вертикальном направлении. Введите значение 30 мм (расстояние между видами) и нажмите ОК.</w:t>
      </w:r>
    </w:p>
    <w:p w:rsidR="00730FFD" w:rsidRDefault="00730FFD" w:rsidP="00730FFD">
      <w:pPr>
        <w:shd w:val="clear" w:color="auto" w:fill="FFFFFF"/>
        <w:ind w:firstLine="709"/>
        <w:jc w:val="both"/>
      </w:pPr>
      <w:r>
        <w:t>Ø Укажите масштаб </w:t>
      </w:r>
      <w:r>
        <w:rPr>
          <w:i/>
          <w:iCs/>
        </w:rPr>
        <w:t>2:1</w:t>
      </w:r>
      <w:r>
        <w:t>.</w:t>
      </w:r>
    </w:p>
    <w:p w:rsidR="00730FFD" w:rsidRDefault="00730FFD" w:rsidP="00730FFD">
      <w:pPr>
        <w:shd w:val="clear" w:color="auto" w:fill="FFFFFF"/>
        <w:ind w:firstLine="709"/>
        <w:jc w:val="both"/>
      </w:pPr>
      <w:r>
        <w:t>Ø На Панели свойств на вкладке Линии укажите Невидимые линии ►Показывать. На чертеже невидимый контур детали будет изображен штриховыми линиями.</w:t>
      </w:r>
    </w:p>
    <w:p w:rsidR="00730FFD" w:rsidRDefault="00730FFD" w:rsidP="00730FFD">
      <w:pPr>
        <w:shd w:val="clear" w:color="auto" w:fill="FFFFFF"/>
        <w:ind w:firstLine="709"/>
        <w:jc w:val="both"/>
      </w:pPr>
      <w:r>
        <w:t>Ø Выбрав основные виды и установив их настройку, нужно указать положение точки привязки изображения – начала системы координат главного вида. Вернитесь на вкладку Параметры и укажите положение точки привязки изображения.</w:t>
      </w:r>
    </w:p>
    <w:p w:rsidR="00730FFD" w:rsidRDefault="00730FFD" w:rsidP="00730FFD">
      <w:pPr>
        <w:shd w:val="clear" w:color="auto" w:fill="FFFFFF"/>
        <w:ind w:firstLine="709"/>
        <w:jc w:val="both"/>
      </w:pPr>
      <w:r>
        <w:t>Ø Зафиксируйте фантом на поле чертежа щелчком левой кнопки мыши.</w:t>
      </w:r>
    </w:p>
    <w:p w:rsidR="00730FFD" w:rsidRDefault="00730FFD" w:rsidP="00730FFD">
      <w:pPr>
        <w:shd w:val="clear" w:color="auto" w:fill="FFFFFF"/>
        <w:ind w:firstLine="709"/>
        <w:jc w:val="both"/>
      </w:pPr>
      <w:r>
        <w:t>Ø Сохраните полученный чертеж под именем </w:t>
      </w:r>
      <w:r>
        <w:rPr>
          <w:i/>
          <w:iCs/>
        </w:rPr>
        <w:t>Ассоциативные виды. Опора</w:t>
      </w:r>
      <w:r>
        <w:t>.</w:t>
      </w:r>
    </w:p>
    <w:p w:rsidR="00730FFD" w:rsidRDefault="00730FFD" w:rsidP="00730FFD">
      <w:pPr>
        <w:shd w:val="clear" w:color="auto" w:fill="FFFFFF"/>
        <w:ind w:firstLine="709"/>
        <w:jc w:val="both"/>
      </w:pPr>
      <w:r>
        <w:t xml:space="preserve">Таким образом, имея трехмерную модель детали, вы можете получить стандартные </w:t>
      </w:r>
      <w:r>
        <w:lastRenderedPageBreak/>
        <w:t>(ассоциативные) виды.</w:t>
      </w:r>
    </w:p>
    <w:p w:rsidR="00730FFD" w:rsidRDefault="00730FFD" w:rsidP="00730FFD">
      <w:pPr>
        <w:shd w:val="clear" w:color="auto" w:fill="FFFFFF"/>
        <w:ind w:firstLine="709"/>
        <w:jc w:val="both"/>
      </w:pPr>
      <w:r>
        <w:t>При внесении изменений в трехмерную деталь, в чертеж ассоциативных видов изменения будут вноситься автоматически.</w:t>
      </w:r>
    </w:p>
    <w:p w:rsidR="00730FFD" w:rsidRDefault="00730FFD" w:rsidP="00730FFD">
      <w:pPr>
        <w:shd w:val="clear" w:color="auto" w:fill="FFFFFF"/>
        <w:ind w:firstLine="709"/>
        <w:jc w:val="both"/>
      </w:pPr>
      <w:r>
        <w:t>Ø Откройте документ </w:t>
      </w:r>
      <w:r>
        <w:rPr>
          <w:i/>
          <w:iCs/>
        </w:rPr>
        <w:t>Деталь</w:t>
      </w:r>
      <w:r>
        <w:t>.</w:t>
      </w:r>
      <w:r>
        <w:rPr>
          <w:i/>
          <w:iCs/>
        </w:rPr>
        <w:t> Опора</w:t>
      </w:r>
      <w:r>
        <w:t>. Щелчком правой кнопки мыши выделите элемент Операция выдавливания: 1 и войдите в режим редактирования элемента. Измените величину приклеивания Расстояние 1 – </w:t>
      </w:r>
      <w:r>
        <w:rPr>
          <w:i/>
          <w:iCs/>
        </w:rPr>
        <w:t>40 мм</w:t>
      </w:r>
      <w:r>
        <w:t>. Создайте объект.</w:t>
      </w:r>
    </w:p>
    <w:p w:rsidR="00730FFD" w:rsidRDefault="00730FFD" w:rsidP="00730FFD">
      <w:pPr>
        <w:shd w:val="clear" w:color="auto" w:fill="FFFFFF"/>
        <w:ind w:firstLine="709"/>
        <w:jc w:val="both"/>
      </w:pPr>
      <w:r>
        <w:t>Ø Перейдите в окно документа </w:t>
      </w:r>
      <w:r>
        <w:rPr>
          <w:i/>
          <w:iCs/>
        </w:rPr>
        <w:t>Ассоциативные виды. Опора</w:t>
      </w:r>
      <w:r>
        <w:t>. По запросу системы </w:t>
      </w:r>
      <w:r>
        <w:rPr>
          <w:i/>
          <w:iCs/>
        </w:rPr>
        <w:t>Перестроить чертеж?</w:t>
      </w:r>
      <w:r>
        <w:t> подтвердите </w:t>
      </w:r>
      <w:r>
        <w:rPr>
          <w:i/>
          <w:iCs/>
        </w:rPr>
        <w:t>Да</w:t>
      </w:r>
      <w:r>
        <w:t>.</w:t>
      </w:r>
    </w:p>
    <w:p w:rsidR="00730FFD" w:rsidRDefault="00730FFD" w:rsidP="00730FFD">
      <w:pPr>
        <w:shd w:val="clear" w:color="auto" w:fill="FFFFFF"/>
        <w:ind w:firstLine="709"/>
        <w:jc w:val="both"/>
      </w:pPr>
      <w:r>
        <w:t>Ø Система сама перестроила стандартные виды, так как они ассоциативно связаны с трехмерной моделью.</w:t>
      </w:r>
    </w:p>
    <w:p w:rsidR="00730FFD" w:rsidRDefault="00730FFD" w:rsidP="00730FFD">
      <w:pPr>
        <w:shd w:val="clear" w:color="auto" w:fill="FFFFFF"/>
        <w:ind w:firstLine="709"/>
        <w:jc w:val="both"/>
      </w:pPr>
      <w:r>
        <w:t>Вид при формировании чертежа на компьютере – это средство, управляющее структурой изображения. Любой вид в КОМПАС</w:t>
      </w:r>
      <w:r>
        <w:noBreakHyphen/>
        <w:t>3D обладает рядом параметров: номер; масштаб; угол поворота в градусах; имя (необязательный параметр): точка привязки</w:t>
      </w:r>
    </w:p>
    <w:p w:rsidR="00730FFD" w:rsidRDefault="00730FFD" w:rsidP="00730FFD">
      <w:pPr>
        <w:shd w:val="clear" w:color="auto" w:fill="FFFFFF"/>
        <w:ind w:firstLine="709"/>
        <w:jc w:val="both"/>
      </w:pPr>
      <w:r>
        <w:t>В левой стороны в Cтроке текущего состояния находится кнопка Состояние видов</w:t>
      </w:r>
      <w:r>
        <w:rPr>
          <w:i/>
          <w:iCs/>
        </w:rPr>
        <w:t>, </w:t>
      </w:r>
      <w:r>
        <w:t>справа находится кнопка Список видов и поле Текущий вид</w:t>
      </w:r>
      <w:r>
        <w:rPr>
          <w:i/>
          <w:iCs/>
        </w:rPr>
        <w:t>,</w:t>
      </w:r>
      <w:r>
        <w:t> где указывается номер текущего вида </w:t>
      </w:r>
      <w:r>
        <w:rPr>
          <w:noProof/>
        </w:rPr>
        <w:drawing>
          <wp:inline distT="0" distB="0" distL="0" distR="0">
            <wp:extent cx="1056640" cy="225425"/>
            <wp:effectExtent l="0" t="0" r="0" b="0"/>
            <wp:docPr id="1001" name="Рисунок 1001" descr="http://konspekta.net/lektsianew/baza9/624160858040.files/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konspekta.net/lektsianew/baza9/624160858040.files/image464.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56640" cy="225425"/>
                    </a:xfrm>
                    <a:prstGeom prst="rect">
                      <a:avLst/>
                    </a:prstGeom>
                    <a:noFill/>
                    <a:ln>
                      <a:noFill/>
                    </a:ln>
                  </pic:spPr>
                </pic:pic>
              </a:graphicData>
            </a:graphic>
          </wp:inline>
        </w:drawing>
      </w:r>
      <w:r>
        <w:t> .</w:t>
      </w:r>
    </w:p>
    <w:p w:rsidR="00730FFD" w:rsidRDefault="00730FFD" w:rsidP="00730FFD">
      <w:pPr>
        <w:shd w:val="clear" w:color="auto" w:fill="FFFFFF"/>
        <w:ind w:firstLine="709"/>
        <w:jc w:val="both"/>
      </w:pPr>
      <w:r>
        <w:t>Для получения информации о видах документа введем кнопку Состояние видов, при этом откроется диалоговое окно (рис. 2).</w:t>
      </w:r>
    </w:p>
    <w:p w:rsidR="00730FFD" w:rsidRDefault="00730FFD" w:rsidP="00730FFD">
      <w:pPr>
        <w:shd w:val="clear" w:color="auto" w:fill="FFFFFF"/>
        <w:jc w:val="both"/>
      </w:pPr>
      <w:r>
        <w:rPr>
          <w:noProof/>
          <w:color w:val="424242"/>
        </w:rPr>
        <w:drawing>
          <wp:inline distT="0" distB="0" distL="0" distR="0">
            <wp:extent cx="1294130" cy="902335"/>
            <wp:effectExtent l="0" t="0" r="0" b="0"/>
            <wp:docPr id="1000" name="Рисунок 1000" descr="http://konspekta.net/lektsianew/baza9/624160858040.files/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konspekta.net/lektsianew/baza9/624160858040.files/image465.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294130" cy="902335"/>
                    </a:xfrm>
                    <a:prstGeom prst="rect">
                      <a:avLst/>
                    </a:prstGeom>
                    <a:noFill/>
                    <a:ln>
                      <a:noFill/>
                    </a:ln>
                  </pic:spPr>
                </pic:pic>
              </a:graphicData>
            </a:graphic>
          </wp:inline>
        </w:drawing>
      </w:r>
      <w:r>
        <w:rPr>
          <w:color w:val="424242"/>
        </w:rPr>
        <w:t xml:space="preserve"> </w:t>
      </w:r>
      <w:r>
        <w:t>Рис. 2 Диалоговое окно сведения о видах, которые будут представлены на чертеже</w:t>
      </w:r>
    </w:p>
    <w:p w:rsidR="00730FFD" w:rsidRDefault="00730FFD" w:rsidP="00730FFD">
      <w:pPr>
        <w:shd w:val="clear" w:color="auto" w:fill="FFFFFF"/>
        <w:ind w:firstLine="709"/>
        <w:jc w:val="both"/>
      </w:pPr>
      <w:r>
        <w:t>В этом окне приводятся все сведения о видах, которые будут представлены на чертеже. Кроме этого, система автоматически формирует специальный </w:t>
      </w:r>
      <w:r>
        <w:rPr>
          <w:i/>
          <w:iCs/>
        </w:rPr>
        <w:t>системный вид</w:t>
      </w:r>
      <w:r>
        <w:t> с нулевым номером. В этом виде выполняется внутренняя рамка и основная надпись. Любой из параметров вида может меняться пользователем в процессе работы. Исключение составляет </w:t>
      </w:r>
      <w:r>
        <w:rPr>
          <w:i/>
          <w:iCs/>
        </w:rPr>
        <w:t>системный вид. </w:t>
      </w:r>
      <w:r>
        <w:t>Его параметры неизменны.</w:t>
      </w:r>
    </w:p>
    <w:p w:rsidR="00730FFD" w:rsidRDefault="00730FFD" w:rsidP="00730FFD">
      <w:pPr>
        <w:shd w:val="clear" w:color="auto" w:fill="FFFFFF"/>
        <w:ind w:firstLine="709"/>
        <w:jc w:val="both"/>
      </w:pPr>
      <w:r>
        <w:t>Аналогично, начало абсолютной системы координат чертежа всегда находится в левом нижнем углу.</w:t>
      </w:r>
    </w:p>
    <w:p w:rsidR="00730FFD" w:rsidRDefault="00730FFD" w:rsidP="00730FFD">
      <w:pPr>
        <w:shd w:val="clear" w:color="auto" w:fill="FFFFFF"/>
        <w:ind w:firstLine="709"/>
        <w:jc w:val="both"/>
      </w:pPr>
      <w:r>
        <w:t>При расстановке изображений система определяет положение начала координат каждого вида на основе данных о системе координат трехмерной модели. Если вид на чертеже создается вручную, то пользователь сам устанавливает его начало координат. Поэтому, </w:t>
      </w:r>
      <w:r>
        <w:rPr>
          <w:i/>
          <w:iCs/>
        </w:rPr>
        <w:t>точка привязки</w:t>
      </w:r>
      <w:r>
        <w:t> вида – это его начало координат по отношению к системе координат листа.</w:t>
      </w:r>
    </w:p>
    <w:p w:rsidR="00730FFD" w:rsidRDefault="00730FFD" w:rsidP="00730FFD">
      <w:pPr>
        <w:shd w:val="clear" w:color="auto" w:fill="FFFFFF"/>
        <w:ind w:firstLine="709"/>
        <w:jc w:val="both"/>
        <w:rPr>
          <w:color w:val="424242"/>
        </w:rPr>
      </w:pPr>
      <w:r>
        <w:t>При создании чертежа можно манипулировать отдельными видами (удалять, перемещать</w:t>
      </w:r>
      <w:r>
        <w:rPr>
          <w:color w:val="424242"/>
        </w:rPr>
        <w:t>, поворачивать). Если необходимо удалить вид следует щелкнуть по кнопке Delete. Если необходимо повернуть или переместить вид, то можно воспользоваться одноименными командами в группе команд Редактор.</w:t>
      </w:r>
    </w:p>
    <w:p w:rsidR="00730FFD" w:rsidRDefault="00730FFD" w:rsidP="00730FFD">
      <w:pPr>
        <w:jc w:val="center"/>
        <w:rPr>
          <w:rFonts w:eastAsiaTheme="minorHAnsi"/>
          <w:b/>
          <w:szCs w:val="22"/>
          <w:lang w:eastAsia="x-none"/>
        </w:rPr>
      </w:pPr>
      <w:r>
        <w:rPr>
          <w:b/>
        </w:rPr>
        <w:t>Содержание и алгоритм выполнения</w:t>
      </w:r>
    </w:p>
    <w:p w:rsidR="00730FFD" w:rsidRDefault="00730FFD" w:rsidP="00730FFD">
      <w:pPr>
        <w:shd w:val="clear" w:color="auto" w:fill="FFFFFF"/>
        <w:jc w:val="both"/>
        <w:rPr>
          <w:b/>
        </w:rPr>
      </w:pPr>
      <w:r>
        <w:rPr>
          <w:b/>
        </w:rPr>
        <w:t>Задание 1. Построить три стандартных вида детали направляющая (рис. 3) в документе </w:t>
      </w:r>
      <w:r>
        <w:rPr>
          <w:b/>
          <w:iCs/>
        </w:rPr>
        <w:t>Чертеж</w:t>
      </w:r>
      <w:r>
        <w:rPr>
          <w:b/>
        </w:rPr>
        <w:t> (файл сохраните под именем Чертеж. Направляющая.cdw).</w:t>
      </w:r>
    </w:p>
    <w:p w:rsidR="00730FFD" w:rsidRDefault="00730FFD" w:rsidP="00730FFD">
      <w:pPr>
        <w:shd w:val="clear" w:color="auto" w:fill="FFFFFF"/>
        <w:spacing w:before="120" w:after="120"/>
        <w:ind w:right="450"/>
        <w:rPr>
          <w:b/>
        </w:rPr>
      </w:pPr>
      <w:r>
        <w:rPr>
          <w:b/>
        </w:rPr>
        <w:t>Задание 2.  Построить ассоциативные виды детали направляющая в документе </w:t>
      </w:r>
      <w:r>
        <w:rPr>
          <w:b/>
          <w:iCs/>
        </w:rPr>
        <w:t>Чертеж</w:t>
      </w:r>
      <w:r>
        <w:rPr>
          <w:b/>
        </w:rPr>
        <w:t> (Ассоциативные виды. Направляющая.cdw).</w:t>
      </w:r>
    </w:p>
    <w:p w:rsidR="00730FFD" w:rsidRDefault="00730FFD" w:rsidP="00730FFD">
      <w:pPr>
        <w:shd w:val="clear" w:color="auto" w:fill="FFFFFF"/>
        <w:spacing w:before="120" w:after="120"/>
        <w:ind w:left="120" w:right="450"/>
      </w:pPr>
      <w:r>
        <w:rPr>
          <w:noProof/>
          <w:color w:val="424242"/>
        </w:rPr>
        <w:lastRenderedPageBreak/>
        <w:drawing>
          <wp:inline distT="0" distB="0" distL="0" distR="0">
            <wp:extent cx="2244725" cy="1294130"/>
            <wp:effectExtent l="0" t="0" r="0" b="0"/>
            <wp:docPr id="999" name="Рисунок 999" descr="http://konspekta.net/lektsianew/baza9/624160858040.files/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konspekta.net/lektsianew/baza9/624160858040.files/image466.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44725" cy="1294130"/>
                    </a:xfrm>
                    <a:prstGeom prst="rect">
                      <a:avLst/>
                    </a:prstGeom>
                    <a:noFill/>
                    <a:ln>
                      <a:noFill/>
                    </a:ln>
                  </pic:spPr>
                </pic:pic>
              </a:graphicData>
            </a:graphic>
          </wp:inline>
        </w:drawing>
      </w:r>
      <w:r>
        <w:rPr>
          <w:color w:val="424242"/>
        </w:rPr>
        <w:t xml:space="preserve"> </w:t>
      </w:r>
      <w:r>
        <w:t xml:space="preserve">           Рис. 3 Исходная деталь</w:t>
      </w:r>
    </w:p>
    <w:p w:rsidR="00730FFD" w:rsidRDefault="00730FFD" w:rsidP="00730FFD">
      <w:pPr>
        <w:shd w:val="clear" w:color="auto" w:fill="FFFFFF"/>
        <w:ind w:firstLine="709"/>
        <w:jc w:val="both"/>
      </w:pPr>
      <w:r>
        <w:rPr>
          <w:b/>
          <w:bCs/>
        </w:rPr>
        <w:t>Построение разреза</w:t>
      </w:r>
    </w:p>
    <w:p w:rsidR="00730FFD" w:rsidRDefault="00730FFD" w:rsidP="00730FFD">
      <w:pPr>
        <w:shd w:val="clear" w:color="auto" w:fill="FFFFFF"/>
        <w:ind w:firstLine="709"/>
        <w:jc w:val="both"/>
      </w:pPr>
      <w:r>
        <w:t>Формирование чертежа детали производится путем последовательного добавления необходимых проекций, разрезов и сечений. Первоначально создается произвольный вид с указанной пользователем модели, при этом задается ориентация модели, наиболее подходящая для главного вида. Далее по этому и следующим видам создаются необходимые разрезы и сечения.</w:t>
      </w:r>
    </w:p>
    <w:p w:rsidR="00730FFD" w:rsidRDefault="00730FFD" w:rsidP="00730FFD">
      <w:pPr>
        <w:shd w:val="clear" w:color="auto" w:fill="FFFFFF"/>
        <w:ind w:firstLine="709"/>
        <w:jc w:val="both"/>
      </w:pPr>
      <w:r>
        <w:rPr>
          <w:i/>
          <w:iCs/>
        </w:rPr>
        <w:t>Сечение </w:t>
      </w:r>
      <w:r>
        <w:t>– это изображение фигуры, полученное при мысленном рассечении предмета плоскостью.</w:t>
      </w:r>
    </w:p>
    <w:p w:rsidR="00730FFD" w:rsidRDefault="00730FFD" w:rsidP="00730FFD">
      <w:pPr>
        <w:shd w:val="clear" w:color="auto" w:fill="FFFFFF"/>
        <w:ind w:firstLine="709"/>
        <w:jc w:val="both"/>
      </w:pPr>
      <w:r>
        <w:t>На сечениях показывается только то, что находится непосредственно в секущей плоскости.</w:t>
      </w:r>
    </w:p>
    <w:p w:rsidR="00730FFD" w:rsidRDefault="00730FFD" w:rsidP="00730FFD">
      <w:pPr>
        <w:shd w:val="clear" w:color="auto" w:fill="FFFFFF"/>
        <w:ind w:firstLine="709"/>
        <w:jc w:val="both"/>
      </w:pPr>
      <w:r>
        <w:t>Разрезы используются для показа внутренней формы изделия.</w:t>
      </w:r>
    </w:p>
    <w:p w:rsidR="00730FFD" w:rsidRDefault="00730FFD" w:rsidP="00730FFD">
      <w:pPr>
        <w:shd w:val="clear" w:color="auto" w:fill="FFFFFF"/>
        <w:ind w:firstLine="709"/>
        <w:jc w:val="both"/>
      </w:pPr>
      <w:r>
        <w:rPr>
          <w:i/>
          <w:iCs/>
        </w:rPr>
        <w:t>Разрез</w:t>
      </w:r>
      <w:r>
        <w:t> – это изображение предмета, мысленно рассеченного плоскостью (или несколькими плоскостями).</w:t>
      </w:r>
    </w:p>
    <w:p w:rsidR="00730FFD" w:rsidRDefault="00730FFD" w:rsidP="00730FFD">
      <w:pPr>
        <w:shd w:val="clear" w:color="auto" w:fill="FFFFFF"/>
        <w:ind w:firstLine="709"/>
        <w:jc w:val="both"/>
      </w:pPr>
      <w:r>
        <w:t>При этом часть предмета, расположенная между наблюдателем и секущей плоскостью (или несколькими плоскостями) как бы удаляется.</w:t>
      </w:r>
    </w:p>
    <w:p w:rsidR="00730FFD" w:rsidRDefault="00730FFD" w:rsidP="00730FFD">
      <w:pPr>
        <w:shd w:val="clear" w:color="auto" w:fill="FFFFFF"/>
        <w:ind w:firstLine="709"/>
        <w:jc w:val="both"/>
      </w:pPr>
      <w:r>
        <w:t>Разрез отличается от сечения тем, что на нем показывают не только то, что находится в секущей плоскости, но и то, что находится за ней. Фигуру сечения на чертеже выделяют штриховкой.</w:t>
      </w:r>
    </w:p>
    <w:p w:rsidR="00730FFD" w:rsidRDefault="00730FFD" w:rsidP="00730FFD">
      <w:pPr>
        <w:shd w:val="clear" w:color="auto" w:fill="FFFFFF"/>
        <w:ind w:firstLine="709"/>
        <w:jc w:val="both"/>
      </w:pPr>
      <w:r>
        <w:t>Разрезы используют для увеличения наглядности чертежа, облегчения его чтения, так как их применение позволяет значительно сократить количество линий невидимого контура.</w:t>
      </w:r>
    </w:p>
    <w:p w:rsidR="00730FFD" w:rsidRDefault="00730FFD" w:rsidP="00730FFD">
      <w:pPr>
        <w:shd w:val="clear" w:color="auto" w:fill="FFFFFF"/>
        <w:ind w:firstLine="709"/>
        <w:jc w:val="both"/>
      </w:pPr>
      <w:r>
        <w:t>В зависимости от положения секущей плоскости различают следующие виды разрезов:</w:t>
      </w:r>
    </w:p>
    <w:p w:rsidR="00730FFD" w:rsidRDefault="00730FFD" w:rsidP="00730FFD">
      <w:pPr>
        <w:shd w:val="clear" w:color="auto" w:fill="FFFFFF"/>
        <w:ind w:firstLine="709"/>
        <w:jc w:val="both"/>
      </w:pPr>
      <w:r>
        <w:t>· горизонтальные, если секущая плоскость располагается параллельно горизонтальной плоскости проекций;</w:t>
      </w:r>
    </w:p>
    <w:p w:rsidR="00730FFD" w:rsidRDefault="00730FFD" w:rsidP="00730FFD">
      <w:pPr>
        <w:shd w:val="clear" w:color="auto" w:fill="FFFFFF"/>
        <w:ind w:firstLine="709"/>
        <w:jc w:val="both"/>
      </w:pPr>
      <w:r>
        <w:t>· вертикальные, если секущая плоскость перпендикулярна горизонтальной плоскости проекций;</w:t>
      </w:r>
    </w:p>
    <w:p w:rsidR="00730FFD" w:rsidRDefault="00730FFD" w:rsidP="00730FFD">
      <w:pPr>
        <w:shd w:val="clear" w:color="auto" w:fill="FFFFFF"/>
        <w:ind w:firstLine="709"/>
        <w:jc w:val="both"/>
      </w:pPr>
      <w:r>
        <w:t>o фронтальные – секущая плоскость параллельна фронтальной плоскости проекций;</w:t>
      </w:r>
    </w:p>
    <w:p w:rsidR="00730FFD" w:rsidRDefault="00730FFD" w:rsidP="00730FFD">
      <w:pPr>
        <w:shd w:val="clear" w:color="auto" w:fill="FFFFFF"/>
        <w:ind w:firstLine="709"/>
        <w:jc w:val="both"/>
      </w:pPr>
      <w:r>
        <w:t>o профильные – секущая плоскость параллельна профильной плоскости проекций.</w:t>
      </w:r>
    </w:p>
    <w:p w:rsidR="00730FFD" w:rsidRDefault="00730FFD" w:rsidP="00730FFD">
      <w:pPr>
        <w:shd w:val="clear" w:color="auto" w:fill="FFFFFF"/>
        <w:ind w:firstLine="709"/>
        <w:jc w:val="both"/>
      </w:pPr>
      <w:r>
        <w:t>· наклонные - секущая плоскость наклонена к плоскостям проекций.</w:t>
      </w:r>
    </w:p>
    <w:p w:rsidR="00730FFD" w:rsidRDefault="00730FFD" w:rsidP="00730FFD">
      <w:pPr>
        <w:shd w:val="clear" w:color="auto" w:fill="FFFFFF"/>
        <w:ind w:firstLine="709"/>
        <w:jc w:val="both"/>
      </w:pPr>
      <w:r>
        <w:t>В зависимости от числа секущих плоскостей разрезы бывают:</w:t>
      </w:r>
    </w:p>
    <w:p w:rsidR="00730FFD" w:rsidRDefault="00730FFD" w:rsidP="00730FFD">
      <w:pPr>
        <w:shd w:val="clear" w:color="auto" w:fill="FFFFFF"/>
        <w:ind w:firstLine="709"/>
        <w:jc w:val="both"/>
      </w:pPr>
      <w:r>
        <w:t>· простые – при одной секущей плоскости (рис. 4);</w:t>
      </w:r>
    </w:p>
    <w:p w:rsidR="00730FFD" w:rsidRDefault="00730FFD" w:rsidP="00730FFD">
      <w:pPr>
        <w:shd w:val="clear" w:color="auto" w:fill="FFFFFF"/>
        <w:ind w:firstLine="709"/>
        <w:jc w:val="both"/>
      </w:pPr>
      <w:r>
        <w:t>· сложные – при двух и более секущих плоскостях (рис. 5).</w:t>
      </w:r>
    </w:p>
    <w:p w:rsidR="00730FFD" w:rsidRDefault="00730FFD" w:rsidP="00730FFD">
      <w:pPr>
        <w:shd w:val="clear" w:color="auto" w:fill="FFFFFF"/>
        <w:spacing w:before="120" w:after="120"/>
        <w:ind w:left="120" w:right="450"/>
        <w:rPr>
          <w:color w:val="424242"/>
        </w:rPr>
      </w:pPr>
      <w:r>
        <w:rPr>
          <w:noProof/>
          <w:color w:val="424242"/>
        </w:rPr>
        <w:drawing>
          <wp:inline distT="0" distB="0" distL="0" distR="0">
            <wp:extent cx="1697990" cy="1318260"/>
            <wp:effectExtent l="0" t="0" r="0" b="0"/>
            <wp:docPr id="998" name="Рисунок 998" descr="http://konspekta.net/lektsianew/baza9/624160858040.files/image4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konspekta.net/lektsianew/baza9/624160858040.files/image467.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97990" cy="1318260"/>
                    </a:xfrm>
                    <a:prstGeom prst="rect">
                      <a:avLst/>
                    </a:prstGeom>
                    <a:noFill/>
                    <a:ln>
                      <a:noFill/>
                    </a:ln>
                  </pic:spPr>
                </pic:pic>
              </a:graphicData>
            </a:graphic>
          </wp:inline>
        </w:drawing>
      </w:r>
      <w:r>
        <w:rPr>
          <w:color w:val="424242"/>
        </w:rPr>
        <w:t> </w:t>
      </w:r>
      <w:r>
        <w:rPr>
          <w:noProof/>
          <w:color w:val="424242"/>
        </w:rPr>
        <w:drawing>
          <wp:inline distT="0" distB="0" distL="0" distR="0">
            <wp:extent cx="1151890" cy="1270635"/>
            <wp:effectExtent l="0" t="0" r="0" b="0"/>
            <wp:docPr id="997" name="Рисунок 997" descr="http://konspekta.net/lektsianew/baza9/624160858040.files/image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konspekta.net/lektsianew/baza9/624160858040.files/image468.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51890" cy="1270635"/>
                    </a:xfrm>
                    <a:prstGeom prst="rect">
                      <a:avLst/>
                    </a:prstGeom>
                    <a:noFill/>
                    <a:ln>
                      <a:noFill/>
                    </a:ln>
                  </pic:spPr>
                </pic:pic>
              </a:graphicData>
            </a:graphic>
          </wp:inline>
        </w:drawing>
      </w:r>
    </w:p>
    <w:p w:rsidR="00730FFD" w:rsidRDefault="00730FFD" w:rsidP="00730FFD">
      <w:pPr>
        <w:shd w:val="clear" w:color="auto" w:fill="FFFFFF"/>
        <w:spacing w:before="120" w:after="120"/>
        <w:ind w:left="120" w:right="450"/>
      </w:pPr>
      <w:r>
        <w:t>Рис. 4. Простой разрез</w:t>
      </w:r>
    </w:p>
    <w:p w:rsidR="00730FFD" w:rsidRDefault="00730FFD" w:rsidP="00730FFD">
      <w:pPr>
        <w:shd w:val="clear" w:color="auto" w:fill="FFFFFF"/>
        <w:spacing w:before="120" w:after="120"/>
        <w:ind w:left="120" w:right="450"/>
      </w:pPr>
      <w:r>
        <w:rPr>
          <w:noProof/>
          <w:color w:val="424242"/>
        </w:rPr>
        <w:lastRenderedPageBreak/>
        <w:drawing>
          <wp:inline distT="0" distB="0" distL="0" distR="0">
            <wp:extent cx="1377315" cy="1199515"/>
            <wp:effectExtent l="0" t="0" r="0" b="0"/>
            <wp:docPr id="996" name="Рисунок 996" descr="http://konspekta.net/lektsianew/baza9/624160858040.files/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konspekta.net/lektsianew/baza9/624160858040.files/image469.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77315" cy="1199515"/>
                    </a:xfrm>
                    <a:prstGeom prst="rect">
                      <a:avLst/>
                    </a:prstGeom>
                    <a:noFill/>
                    <a:ln>
                      <a:noFill/>
                    </a:ln>
                  </pic:spPr>
                </pic:pic>
              </a:graphicData>
            </a:graphic>
          </wp:inline>
        </w:drawing>
      </w:r>
      <w:r>
        <w:rPr>
          <w:color w:val="424242"/>
        </w:rPr>
        <w:t xml:space="preserve"> </w:t>
      </w:r>
      <w:r>
        <w:t>Рис. 5 Сложные разрезы</w:t>
      </w:r>
    </w:p>
    <w:p w:rsidR="00730FFD" w:rsidRDefault="00730FFD" w:rsidP="00730FFD">
      <w:pPr>
        <w:shd w:val="clear" w:color="auto" w:fill="FFFFFF"/>
        <w:ind w:firstLine="709"/>
        <w:jc w:val="both"/>
      </w:pPr>
      <w:r>
        <w:t>В случае, когда в простом разрезе секущая плоскость совпадает с плоскостью симметрии предмета, разрез не обозначается (рис. 4). Во всех остальных случаях разрезы обозначаются прописными буквами русского алфавита, начиная с буквы А, например А-А (рис. 5).</w:t>
      </w:r>
    </w:p>
    <w:p w:rsidR="00730FFD" w:rsidRDefault="00730FFD" w:rsidP="00730FFD">
      <w:pPr>
        <w:shd w:val="clear" w:color="auto" w:fill="FFFFFF"/>
        <w:ind w:firstLine="709"/>
        <w:jc w:val="both"/>
      </w:pPr>
      <w:r>
        <w:t>Положение секущей плоскости на чертеже указывают линией сечения – утолщенной разомкнутой линией. При сложном разрезе штрихи проводят также у перегибов линии сечения. На начальном и конечном штрихах следует ставить стрелки, указывающие направление взгляда, стрелки должны находиться на расстоянии 2-3 мм от наружных концов штрихов. С наружной стороны каждой стрелки, указывающей направление взгляда, наносят одну и ту же прописную букву.</w:t>
      </w:r>
    </w:p>
    <w:p w:rsidR="00730FFD" w:rsidRDefault="00730FFD" w:rsidP="00730FFD">
      <w:pPr>
        <w:shd w:val="clear" w:color="auto" w:fill="FFFFFF"/>
        <w:ind w:firstLine="709"/>
        <w:jc w:val="both"/>
      </w:pPr>
      <w:r>
        <w:t>Для обозначения разрезов и сечений в системе КОМПАС</w:t>
      </w:r>
      <w:r>
        <w:noBreakHyphen/>
        <w:t>3D используется одна и та же кнопка </w:t>
      </w:r>
      <w:r>
        <w:rPr>
          <w:noProof/>
        </w:rPr>
        <w:drawing>
          <wp:inline distT="0" distB="0" distL="0" distR="0">
            <wp:extent cx="213995" cy="213995"/>
            <wp:effectExtent l="0" t="0" r="0" b="0"/>
            <wp:docPr id="995" name="Рисунок 995" descr="http://konspekta.net/lektsianew/baza9/624160858040.files/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konspekta.net/lektsianew/baza9/624160858040.files/image470.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 Линия разреза, расположенная на странице </w:t>
      </w:r>
      <w:r>
        <w:rPr>
          <w:i/>
          <w:iCs/>
        </w:rPr>
        <w:t>Обозначения</w:t>
      </w:r>
      <w:r>
        <w:t> (рис. 6).</w:t>
      </w:r>
    </w:p>
    <w:p w:rsidR="00730FFD" w:rsidRDefault="00730FFD" w:rsidP="00730FFD">
      <w:pPr>
        <w:shd w:val="clear" w:color="auto" w:fill="FFFFFF"/>
        <w:spacing w:before="120" w:after="120"/>
        <w:ind w:left="120" w:right="450"/>
        <w:rPr>
          <w:color w:val="424242"/>
        </w:rPr>
      </w:pPr>
      <w:r>
        <w:rPr>
          <w:noProof/>
          <w:color w:val="424242"/>
        </w:rPr>
        <w:drawing>
          <wp:inline distT="0" distB="0" distL="0" distR="0">
            <wp:extent cx="3597910" cy="462915"/>
            <wp:effectExtent l="0" t="0" r="0" b="0"/>
            <wp:docPr id="994" name="Рисунок 994" descr="http://konspekta.net/lektsianew/baza9/624160858040.files/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konspekta.net/lektsianew/baza9/624160858040.files/image471.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97910" cy="462915"/>
                    </a:xfrm>
                    <a:prstGeom prst="rect">
                      <a:avLst/>
                    </a:prstGeom>
                    <a:noFill/>
                    <a:ln>
                      <a:noFill/>
                    </a:ln>
                  </pic:spPr>
                </pic:pic>
              </a:graphicData>
            </a:graphic>
          </wp:inline>
        </w:drawing>
      </w:r>
    </w:p>
    <w:p w:rsidR="00730FFD" w:rsidRDefault="00730FFD" w:rsidP="00730FFD">
      <w:pPr>
        <w:shd w:val="clear" w:color="auto" w:fill="FFFFFF"/>
        <w:ind w:firstLine="709"/>
      </w:pPr>
      <w:r>
        <w:t>Рис. 6. Кнопка Линия разреза</w:t>
      </w:r>
    </w:p>
    <w:p w:rsidR="00730FFD" w:rsidRDefault="00730FFD" w:rsidP="00730FFD">
      <w:pPr>
        <w:shd w:val="clear" w:color="auto" w:fill="FFFFFF"/>
        <w:ind w:firstLine="709"/>
      </w:pPr>
      <w:r>
        <w:t>Система КОМПАС</w:t>
      </w:r>
      <w:r>
        <w:noBreakHyphen/>
        <w:t>3D позволяет автоматически создавать разрезы не только в трехмерных моделях, но и в ассоциативных видах.</w:t>
      </w:r>
    </w:p>
    <w:p w:rsidR="00730FFD" w:rsidRDefault="00730FFD" w:rsidP="00730FFD">
      <w:pPr>
        <w:shd w:val="clear" w:color="auto" w:fill="FFFFFF"/>
        <w:ind w:firstLine="709"/>
      </w:pPr>
      <w:r>
        <w:t>Упражнение 1</w:t>
      </w:r>
    </w:p>
    <w:p w:rsidR="00730FFD" w:rsidRDefault="00730FFD" w:rsidP="00730FFD">
      <w:pPr>
        <w:shd w:val="clear" w:color="auto" w:fill="FFFFFF"/>
        <w:ind w:firstLine="709"/>
      </w:pPr>
      <w:r>
        <w:t>Ø запустите программу КОМПАС</w:t>
      </w:r>
      <w:r>
        <w:noBreakHyphen/>
        <w:t>3D;</w:t>
      </w:r>
    </w:p>
    <w:p w:rsidR="00730FFD" w:rsidRDefault="00730FFD" w:rsidP="00730FFD">
      <w:pPr>
        <w:shd w:val="clear" w:color="auto" w:fill="FFFFFF"/>
        <w:ind w:firstLine="709"/>
      </w:pPr>
      <w:r>
        <w:t>Ø откройте документ </w:t>
      </w:r>
      <w:r>
        <w:rPr>
          <w:i/>
          <w:iCs/>
        </w:rPr>
        <w:t>Чертеж. Опора.frw</w:t>
      </w:r>
      <w:r>
        <w:t>;</w:t>
      </w:r>
    </w:p>
    <w:p w:rsidR="00730FFD" w:rsidRDefault="00730FFD" w:rsidP="00730FFD">
      <w:pPr>
        <w:shd w:val="clear" w:color="auto" w:fill="FFFFFF"/>
        <w:ind w:firstLine="709"/>
      </w:pPr>
      <w:r>
        <w:t>Ø на Компактной панели кнопка переключения выберите обозначения </w:t>
      </w:r>
      <w:r>
        <w:rPr>
          <w:noProof/>
        </w:rPr>
        <w:drawing>
          <wp:inline distT="0" distB="0" distL="0" distR="0">
            <wp:extent cx="166370" cy="166370"/>
            <wp:effectExtent l="0" t="0" r="0" b="0"/>
            <wp:docPr id="993" name="Рисунок 993" descr="http://konspekta.net/lektsianew/baza9/624160858040.files/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konspekta.net/lektsianew/baza9/624160858040.files/image473.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t> , команда </w:t>
      </w:r>
      <w:r>
        <w:rPr>
          <w:noProof/>
        </w:rPr>
        <w:drawing>
          <wp:inline distT="0" distB="0" distL="0" distR="0">
            <wp:extent cx="237490" cy="189865"/>
            <wp:effectExtent l="0" t="0" r="0" b="0"/>
            <wp:docPr id="992" name="Рисунок 992" descr="http://konspekta.net/lektsianew/baza9/624160858040.files/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konspekta.net/lektsianew/baza9/624160858040.files/image474.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7490" cy="189865"/>
                    </a:xfrm>
                    <a:prstGeom prst="rect">
                      <a:avLst/>
                    </a:prstGeom>
                    <a:noFill/>
                    <a:ln>
                      <a:noFill/>
                    </a:ln>
                  </pic:spPr>
                </pic:pic>
              </a:graphicData>
            </a:graphic>
          </wp:inline>
        </w:drawing>
      </w:r>
      <w:r>
        <w:t> Линия разреза;</w:t>
      </w:r>
    </w:p>
    <w:p w:rsidR="00730FFD" w:rsidRDefault="00730FFD" w:rsidP="00730FFD">
      <w:pPr>
        <w:shd w:val="clear" w:color="auto" w:fill="FFFFFF"/>
        <w:ind w:firstLine="709"/>
      </w:pPr>
      <w:r>
        <w:t>Ø установите </w:t>
      </w:r>
      <w:r>
        <w:rPr>
          <w:i/>
          <w:iCs/>
        </w:rPr>
        <w:t>глобальную привязку</w:t>
      </w:r>
      <w:r>
        <w:t> Середина и включите команду Ортогональное черчение;</w:t>
      </w:r>
    </w:p>
    <w:p w:rsidR="00730FFD" w:rsidRDefault="00730FFD" w:rsidP="00730FFD">
      <w:pPr>
        <w:shd w:val="clear" w:color="auto" w:fill="FFFFFF"/>
        <w:ind w:firstLine="709"/>
      </w:pPr>
      <w:r>
        <w:t>Ø постройте линию разреза с учетом привязки;</w:t>
      </w:r>
    </w:p>
    <w:p w:rsidR="00730FFD" w:rsidRDefault="00730FFD" w:rsidP="00730FFD">
      <w:pPr>
        <w:shd w:val="clear" w:color="auto" w:fill="FFFFFF"/>
        <w:ind w:firstLine="709"/>
      </w:pPr>
      <w:r>
        <w:t>Ø создайте объект (рис. 7);</w:t>
      </w:r>
    </w:p>
    <w:p w:rsidR="00730FFD" w:rsidRDefault="00730FFD" w:rsidP="00730FFD">
      <w:pPr>
        <w:shd w:val="clear" w:color="auto" w:fill="FFFFFF"/>
        <w:ind w:firstLine="709"/>
        <w:rPr>
          <w:color w:val="424242"/>
        </w:rPr>
      </w:pPr>
      <w:r>
        <w:rPr>
          <w:noProof/>
          <w:color w:val="424242"/>
        </w:rPr>
        <w:drawing>
          <wp:inline distT="0" distB="0" distL="0" distR="0">
            <wp:extent cx="1437005" cy="1247140"/>
            <wp:effectExtent l="0" t="0" r="0" b="0"/>
            <wp:docPr id="991" name="Рисунок 991" descr="http://konspekta.net/lektsianew/baza9/624160858040.files/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http://konspekta.net/lektsianew/baza9/624160858040.files/image481.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37005" cy="1247140"/>
                    </a:xfrm>
                    <a:prstGeom prst="rect">
                      <a:avLst/>
                    </a:prstGeom>
                    <a:noFill/>
                    <a:ln>
                      <a:noFill/>
                    </a:ln>
                  </pic:spPr>
                </pic:pic>
              </a:graphicData>
            </a:graphic>
          </wp:inline>
        </w:drawing>
      </w:r>
      <w:r>
        <w:rPr>
          <w:color w:val="424242"/>
        </w:rPr>
        <w:t xml:space="preserve"> Рис. 7</w:t>
      </w:r>
    </w:p>
    <w:p w:rsidR="00730FFD" w:rsidRDefault="00730FFD" w:rsidP="00730FFD">
      <w:pPr>
        <w:shd w:val="clear" w:color="auto" w:fill="FFFFFF"/>
        <w:ind w:firstLine="709"/>
      </w:pPr>
      <w:r>
        <w:t>Ø выделите щелчком левой клавиши мыши линию, обозначающую боковое отверстие, и вызовите контекстное меню щелчком правой клавиши мыши. Укажите Изменить стиль (рис. 8);</w:t>
      </w:r>
    </w:p>
    <w:p w:rsidR="00730FFD" w:rsidRDefault="00730FFD" w:rsidP="00730FFD">
      <w:pPr>
        <w:shd w:val="clear" w:color="auto" w:fill="FFFFFF"/>
        <w:ind w:firstLine="709"/>
        <w:rPr>
          <w:color w:val="424242"/>
        </w:rPr>
      </w:pPr>
      <w:r>
        <w:rPr>
          <w:noProof/>
          <w:color w:val="424242"/>
        </w:rPr>
        <w:lastRenderedPageBreak/>
        <w:drawing>
          <wp:inline distT="0" distB="0" distL="0" distR="0">
            <wp:extent cx="1543685" cy="1377315"/>
            <wp:effectExtent l="0" t="0" r="0" b="0"/>
            <wp:docPr id="990" name="Рисунок 990" descr="http://konspekta.net/lektsianew/baza9/624160858040.files/image4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http://konspekta.net/lektsianew/baza9/624160858040.files/image482.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543685" cy="1377315"/>
                    </a:xfrm>
                    <a:prstGeom prst="rect">
                      <a:avLst/>
                    </a:prstGeom>
                    <a:noFill/>
                    <a:ln>
                      <a:noFill/>
                    </a:ln>
                  </pic:spPr>
                </pic:pic>
              </a:graphicData>
            </a:graphic>
          </wp:inline>
        </w:drawing>
      </w:r>
      <w:r>
        <w:rPr>
          <w:color w:val="424242"/>
        </w:rPr>
        <w:t xml:space="preserve"> Рис. 8</w:t>
      </w:r>
    </w:p>
    <w:p w:rsidR="00730FFD" w:rsidRDefault="00730FFD" w:rsidP="00730FFD">
      <w:pPr>
        <w:shd w:val="clear" w:color="auto" w:fill="FFFFFF"/>
        <w:ind w:firstLine="709"/>
        <w:rPr>
          <w:color w:val="424242"/>
        </w:rPr>
      </w:pPr>
      <w:r>
        <w:rPr>
          <w:color w:val="424242"/>
        </w:rPr>
        <w:t>Ø в раскрывшемся окне выберите Чем заменять►Основная►ОК (рис. 9);</w:t>
      </w:r>
    </w:p>
    <w:p w:rsidR="00730FFD" w:rsidRDefault="00730FFD" w:rsidP="00730FFD">
      <w:pPr>
        <w:shd w:val="clear" w:color="auto" w:fill="FFFFFF"/>
        <w:ind w:firstLine="709"/>
      </w:pPr>
      <w:r>
        <w:rPr>
          <w:noProof/>
          <w:color w:val="424242"/>
        </w:rPr>
        <w:drawing>
          <wp:inline distT="0" distB="0" distL="0" distR="0">
            <wp:extent cx="937895" cy="1614805"/>
            <wp:effectExtent l="0" t="0" r="0" b="0"/>
            <wp:docPr id="989" name="Рисунок 989" descr="http://konspekta.net/lektsianew/baza9/624160858040.files/image4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http://konspekta.net/lektsianew/baza9/624160858040.files/image483.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37895" cy="1614805"/>
                    </a:xfrm>
                    <a:prstGeom prst="rect">
                      <a:avLst/>
                    </a:prstGeom>
                    <a:noFill/>
                    <a:ln>
                      <a:noFill/>
                    </a:ln>
                  </pic:spPr>
                </pic:pic>
              </a:graphicData>
            </a:graphic>
          </wp:inline>
        </w:drawing>
      </w:r>
      <w:r>
        <w:rPr>
          <w:color w:val="424242"/>
        </w:rPr>
        <w:t xml:space="preserve"> </w:t>
      </w:r>
      <w:r>
        <w:t>Рис. 9</w:t>
      </w:r>
    </w:p>
    <w:p w:rsidR="00730FFD" w:rsidRDefault="00730FFD" w:rsidP="00730FFD">
      <w:pPr>
        <w:shd w:val="clear" w:color="auto" w:fill="FFFFFF"/>
        <w:ind w:firstLine="709"/>
      </w:pPr>
      <w:r>
        <w:t>Ø снимите выделение щелчком левой клавиши мыши по пустому месту в окне документа. Штриховая линия заменилась на основную. Невидимый контур детали на разрезе стал видимым;</w:t>
      </w:r>
    </w:p>
    <w:p w:rsidR="00730FFD" w:rsidRDefault="00730FFD" w:rsidP="00730FFD">
      <w:pPr>
        <w:shd w:val="clear" w:color="auto" w:fill="FFFFFF"/>
        <w:ind w:firstLine="709"/>
      </w:pPr>
      <w:r>
        <w:t>Ø аналогичным образом измените стиль всех штриховых линий боковых отверстий (рис. 17.10);</w:t>
      </w:r>
    </w:p>
    <w:p w:rsidR="00730FFD" w:rsidRDefault="00730FFD" w:rsidP="00730FFD">
      <w:pPr>
        <w:shd w:val="clear" w:color="auto" w:fill="FFFFFF"/>
        <w:ind w:firstLine="709"/>
        <w:rPr>
          <w:color w:val="424242"/>
        </w:rPr>
      </w:pPr>
      <w:r>
        <w:rPr>
          <w:noProof/>
          <w:color w:val="424242"/>
        </w:rPr>
        <w:drawing>
          <wp:inline distT="0" distB="0" distL="0" distR="0">
            <wp:extent cx="1638935" cy="1531620"/>
            <wp:effectExtent l="0" t="0" r="0" b="0"/>
            <wp:docPr id="988" name="Рисунок 988" descr="http://konspekta.net/lektsianew/baza9/624160858040.files/image4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http://konspekta.net/lektsianew/baza9/624160858040.files/image484.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38935" cy="1531620"/>
                    </a:xfrm>
                    <a:prstGeom prst="rect">
                      <a:avLst/>
                    </a:prstGeom>
                    <a:noFill/>
                    <a:ln>
                      <a:noFill/>
                    </a:ln>
                  </pic:spPr>
                </pic:pic>
              </a:graphicData>
            </a:graphic>
          </wp:inline>
        </w:drawing>
      </w:r>
      <w:r>
        <w:rPr>
          <w:color w:val="424242"/>
        </w:rPr>
        <w:t xml:space="preserve"> Рис. 10</w:t>
      </w:r>
    </w:p>
    <w:p w:rsidR="00730FFD" w:rsidRDefault="00730FFD" w:rsidP="00730FFD">
      <w:pPr>
        <w:shd w:val="clear" w:color="auto" w:fill="FFFFFF"/>
        <w:ind w:firstLine="709"/>
        <w:rPr>
          <w:color w:val="424242"/>
        </w:rPr>
      </w:pPr>
      <w:r>
        <w:rPr>
          <w:color w:val="424242"/>
        </w:rPr>
        <w:t>Ø на инструментальной панели Геометрия выберите команду Штриховка </w:t>
      </w:r>
      <w:r>
        <w:rPr>
          <w:noProof/>
          <w:color w:val="424242"/>
        </w:rPr>
        <w:drawing>
          <wp:inline distT="0" distB="0" distL="0" distR="0">
            <wp:extent cx="178435" cy="213995"/>
            <wp:effectExtent l="0" t="0" r="0" b="0"/>
            <wp:docPr id="987" name="Рисунок 987" descr="http://konspekta.net/lektsianew/baza9/624160858040.files/image4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http://konspekta.net/lektsianew/baza9/624160858040.files/image485.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Pr>
          <w:color w:val="424242"/>
        </w:rPr>
        <w:t> ;</w:t>
      </w:r>
    </w:p>
    <w:p w:rsidR="00730FFD" w:rsidRDefault="00730FFD" w:rsidP="00730FFD">
      <w:pPr>
        <w:shd w:val="clear" w:color="auto" w:fill="FFFFFF"/>
        <w:ind w:firstLine="709"/>
        <w:rPr>
          <w:color w:val="424242"/>
        </w:rPr>
      </w:pPr>
      <w:r>
        <w:rPr>
          <w:color w:val="424242"/>
        </w:rPr>
        <w:t>Ø на панели свойств выберите щелчком левой клавиши мыши </w:t>
      </w:r>
      <w:r>
        <w:rPr>
          <w:i/>
          <w:iCs/>
          <w:color w:val="424242"/>
        </w:rPr>
        <w:t>Металл</w:t>
      </w:r>
      <w:r>
        <w:rPr>
          <w:color w:val="424242"/>
        </w:rPr>
        <w:t>, цвет – </w:t>
      </w:r>
      <w:r>
        <w:rPr>
          <w:i/>
          <w:iCs/>
          <w:color w:val="424242"/>
        </w:rPr>
        <w:t>Черный</w:t>
      </w:r>
      <w:r>
        <w:rPr>
          <w:color w:val="424242"/>
        </w:rPr>
        <w:t>, </w:t>
      </w:r>
      <w:r>
        <w:rPr>
          <w:i/>
          <w:iCs/>
          <w:color w:val="424242"/>
        </w:rPr>
        <w:t>Шаг</w:t>
      </w:r>
      <w:r>
        <w:rPr>
          <w:color w:val="424242"/>
        </w:rPr>
        <w:t> – 3 мм, </w:t>
      </w:r>
      <w:r>
        <w:rPr>
          <w:i/>
          <w:iCs/>
          <w:color w:val="424242"/>
        </w:rPr>
        <w:t>Угол</w:t>
      </w:r>
      <w:r>
        <w:rPr>
          <w:color w:val="424242"/>
        </w:rPr>
        <w:t> – 45°;</w:t>
      </w:r>
    </w:p>
    <w:p w:rsidR="00730FFD" w:rsidRDefault="00730FFD" w:rsidP="00730FFD">
      <w:pPr>
        <w:shd w:val="clear" w:color="auto" w:fill="FFFFFF"/>
        <w:ind w:firstLine="709"/>
        <w:rPr>
          <w:color w:val="424242"/>
        </w:rPr>
      </w:pPr>
      <w:r>
        <w:rPr>
          <w:color w:val="424242"/>
        </w:rPr>
        <w:t>Ø укажите точку внутри области, которую нужно заштриховать. Система автоматически определит ближайшие возможные границы, внутри которых указана точка, и построит фантомное изображение штриховки;</w:t>
      </w:r>
    </w:p>
    <w:p w:rsidR="00730FFD" w:rsidRDefault="00730FFD" w:rsidP="00730FFD">
      <w:pPr>
        <w:shd w:val="clear" w:color="auto" w:fill="FFFFFF"/>
        <w:ind w:firstLine="709"/>
        <w:rPr>
          <w:color w:val="424242"/>
        </w:rPr>
      </w:pPr>
      <w:r>
        <w:rPr>
          <w:color w:val="424242"/>
        </w:rPr>
        <w:t>Ø если области штриховки заданы правильно, щелчком левой клавиши мыши по кнопке Создать объект на Панели специального управления создайте штриховку (рис. 11).</w:t>
      </w:r>
    </w:p>
    <w:p w:rsidR="00730FFD" w:rsidRDefault="00730FFD" w:rsidP="00730FFD">
      <w:pPr>
        <w:shd w:val="clear" w:color="auto" w:fill="FFFFFF"/>
        <w:ind w:firstLine="709"/>
      </w:pPr>
      <w:r>
        <w:rPr>
          <w:noProof/>
          <w:color w:val="424242"/>
        </w:rPr>
        <w:drawing>
          <wp:inline distT="0" distB="0" distL="0" distR="0">
            <wp:extent cx="1033145" cy="949960"/>
            <wp:effectExtent l="0" t="0" r="0" b="0"/>
            <wp:docPr id="986" name="Рисунок 986" descr="http://konspekta.net/lektsianew/baza9/624160858040.files/image4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http://konspekta.net/lektsianew/baza9/624160858040.files/image486.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33145" cy="949960"/>
                    </a:xfrm>
                    <a:prstGeom prst="rect">
                      <a:avLst/>
                    </a:prstGeom>
                    <a:noFill/>
                    <a:ln>
                      <a:noFill/>
                    </a:ln>
                  </pic:spPr>
                </pic:pic>
              </a:graphicData>
            </a:graphic>
          </wp:inline>
        </w:drawing>
      </w:r>
      <w:r>
        <w:rPr>
          <w:color w:val="424242"/>
        </w:rPr>
        <w:t xml:space="preserve"> </w:t>
      </w:r>
      <w:r>
        <w:t>Рис. 11</w:t>
      </w:r>
    </w:p>
    <w:p w:rsidR="00730FFD" w:rsidRDefault="00730FFD" w:rsidP="00730FFD">
      <w:pPr>
        <w:shd w:val="clear" w:color="auto" w:fill="FFFFFF"/>
        <w:ind w:firstLine="709"/>
      </w:pPr>
      <w:r>
        <w:t>Ø Если после указания точки в области штрихования система не производит автоматического действия, то это является следствием ошибок при выполнении геометрических построений. Наиболее вероятно – разрыв контура детали при построении или редактировании. В таких случаях следует отредактировать геометрию (проверить замкнутость контура) и выполнить штриховку заново;</w:t>
      </w:r>
    </w:p>
    <w:p w:rsidR="00730FFD" w:rsidRDefault="00730FFD" w:rsidP="00730FFD">
      <w:pPr>
        <w:shd w:val="clear" w:color="auto" w:fill="FFFFFF"/>
        <w:ind w:firstLine="709"/>
      </w:pPr>
      <w:r>
        <w:lastRenderedPageBreak/>
        <w:t>Ø прервите команду;</w:t>
      </w:r>
    </w:p>
    <w:p w:rsidR="00730FFD" w:rsidRDefault="00730FFD" w:rsidP="00730FFD">
      <w:pPr>
        <w:shd w:val="clear" w:color="auto" w:fill="FFFFFF"/>
        <w:ind w:firstLine="709"/>
      </w:pPr>
      <w:r>
        <w:t>Ø на Компактной панели кнопка переключения выберите команду Обозначения</w:t>
      </w:r>
      <w:r>
        <w:rPr>
          <w:i/>
          <w:iCs/>
        </w:rPr>
        <w:t> </w:t>
      </w:r>
      <w:r>
        <w:rPr>
          <w:noProof/>
        </w:rPr>
        <w:drawing>
          <wp:inline distT="0" distB="0" distL="0" distR="0">
            <wp:extent cx="178435" cy="154305"/>
            <wp:effectExtent l="0" t="0" r="0" b="0"/>
            <wp:docPr id="985" name="Рисунок 985" descr="http://konspekta.net/lektsianew/baza9/624160858040.files/image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http://konspekta.net/lektsianew/baza9/624160858040.files/image487.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t> , Ввод текста</w:t>
      </w:r>
      <w:r>
        <w:rPr>
          <w:i/>
          <w:iCs/>
        </w:rPr>
        <w:t> </w:t>
      </w:r>
      <w:r>
        <w:rPr>
          <w:noProof/>
        </w:rPr>
        <w:drawing>
          <wp:inline distT="0" distB="0" distL="0" distR="0">
            <wp:extent cx="260985" cy="237490"/>
            <wp:effectExtent l="0" t="0" r="0" b="0"/>
            <wp:docPr id="984" name="Рисунок 984" descr="http://konspekta.net/lektsianew/baza9/624160858040.files/image4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http://konspekta.net/lektsianew/baza9/624160858040.files/image488.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0985" cy="237490"/>
                    </a:xfrm>
                    <a:prstGeom prst="rect">
                      <a:avLst/>
                    </a:prstGeom>
                    <a:noFill/>
                    <a:ln>
                      <a:noFill/>
                    </a:ln>
                  </pic:spPr>
                </pic:pic>
              </a:graphicData>
            </a:graphic>
          </wp:inline>
        </w:drawing>
      </w:r>
      <w:r>
        <w:t> ;</w:t>
      </w:r>
    </w:p>
    <w:p w:rsidR="00730FFD" w:rsidRDefault="00730FFD" w:rsidP="00730FFD">
      <w:pPr>
        <w:shd w:val="clear" w:color="auto" w:fill="FFFFFF"/>
        <w:ind w:firstLine="709"/>
      </w:pPr>
      <w:r>
        <w:t>Ø укажите щелчком левой кнопки мыши точку привязки текста над фронтальным разрезом, система перейдет в режим ввода текста: на экране появится рамка ввода и изменится состав панели свойств;</w:t>
      </w:r>
    </w:p>
    <w:p w:rsidR="00730FFD" w:rsidRDefault="00730FFD" w:rsidP="00730FFD">
      <w:pPr>
        <w:shd w:val="clear" w:color="auto" w:fill="FFFFFF"/>
        <w:ind w:firstLine="709"/>
      </w:pPr>
      <w:r>
        <w:t>Ø на Панели свойств в поле Высота символа введите значение 7 мм;</w:t>
      </w:r>
    </w:p>
    <w:p w:rsidR="00730FFD" w:rsidRDefault="00730FFD" w:rsidP="00730FFD">
      <w:pPr>
        <w:shd w:val="clear" w:color="auto" w:fill="FFFFFF"/>
        <w:ind w:firstLine="709"/>
      </w:pPr>
      <w:r>
        <w:t>Ø введите текст надписи (рис. 12);</w:t>
      </w:r>
    </w:p>
    <w:p w:rsidR="00730FFD" w:rsidRDefault="00730FFD" w:rsidP="00730FFD">
      <w:pPr>
        <w:shd w:val="clear" w:color="auto" w:fill="FFFFFF"/>
        <w:ind w:firstLine="709"/>
      </w:pPr>
      <w:r>
        <w:rPr>
          <w:noProof/>
          <w:color w:val="424242"/>
        </w:rPr>
        <w:drawing>
          <wp:inline distT="0" distB="0" distL="0" distR="0">
            <wp:extent cx="1353820" cy="949960"/>
            <wp:effectExtent l="0" t="0" r="0" b="0"/>
            <wp:docPr id="983" name="Рисунок 983" descr="http://konspekta.net/lektsianew/baza9/624160858040.files/image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http://konspekta.net/lektsianew/baza9/624160858040.files/image489.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353820" cy="949960"/>
                    </a:xfrm>
                    <a:prstGeom prst="rect">
                      <a:avLst/>
                    </a:prstGeom>
                    <a:noFill/>
                    <a:ln>
                      <a:noFill/>
                    </a:ln>
                  </pic:spPr>
                </pic:pic>
              </a:graphicData>
            </a:graphic>
          </wp:inline>
        </w:drawing>
      </w:r>
      <w:r>
        <w:rPr>
          <w:color w:val="424242"/>
        </w:rPr>
        <w:t xml:space="preserve"> </w:t>
      </w:r>
      <w:r>
        <w:t>Рис. 12</w:t>
      </w:r>
    </w:p>
    <w:p w:rsidR="00730FFD" w:rsidRDefault="00730FFD" w:rsidP="00730FFD">
      <w:pPr>
        <w:shd w:val="clear" w:color="auto" w:fill="FFFFFF"/>
        <w:ind w:firstLine="709"/>
      </w:pPr>
      <w:r>
        <w:t>Ø создайте объект;</w:t>
      </w:r>
    </w:p>
    <w:p w:rsidR="00730FFD" w:rsidRDefault="00730FFD" w:rsidP="00730FFD">
      <w:pPr>
        <w:shd w:val="clear" w:color="auto" w:fill="FFFFFF"/>
        <w:ind w:firstLine="709"/>
      </w:pPr>
      <w:r>
        <w:t>Ø выделите надпись и точно установите над фронтальным разрезом;</w:t>
      </w:r>
    </w:p>
    <w:p w:rsidR="00730FFD" w:rsidRDefault="00730FFD" w:rsidP="00730FFD">
      <w:pPr>
        <w:shd w:val="clear" w:color="auto" w:fill="FFFFFF"/>
        <w:ind w:firstLine="709"/>
      </w:pPr>
      <w:r>
        <w:t>Ø сохраните полученный чертеж под именем </w:t>
      </w:r>
      <w:r>
        <w:rPr>
          <w:i/>
          <w:iCs/>
        </w:rPr>
        <w:t>Фронтальный разрез2. Опора;</w:t>
      </w:r>
    </w:p>
    <w:p w:rsidR="00730FFD" w:rsidRDefault="00730FFD" w:rsidP="00730FFD">
      <w:pPr>
        <w:shd w:val="clear" w:color="auto" w:fill="FFFFFF"/>
        <w:ind w:firstLine="709"/>
      </w:pPr>
      <w:r>
        <w:t>Ø не закрывая это окно, – откройте документ </w:t>
      </w:r>
      <w:r>
        <w:rPr>
          <w:i/>
          <w:iCs/>
        </w:rPr>
        <w:t>Фронтальный разрез. Опора.cdw</w:t>
      </w:r>
      <w:r>
        <w:t>;</w:t>
      </w:r>
    </w:p>
    <w:p w:rsidR="00730FFD" w:rsidRDefault="00730FFD" w:rsidP="00730FFD">
      <w:pPr>
        <w:shd w:val="clear" w:color="auto" w:fill="FFFFFF"/>
        <w:ind w:firstLine="709"/>
      </w:pPr>
      <w:r>
        <w:t>Ø строка меню – окно – мозаика вертикально. Активизируя каждое окно, выполните команду Показать все. Сравните полученные изображения.</w:t>
      </w:r>
    </w:p>
    <w:p w:rsidR="00730FFD" w:rsidRDefault="00730FFD" w:rsidP="00730FFD">
      <w:pPr>
        <w:shd w:val="clear" w:color="auto" w:fill="FFFFFF"/>
        <w:ind w:firstLine="709"/>
      </w:pPr>
      <w:r>
        <w:t>По правилам построения разрезов, если секущая плоскость совпадает с осью симметрии детали и разрез находится в проекционных связях с другими видами, то такие разрезы на чертеже не обозначают. Таким образом, при построении разреза в документе </w:t>
      </w:r>
      <w:r>
        <w:rPr>
          <w:i/>
          <w:iCs/>
        </w:rPr>
        <w:t>Фрагмент</w:t>
      </w:r>
      <w:r>
        <w:t> обозначение можно не вводить (рис. 13).</w:t>
      </w:r>
    </w:p>
    <w:p w:rsidR="00730FFD" w:rsidRDefault="00730FFD" w:rsidP="00730FFD">
      <w:pPr>
        <w:shd w:val="clear" w:color="auto" w:fill="FFFFFF"/>
        <w:ind w:firstLine="709"/>
        <w:rPr>
          <w:color w:val="424242"/>
        </w:rPr>
      </w:pPr>
      <w:r>
        <w:rPr>
          <w:noProof/>
          <w:color w:val="424242"/>
        </w:rPr>
        <w:drawing>
          <wp:inline distT="0" distB="0" distL="0" distR="0">
            <wp:extent cx="937895" cy="843280"/>
            <wp:effectExtent l="0" t="0" r="0" b="0"/>
            <wp:docPr id="982" name="Рисунок 982" descr="http://konspekta.net/lektsianew/baza9/624160858040.files/image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http://konspekta.net/lektsianew/baza9/624160858040.files/image490.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37895" cy="843280"/>
                    </a:xfrm>
                    <a:prstGeom prst="rect">
                      <a:avLst/>
                    </a:prstGeom>
                    <a:noFill/>
                    <a:ln>
                      <a:noFill/>
                    </a:ln>
                  </pic:spPr>
                </pic:pic>
              </a:graphicData>
            </a:graphic>
          </wp:inline>
        </w:drawing>
      </w:r>
      <w:r>
        <w:rPr>
          <w:color w:val="424242"/>
        </w:rPr>
        <w:t xml:space="preserve"> Рис. 13</w:t>
      </w:r>
    </w:p>
    <w:p w:rsidR="00730FFD" w:rsidRDefault="00730FFD" w:rsidP="00730FFD">
      <w:pPr>
        <w:shd w:val="clear" w:color="auto" w:fill="FFFFFF"/>
        <w:ind w:firstLine="709"/>
        <w:rPr>
          <w:b/>
          <w:color w:val="424242"/>
        </w:rPr>
      </w:pPr>
      <w:r>
        <w:rPr>
          <w:b/>
          <w:color w:val="424242"/>
        </w:rPr>
        <w:t>Задание 3. Построить фронтальный разрез детали Направляющая (в документах </w:t>
      </w:r>
      <w:r>
        <w:rPr>
          <w:b/>
          <w:iCs/>
          <w:color w:val="424242"/>
        </w:rPr>
        <w:t>Чертеж. Направляющая.frw</w:t>
      </w:r>
      <w:r>
        <w:rPr>
          <w:b/>
          <w:color w:val="424242"/>
        </w:rPr>
        <w:t> и </w:t>
      </w:r>
      <w:r>
        <w:rPr>
          <w:b/>
          <w:iCs/>
          <w:color w:val="424242"/>
        </w:rPr>
        <w:t>Ассоциативные виды. Направляющая.cdw</w:t>
      </w:r>
      <w:r>
        <w:rPr>
          <w:b/>
          <w:color w:val="424242"/>
        </w:rPr>
        <w:t>).</w:t>
      </w:r>
    </w:p>
    <w:p w:rsidR="00730FFD" w:rsidRDefault="00730FFD" w:rsidP="00730FFD">
      <w:pPr>
        <w:shd w:val="clear" w:color="auto" w:fill="FFFFFF"/>
        <w:ind w:firstLine="709"/>
        <w:rPr>
          <w:color w:val="424242"/>
        </w:rPr>
      </w:pPr>
      <w:r>
        <w:rPr>
          <w:b/>
          <w:bCs/>
          <w:color w:val="424242"/>
        </w:rPr>
        <w:t>Простановка размеров</w:t>
      </w:r>
    </w:p>
    <w:p w:rsidR="00730FFD" w:rsidRDefault="00730FFD" w:rsidP="00730FFD">
      <w:pPr>
        <w:shd w:val="clear" w:color="auto" w:fill="FFFFFF"/>
        <w:ind w:firstLine="709"/>
      </w:pPr>
      <w:r>
        <w:t>КОМПАС</w:t>
      </w:r>
      <w:r>
        <w:noBreakHyphen/>
        <w:t>3D поддерживает все предусмотренные ЕСКД типы размеров: линейные, диаметральные, угловые и радиальные. Для нанесения размеров используем команды, расположенные на странице Размеры и технологические обозначения инструментальной панели.</w:t>
      </w:r>
    </w:p>
    <w:p w:rsidR="00730FFD" w:rsidRDefault="00730FFD" w:rsidP="00730FFD">
      <w:pPr>
        <w:shd w:val="clear" w:color="auto" w:fill="FFFFFF"/>
        <w:ind w:firstLine="709"/>
      </w:pPr>
      <w:r>
        <w:t>Основные требования, предъявляемые к нанесению размеров:</w:t>
      </w:r>
    </w:p>
    <w:p w:rsidR="00730FFD" w:rsidRDefault="00730FFD" w:rsidP="00730FFD">
      <w:pPr>
        <w:shd w:val="clear" w:color="auto" w:fill="FFFFFF"/>
        <w:ind w:firstLine="709"/>
      </w:pPr>
      <w:r>
        <w:t>1. Количество размеров на чертеже должно быть минимальным, но достаточным для изготовления.</w:t>
      </w:r>
    </w:p>
    <w:p w:rsidR="00730FFD" w:rsidRDefault="00730FFD" w:rsidP="00730FFD">
      <w:pPr>
        <w:shd w:val="clear" w:color="auto" w:fill="FFFFFF"/>
        <w:ind w:firstLine="709"/>
      </w:pPr>
      <w:r>
        <w:t>2. Каждый размер указывается только один раз.</w:t>
      </w:r>
    </w:p>
    <w:p w:rsidR="00730FFD" w:rsidRDefault="00730FFD" w:rsidP="00730FFD">
      <w:pPr>
        <w:shd w:val="clear" w:color="auto" w:fill="FFFFFF"/>
        <w:ind w:firstLine="709"/>
      </w:pPr>
      <w:r>
        <w:t>3. Размерные и выносные линии располагают так, чтобы они не пересекались. Сначала наносят наименьшие размеры, потом наибольшие.</w:t>
      </w:r>
    </w:p>
    <w:p w:rsidR="00730FFD" w:rsidRDefault="00730FFD" w:rsidP="00730FFD">
      <w:pPr>
        <w:shd w:val="clear" w:color="auto" w:fill="FFFFFF"/>
        <w:ind w:firstLine="709"/>
      </w:pPr>
      <w:r>
        <w:t>4. Размеры симметричных форм проставляют относительно оси симметрии.</w:t>
      </w:r>
    </w:p>
    <w:p w:rsidR="00730FFD" w:rsidRDefault="00730FFD" w:rsidP="00730FFD">
      <w:pPr>
        <w:shd w:val="clear" w:color="auto" w:fill="FFFFFF"/>
        <w:ind w:firstLine="709"/>
      </w:pPr>
      <w:r>
        <w:t>5. Размеры нескольких одинаковых элементов предмета наносят один раз с указанием их количества.</w:t>
      </w:r>
    </w:p>
    <w:p w:rsidR="00730FFD" w:rsidRDefault="00730FFD" w:rsidP="00730FFD">
      <w:pPr>
        <w:shd w:val="clear" w:color="auto" w:fill="FFFFFF"/>
        <w:ind w:firstLine="709"/>
      </w:pPr>
      <w:r>
        <w:t>6. Размерная линия отстоит от контура детали на 10 мм. Расстояние между параллельными размерными линиями должно быть не менее 7 мм, при этом на всем чертеже оно должно быть одинаковым.</w:t>
      </w:r>
    </w:p>
    <w:p w:rsidR="00730FFD" w:rsidRDefault="00730FFD" w:rsidP="00730FFD">
      <w:pPr>
        <w:shd w:val="clear" w:color="auto" w:fill="FFFFFF"/>
        <w:ind w:firstLine="709"/>
      </w:pPr>
      <w:r>
        <w:t>7. Для обозначения диаметра, радиуса, стороны квадрата, толщины изделия (для плоских деталей) используют условные обозначения (табл. 1):</w:t>
      </w:r>
    </w:p>
    <w:p w:rsidR="00730FFD" w:rsidRDefault="00730FFD" w:rsidP="00730FFD">
      <w:pPr>
        <w:shd w:val="clear" w:color="auto" w:fill="FFFFFF"/>
        <w:ind w:firstLine="709"/>
      </w:pPr>
      <w:r>
        <w:t>Таблица 1</w:t>
      </w:r>
    </w:p>
    <w:tbl>
      <w:tblPr>
        <w:tblW w:w="0" w:type="auto"/>
        <w:tblCellSpacing w:w="15" w:type="dxa"/>
        <w:tblBorders>
          <w:top w:val="outset" w:sz="6" w:space="0" w:color="auto"/>
          <w:left w:val="outset" w:sz="6" w:space="0" w:color="auto"/>
          <w:bottom w:val="outset" w:sz="6" w:space="0" w:color="auto"/>
          <w:right w:val="outset" w:sz="6" w:space="0" w:color="auto"/>
        </w:tblBorders>
        <w:shd w:val="clear" w:color="auto" w:fill="FFFFFF"/>
        <w:tblLook w:val="04A0" w:firstRow="1" w:lastRow="0" w:firstColumn="1" w:lastColumn="0" w:noHBand="0" w:noVBand="1"/>
      </w:tblPr>
      <w:tblGrid>
        <w:gridCol w:w="1336"/>
        <w:gridCol w:w="1559"/>
        <w:gridCol w:w="1276"/>
        <w:gridCol w:w="1418"/>
        <w:gridCol w:w="1559"/>
        <w:gridCol w:w="1417"/>
      </w:tblGrid>
      <w:tr w:rsidR="00730FFD" w:rsidTr="00730FFD">
        <w:trPr>
          <w:tblCellSpacing w:w="15" w:type="dxa"/>
        </w:trPr>
        <w:tc>
          <w:tcPr>
            <w:tcW w:w="1291"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lastRenderedPageBreak/>
              <w:t>Диаметр</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Радиус</w:t>
            </w:r>
          </w:p>
        </w:tc>
        <w:tc>
          <w:tcPr>
            <w:tcW w:w="124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Сфера</w:t>
            </w:r>
          </w:p>
        </w:tc>
        <w:tc>
          <w:tcPr>
            <w:tcW w:w="1388"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Квадрат</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Уклон</w:t>
            </w:r>
          </w:p>
        </w:tc>
        <w:tc>
          <w:tcPr>
            <w:tcW w:w="137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Дуга</w:t>
            </w:r>
          </w:p>
        </w:tc>
      </w:tr>
      <w:tr w:rsidR="00730FFD" w:rsidTr="00730FFD">
        <w:trPr>
          <w:trHeight w:val="543"/>
          <w:tblCellSpacing w:w="15" w:type="dxa"/>
        </w:trPr>
        <w:tc>
          <w:tcPr>
            <w:tcW w:w="1291"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АЕ</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R</w:t>
            </w:r>
          </w:p>
        </w:tc>
        <w:tc>
          <w:tcPr>
            <w:tcW w:w="1246"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ОЕА или OR</w:t>
            </w:r>
          </w:p>
        </w:tc>
        <w:tc>
          <w:tcPr>
            <w:tcW w:w="1388"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ò</w:t>
            </w:r>
          </w:p>
        </w:tc>
        <w:tc>
          <w:tcPr>
            <w:tcW w:w="1529"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w:t>
            </w:r>
          </w:p>
        </w:tc>
        <w:tc>
          <w:tcPr>
            <w:tcW w:w="1372" w:type="dxa"/>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rsidR="00730FFD" w:rsidRDefault="00730FFD">
            <w:pPr>
              <w:jc w:val="center"/>
            </w:pPr>
            <w:r>
              <w:t>Ç</w:t>
            </w:r>
          </w:p>
        </w:tc>
      </w:tr>
    </w:tbl>
    <w:p w:rsidR="00730FFD" w:rsidRDefault="00730FFD" w:rsidP="00730FFD">
      <w:pPr>
        <w:shd w:val="clear" w:color="auto" w:fill="FFFFFF"/>
        <w:ind w:firstLine="709"/>
        <w:rPr>
          <w:color w:val="424242"/>
        </w:rPr>
      </w:pPr>
      <w:r>
        <w:rPr>
          <w:color w:val="424242"/>
        </w:rPr>
        <w:t> </w:t>
      </w:r>
    </w:p>
    <w:p w:rsidR="00730FFD" w:rsidRDefault="00730FFD" w:rsidP="00730FFD">
      <w:pPr>
        <w:shd w:val="clear" w:color="auto" w:fill="FFFFFF"/>
        <w:ind w:firstLine="709"/>
        <w:jc w:val="both"/>
      </w:pPr>
      <w:r>
        <w:t>Линейные размеры на чертежах указывают в миллиметрах без обозначения единиц измерения. Размеры проставляются истинные, независимо от масштаба, в котором выполнен чертеж.</w:t>
      </w:r>
    </w:p>
    <w:p w:rsidR="00730FFD" w:rsidRDefault="00730FFD" w:rsidP="00730FFD">
      <w:pPr>
        <w:shd w:val="clear" w:color="auto" w:fill="FFFFFF"/>
        <w:ind w:firstLine="709"/>
        <w:jc w:val="both"/>
      </w:pPr>
      <w:r>
        <w:t>Угловые размеры указывают обязательно с единицей измерения (градус, минута, секунда).</w:t>
      </w:r>
    </w:p>
    <w:p w:rsidR="00730FFD" w:rsidRDefault="00730FFD" w:rsidP="00730FFD">
      <w:pPr>
        <w:shd w:val="clear" w:color="auto" w:fill="FFFFFF"/>
        <w:ind w:firstLine="709"/>
        <w:jc w:val="both"/>
      </w:pPr>
      <w:r>
        <w:t>Размеры наносятся с помощью выносных и размерных линий, а также размерных чисел.</w:t>
      </w:r>
    </w:p>
    <w:p w:rsidR="00730FFD" w:rsidRDefault="00730FFD" w:rsidP="00730FFD">
      <w:pPr>
        <w:shd w:val="clear" w:color="auto" w:fill="FFFFFF"/>
        <w:ind w:firstLine="709"/>
        <w:jc w:val="both"/>
      </w:pPr>
      <w:r>
        <w:t>На рис. 4.1 представлены правила нанесения размеров на конструктивные элементы: скос, паз, скругление, круглое, прямоугольное, квадратное отверстие.</w:t>
      </w:r>
    </w:p>
    <w:p w:rsidR="00730FFD" w:rsidRDefault="00730FFD" w:rsidP="00730FFD">
      <w:pPr>
        <w:shd w:val="clear" w:color="auto" w:fill="FFFFFF"/>
        <w:ind w:firstLine="709"/>
        <w:rPr>
          <w:color w:val="424242"/>
        </w:rPr>
      </w:pPr>
      <w:r>
        <w:rPr>
          <w:noProof/>
          <w:color w:val="424242"/>
        </w:rPr>
        <w:drawing>
          <wp:inline distT="0" distB="0" distL="0" distR="0">
            <wp:extent cx="2957195" cy="1567815"/>
            <wp:effectExtent l="0" t="0" r="0" b="0"/>
            <wp:docPr id="981" name="Рисунок 981" descr="http://konspekta.net/lektsianew/baza9/624160858040.files/image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http://konspekta.net/lektsianew/baza9/624160858040.files/image491.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957195" cy="1567815"/>
                    </a:xfrm>
                    <a:prstGeom prst="rect">
                      <a:avLst/>
                    </a:prstGeom>
                    <a:noFill/>
                    <a:ln>
                      <a:noFill/>
                    </a:ln>
                  </pic:spPr>
                </pic:pic>
              </a:graphicData>
            </a:graphic>
          </wp:inline>
        </w:drawing>
      </w:r>
      <w:r>
        <w:rPr>
          <w:color w:val="424242"/>
        </w:rPr>
        <w:t xml:space="preserve"> Рис. 14</w:t>
      </w:r>
    </w:p>
    <w:p w:rsidR="00730FFD" w:rsidRDefault="00730FFD" w:rsidP="00730FFD">
      <w:pPr>
        <w:shd w:val="clear" w:color="auto" w:fill="FFFFFF"/>
        <w:ind w:firstLine="709"/>
        <w:jc w:val="both"/>
      </w:pPr>
      <w:r>
        <w:t>При нанесении размеров на конструктивные элементы также необходимо нанести координирующие размеры.</w:t>
      </w:r>
    </w:p>
    <w:p w:rsidR="00730FFD" w:rsidRDefault="00730FFD" w:rsidP="00730FFD">
      <w:pPr>
        <w:shd w:val="clear" w:color="auto" w:fill="FFFFFF"/>
        <w:ind w:firstLine="709"/>
        <w:jc w:val="both"/>
      </w:pPr>
      <w:r>
        <w:rPr>
          <w:i/>
          <w:iCs/>
        </w:rPr>
        <w:t>Координирующие размеры</w:t>
      </w:r>
      <w:r>
        <w:t> – это размеры, которые определяют взаимное положение элементов детали.</w:t>
      </w:r>
    </w:p>
    <w:p w:rsidR="00730FFD" w:rsidRDefault="00730FFD" w:rsidP="00730FFD">
      <w:pPr>
        <w:shd w:val="clear" w:color="auto" w:fill="FFFFFF"/>
        <w:ind w:firstLine="709"/>
        <w:jc w:val="both"/>
      </w:pPr>
      <w:r>
        <w:t>Затем наносят габаритные размеры.</w:t>
      </w:r>
    </w:p>
    <w:p w:rsidR="00730FFD" w:rsidRDefault="00730FFD" w:rsidP="00730FFD">
      <w:pPr>
        <w:shd w:val="clear" w:color="auto" w:fill="FFFFFF"/>
        <w:ind w:firstLine="709"/>
        <w:jc w:val="both"/>
      </w:pPr>
      <w:r>
        <w:rPr>
          <w:i/>
          <w:iCs/>
        </w:rPr>
        <w:t>Габаритные размеры</w:t>
      </w:r>
      <w:r>
        <w:t> характеризуют предельные величины внешних очертаний предмета.</w:t>
      </w:r>
    </w:p>
    <w:p w:rsidR="00730FFD" w:rsidRDefault="00730FFD" w:rsidP="00730FFD">
      <w:pPr>
        <w:shd w:val="clear" w:color="auto" w:fill="FFFFFF"/>
        <w:ind w:firstLine="709"/>
        <w:jc w:val="both"/>
      </w:pPr>
      <w:r>
        <w:t>КОМПАС</w:t>
      </w:r>
      <w:r>
        <w:noBreakHyphen/>
        <w:t>3D позволяет значительно сократить время на простановку размеров за счет автоматического измерения их значений.</w:t>
      </w:r>
    </w:p>
    <w:p w:rsidR="00730FFD" w:rsidRDefault="00730FFD" w:rsidP="00730FFD">
      <w:pPr>
        <w:shd w:val="clear" w:color="auto" w:fill="FFFFFF"/>
        <w:ind w:firstLine="709"/>
        <w:jc w:val="both"/>
      </w:pPr>
      <w:r>
        <w:rPr>
          <w:b/>
          <w:bCs/>
        </w:rPr>
        <w:t xml:space="preserve">Задание 4. Построить многоугольники по образцу с расстановкой необходимых размеров </w:t>
      </w:r>
    </w:p>
    <w:p w:rsidR="00730FFD" w:rsidRDefault="00730FFD" w:rsidP="00730FFD">
      <w:pPr>
        <w:shd w:val="clear" w:color="auto" w:fill="FFFFFF"/>
        <w:ind w:firstLine="709"/>
        <w:rPr>
          <w:color w:val="424242"/>
        </w:rPr>
      </w:pPr>
    </w:p>
    <w:p w:rsidR="00730FFD" w:rsidRDefault="00730FFD" w:rsidP="00730FFD">
      <w:pPr>
        <w:shd w:val="clear" w:color="auto" w:fill="FFFFFF"/>
        <w:ind w:firstLine="709"/>
        <w:rPr>
          <w:color w:val="424242"/>
        </w:rPr>
      </w:pPr>
      <w:r>
        <w:rPr>
          <w:rFonts w:asciiTheme="minorHAnsi" w:eastAsiaTheme="minorHAnsi" w:hAnsiTheme="minorHAnsi" w:cstheme="minorBidi"/>
          <w:noProof/>
          <w:sz w:val="22"/>
          <w:szCs w:val="22"/>
        </w:rPr>
        <w:drawing>
          <wp:anchor distT="0" distB="0" distL="114300" distR="114300" simplePos="0" relativeHeight="251698176" behindDoc="0" locked="0" layoutInCell="1" allowOverlap="1">
            <wp:simplePos x="0" y="0"/>
            <wp:positionH relativeFrom="column">
              <wp:posOffset>4623435</wp:posOffset>
            </wp:positionH>
            <wp:positionV relativeFrom="paragraph">
              <wp:posOffset>-8890</wp:posOffset>
            </wp:positionV>
            <wp:extent cx="1578610" cy="828675"/>
            <wp:effectExtent l="0" t="0" r="0" b="0"/>
            <wp:wrapSquare wrapText="bothSides"/>
            <wp:docPr id="1007" name="Рисунок 1007" descr="http://konspekta.net/lektsianew/baza9/624160858040.files/image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http://konspekta.net/lektsianew/baza9/624160858040.files/image494.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578610" cy="82867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697152" behindDoc="0" locked="0" layoutInCell="1" allowOverlap="1">
            <wp:simplePos x="0" y="0"/>
            <wp:positionH relativeFrom="column">
              <wp:posOffset>2594610</wp:posOffset>
            </wp:positionH>
            <wp:positionV relativeFrom="paragraph">
              <wp:posOffset>-8890</wp:posOffset>
            </wp:positionV>
            <wp:extent cx="1447800" cy="570230"/>
            <wp:effectExtent l="0" t="0" r="0" b="0"/>
            <wp:wrapSquare wrapText="bothSides"/>
            <wp:docPr id="1006" name="Рисунок 1006" descr="http://konspekta.net/lektsianew/baza9/624160858040.files/image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http://konspekta.net/lektsianew/baza9/624160858040.files/image493.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447800" cy="570230"/>
                    </a:xfrm>
                    <a:prstGeom prst="rect">
                      <a:avLst/>
                    </a:prstGeom>
                    <a:noFill/>
                  </pic:spPr>
                </pic:pic>
              </a:graphicData>
            </a:graphic>
            <wp14:sizeRelH relativeFrom="page">
              <wp14:pctWidth>0</wp14:pctWidth>
            </wp14:sizeRelH>
            <wp14:sizeRelV relativeFrom="page">
              <wp14:pctHeight>0</wp14:pctHeight>
            </wp14:sizeRelV>
          </wp:anchor>
        </w:drawing>
      </w:r>
      <w:r>
        <w:rPr>
          <w:color w:val="424242"/>
        </w:rPr>
        <w:t> </w:t>
      </w:r>
      <w:r>
        <w:rPr>
          <w:noProof/>
          <w:color w:val="424242"/>
        </w:rPr>
        <w:drawing>
          <wp:inline distT="0" distB="0" distL="0" distR="0">
            <wp:extent cx="1365885" cy="676910"/>
            <wp:effectExtent l="0" t="0" r="0" b="0"/>
            <wp:docPr id="980" name="Рисунок 980" descr="http://konspekta.net/lektsianew/baza9/624160858040.files/image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konspekta.net/lektsianew/baza9/624160858040.files/image492.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365885" cy="676910"/>
                    </a:xfrm>
                    <a:prstGeom prst="rect">
                      <a:avLst/>
                    </a:prstGeom>
                    <a:noFill/>
                    <a:ln>
                      <a:noFill/>
                    </a:ln>
                  </pic:spPr>
                </pic:pic>
              </a:graphicData>
            </a:graphic>
          </wp:inline>
        </w:drawing>
      </w:r>
    </w:p>
    <w:p w:rsidR="00730FFD" w:rsidRDefault="00730FFD" w:rsidP="00730FFD">
      <w:pPr>
        <w:shd w:val="clear" w:color="auto" w:fill="FFFFFF"/>
        <w:ind w:firstLine="709"/>
      </w:pPr>
      <w:r>
        <w:t>Рис. 5</w:t>
      </w:r>
    </w:p>
    <w:p w:rsidR="00730FFD" w:rsidRDefault="00730FFD" w:rsidP="00730FFD">
      <w:pPr>
        <w:shd w:val="clear" w:color="auto" w:fill="FFFFFF"/>
        <w:ind w:firstLine="709"/>
      </w:pPr>
      <w:r>
        <w:t>Ø Запустите систему КОМПАС</w:t>
      </w:r>
      <w:r>
        <w:noBreakHyphen/>
        <w:t>3D.</w:t>
      </w:r>
    </w:p>
    <w:p w:rsidR="00730FFD" w:rsidRDefault="00730FFD" w:rsidP="00730FFD">
      <w:pPr>
        <w:shd w:val="clear" w:color="auto" w:fill="FFFFFF"/>
        <w:ind w:firstLine="709"/>
      </w:pPr>
      <w:r>
        <w:rPr>
          <w:i/>
          <w:iCs/>
        </w:rPr>
        <w:t>Ø </w:t>
      </w:r>
      <w:r>
        <w:t>В качестве режима работы выберите </w:t>
      </w:r>
      <w:r>
        <w:rPr>
          <w:i/>
          <w:iCs/>
        </w:rPr>
        <w:t>Чертеж.</w:t>
      </w:r>
    </w:p>
    <w:p w:rsidR="00730FFD" w:rsidRDefault="00730FFD" w:rsidP="00730FFD">
      <w:pPr>
        <w:shd w:val="clear" w:color="auto" w:fill="FFFFFF"/>
        <w:ind w:firstLine="709"/>
      </w:pPr>
      <w:r>
        <w:t>Ø Постройте </w:t>
      </w:r>
      <w:r>
        <w:rPr>
          <w:i/>
          <w:iCs/>
        </w:rPr>
        <w:t>прямоугольник</w:t>
      </w:r>
      <w:r>
        <w:t> размерами </w:t>
      </w:r>
      <w:r>
        <w:rPr>
          <w:i/>
          <w:iCs/>
        </w:rPr>
        <w:t>48 х 108 мм</w:t>
      </w:r>
      <w:r>
        <w:t>.</w:t>
      </w:r>
    </w:p>
    <w:p w:rsidR="00730FFD" w:rsidRDefault="00730FFD" w:rsidP="00730FFD">
      <w:pPr>
        <w:shd w:val="clear" w:color="auto" w:fill="FFFFFF"/>
        <w:ind w:firstLine="709"/>
      </w:pPr>
      <w:r>
        <w:t>Ø Постройте треугольник, по двум сторонам (</w:t>
      </w:r>
      <w:r>
        <w:rPr>
          <w:i/>
          <w:iCs/>
        </w:rPr>
        <w:t>28,01</w:t>
      </w:r>
      <w:r>
        <w:t> и </w:t>
      </w:r>
      <w:r>
        <w:rPr>
          <w:i/>
          <w:iCs/>
        </w:rPr>
        <w:t>107,35</w:t>
      </w:r>
      <w:r>
        <w:t>) и углу между ними (</w:t>
      </w:r>
      <w:r>
        <w:rPr>
          <w:i/>
          <w:iCs/>
        </w:rPr>
        <w:t>80</w:t>
      </w:r>
      <w:r>
        <w:t>о) с помощью команды ввода отрезка.</w:t>
      </w:r>
    </w:p>
    <w:p w:rsidR="00730FFD" w:rsidRDefault="00730FFD" w:rsidP="00730FFD">
      <w:pPr>
        <w:shd w:val="clear" w:color="auto" w:fill="FFFFFF"/>
        <w:ind w:firstLine="709"/>
      </w:pPr>
      <w:r>
        <w:t>Ø Постройте многоугольник с помощью команды ввода отрезка, используя размеры, указанные на рис. 5.</w:t>
      </w:r>
    </w:p>
    <w:p w:rsidR="00730FFD" w:rsidRPr="00730FFD" w:rsidRDefault="00730FFD" w:rsidP="00730FFD">
      <w:r w:rsidRPr="00730FFD">
        <w:br w:type="page"/>
      </w:r>
      <w:r w:rsidR="008D57B4">
        <w:lastRenderedPageBreak/>
        <w:t>Практическое занятие №</w:t>
      </w:r>
      <w:r w:rsidR="008D57B4" w:rsidRPr="008D57B4">
        <w:t>5. Выполнение рабочего чертежа 3-х – мерной модели деталей № 3</w:t>
      </w:r>
    </w:p>
    <w:p w:rsidR="00730FFD" w:rsidRDefault="00730FFD" w:rsidP="00730FFD">
      <w:pPr>
        <w:jc w:val="both"/>
      </w:pPr>
      <w:r>
        <w:rPr>
          <w:b/>
        </w:rPr>
        <w:t>Цель: З</w:t>
      </w:r>
      <w:r>
        <w:rPr>
          <w:rFonts w:eastAsia="Calibri"/>
        </w:rPr>
        <w:t>акрепить практические навыки п</w:t>
      </w:r>
      <w:r>
        <w:rPr>
          <w:bCs/>
          <w:iCs/>
        </w:rPr>
        <w:t>остроения геометрических объектов,</w:t>
      </w:r>
      <w:r>
        <w:rPr>
          <w:rFonts w:eastAsia="Calibri"/>
        </w:rPr>
        <w:t xml:space="preserve"> оформления чертежей в соответствии с требованиями ГОСТ.</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pStyle w:val="ac"/>
        <w:ind w:left="0"/>
        <w:rPr>
          <w:color w:val="000000"/>
        </w:rPr>
      </w:pPr>
      <w:r>
        <w:rPr>
          <w:b/>
        </w:rPr>
        <w:t>Методические указания</w:t>
      </w:r>
      <w:r>
        <w:rPr>
          <w:rFonts w:eastAsia="Calibri"/>
          <w:b/>
        </w:rPr>
        <w:t xml:space="preserve"> </w:t>
      </w:r>
    </w:p>
    <w:p w:rsidR="00730FFD" w:rsidRDefault="00730FFD" w:rsidP="00730FFD">
      <w:pPr>
        <w:ind w:firstLine="709"/>
        <w:outlineLvl w:val="1"/>
        <w:rPr>
          <w:b/>
          <w:bCs/>
          <w:i/>
          <w:iCs/>
        </w:rPr>
      </w:pPr>
      <w:r>
        <w:rPr>
          <w:b/>
          <w:bCs/>
          <w:iCs/>
        </w:rPr>
        <w:t>1 Режим построения по сетке</w:t>
      </w:r>
      <w:r>
        <w:rPr>
          <w:b/>
          <w:bCs/>
          <w:i/>
          <w:iCs/>
        </w:rPr>
        <w:t>.</w:t>
      </w:r>
    </w:p>
    <w:p w:rsidR="00730FFD" w:rsidRDefault="00730FFD" w:rsidP="00730FFD">
      <w:pPr>
        <w:ind w:firstLine="709"/>
        <w:outlineLvl w:val="1"/>
      </w:pPr>
      <w:r>
        <w:t>Когда Вы работаете с чертежом, иногда бывает удобно включить изображение сетки на экране и назначить привязку к ее узлам. При этом курсор, перемещаемый мышью, начнет двигаться не плавно, а дискретно по узлам сетки, то есть с определенным шагом. Такой режим работы можно сравнить с вычерчиванием изображения на листе миллиметровой бумаги.</w:t>
      </w:r>
      <w:r>
        <w:br/>
      </w:r>
      <w:r>
        <w:rPr>
          <w:noProof/>
        </w:rPr>
        <w:drawing>
          <wp:inline distT="0" distB="0" distL="0" distR="0">
            <wp:extent cx="1424940" cy="843280"/>
            <wp:effectExtent l="0" t="0" r="0" b="0"/>
            <wp:docPr id="1015" name="Рисунок 1015" descr="http://schools.keldysh.ru/courses/distant-7/Kompas_HTML/pic/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chools.keldysh.ru/courses/distant-7/Kompas_HTML/pic/4/1.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424940" cy="843280"/>
                    </a:xfrm>
                    <a:prstGeom prst="rect">
                      <a:avLst/>
                    </a:prstGeom>
                    <a:noFill/>
                    <a:ln>
                      <a:noFill/>
                    </a:ln>
                  </pic:spPr>
                </pic:pic>
              </a:graphicData>
            </a:graphic>
          </wp:inline>
        </w:drawing>
      </w:r>
    </w:p>
    <w:p w:rsidR="00730FFD" w:rsidRDefault="00730FFD" w:rsidP="00730FFD">
      <w:pPr>
        <w:ind w:firstLine="709"/>
        <w:jc w:val="both"/>
        <w:outlineLvl w:val="1"/>
      </w:pPr>
      <w:r>
        <w:t>КОМПАС-3D предоставляет самые широкие возможности отображения и настройки сетки. Сетка может по-разному выглядеть в разных окнах, даже если это окна одного и того же документа. Возможна установка различных шагов сетки по ее осям, отрисовка сетки с узлами, а также назначение повернутой относительно текущей системы.          Для того чтобы включить изображение сетки в активном окне, нажмите кнопку Сетка в Строке текущего состояния системы. При этом кнопка останется нажатой.</w:t>
      </w:r>
    </w:p>
    <w:p w:rsidR="00730FFD" w:rsidRDefault="00730FFD" w:rsidP="00730FFD">
      <w:pPr>
        <w:ind w:firstLine="709"/>
        <w:jc w:val="both"/>
        <w:outlineLvl w:val="1"/>
      </w:pPr>
      <w:r>
        <w:t>Другим способом включения сетки является нажатие комбинации клавиш &lt;Ctrl&gt;+&lt;G&gt;. Изображение сетки в окне будет включено до тех пор, пока Вы повторно не нажмете клавиши &lt;Ctrl&gt;+&lt;G&gt; или не отожмете кнопку Сетка.</w:t>
      </w:r>
    </w:p>
    <w:p w:rsidR="00730FFD" w:rsidRDefault="00730FFD" w:rsidP="00730FFD">
      <w:pPr>
        <w:ind w:firstLine="709"/>
        <w:jc w:val="both"/>
        <w:outlineLvl w:val="1"/>
      </w:pPr>
      <w:r>
        <w:t>Следует заметить, что изображение сетки на экране еще не говорит о том, что перемещение и привязка курсора выполняется по ее точкам. Включение нужного варианта привязки выполняется отдельно (см. тему Привязка).</w:t>
      </w:r>
    </w:p>
    <w:p w:rsidR="00730FFD" w:rsidRDefault="00730FFD" w:rsidP="00730FFD">
      <w:pPr>
        <w:ind w:firstLine="709"/>
        <w:jc w:val="both"/>
        <w:outlineLvl w:val="1"/>
      </w:pPr>
      <w:r>
        <w:t>Если Вы работаете с одним и тем же документом в нескольких окнах одновременно, то в каждом из этих окон сетка может иметь различные параметры (шаг, угол наклона, тип изображения и т.д.).</w:t>
      </w:r>
    </w:p>
    <w:p w:rsidR="00730FFD" w:rsidRDefault="00730FFD" w:rsidP="00730FFD">
      <w:pPr>
        <w:ind w:firstLine="709"/>
        <w:jc w:val="both"/>
        <w:outlineLvl w:val="1"/>
      </w:pPr>
      <w:r>
        <w:t>Вы можете установить режим глобальной привязки по сетке в активном окне. В этом случае перемещение курсора мышью выполняется дискретно по точкам сетки.</w:t>
      </w:r>
      <w:r>
        <w:br/>
        <w:t>На время действия глобальной привязки по сетке поле управления шагом курсора в Строке текущего состояния будет закрыто для доступа.</w:t>
      </w:r>
    </w:p>
    <w:p w:rsidR="00730FFD" w:rsidRDefault="00730FFD" w:rsidP="00730FFD">
      <w:pPr>
        <w:ind w:firstLine="709"/>
        <w:jc w:val="both"/>
        <w:outlineLvl w:val="1"/>
      </w:pPr>
      <w:r>
        <w:t>Глобальная привязка по сетке действует только в том окне, в котором она была установлена. Изображение самой сетки на экране может быть при этом отключено.</w:t>
      </w:r>
      <w:r>
        <w:br/>
        <w:t>Для включения режима щелкните левой кнопкой мыши на кнопке Привязки, расположенной в Строке текущего состояния. Затем выберите в появившемся списке вариант По сетке.</w:t>
      </w:r>
      <w:r>
        <w:br/>
        <w:t xml:space="preserve">        КОМПАС  позволяет настроить параметры сетки, которые будут действовать по умолчанию для всех новых окон документов.</w:t>
      </w:r>
      <w:bookmarkStart w:id="9" w:name="АЛГОРИТМ_ПОСТРОЕНИЯ_ПРЯМОУГОЛЬНИКА_ПО_СЕ"/>
    </w:p>
    <w:p w:rsidR="00730FFD" w:rsidRDefault="00730FFD" w:rsidP="00730FFD">
      <w:pPr>
        <w:rPr>
          <w:rFonts w:eastAsiaTheme="minorHAnsi" w:cstheme="minorBidi"/>
          <w:bCs/>
        </w:rPr>
      </w:pPr>
      <w:r>
        <w:rPr>
          <w:b/>
        </w:rPr>
        <w:t>Содержание и алгоритм выполнения</w:t>
      </w:r>
    </w:p>
    <w:p w:rsidR="00730FFD" w:rsidRDefault="00730FFD" w:rsidP="00730FFD">
      <w:pPr>
        <w:ind w:firstLine="709"/>
      </w:pPr>
      <w:r>
        <w:rPr>
          <w:b/>
          <w:bCs/>
          <w:iCs/>
        </w:rPr>
        <w:t>Задание 1. Построить с привязкой по сетке прямоугольник (ширина 50 мм, длина 100 мм).</w:t>
      </w:r>
      <w:r>
        <w:rPr>
          <w:iCs/>
        </w:rPr>
        <w:br/>
      </w:r>
      <w:bookmarkEnd w:id="9"/>
      <w:r>
        <w:t>Запустить программу КОМПАС-3D можно щелкнуть ЛКМ на пиктограмме на рабочем столе Windows</w:t>
      </w:r>
    </w:p>
    <w:p w:rsidR="00730FFD" w:rsidRDefault="00730FFD" w:rsidP="00C867BB">
      <w:pPr>
        <w:widowControl/>
        <w:numPr>
          <w:ilvl w:val="0"/>
          <w:numId w:val="22"/>
        </w:numPr>
        <w:autoSpaceDE/>
        <w:autoSpaceDN/>
        <w:adjustRightInd/>
        <w:ind w:left="0" w:firstLine="709"/>
      </w:pPr>
      <w:r>
        <w:t>Выберите Лист </w:t>
      </w:r>
      <w:r>
        <w:rPr>
          <w:b/>
          <w:bCs/>
        </w:rPr>
        <w:t>(Файл &gt;&gt; Создать &gt;&gt; Лист)</w:t>
      </w:r>
      <w:r>
        <w:t>.</w:t>
      </w:r>
    </w:p>
    <w:p w:rsidR="00730FFD" w:rsidRDefault="00730FFD" w:rsidP="00C867BB">
      <w:pPr>
        <w:widowControl/>
        <w:numPr>
          <w:ilvl w:val="0"/>
          <w:numId w:val="22"/>
        </w:numPr>
        <w:autoSpaceDE/>
        <w:autoSpaceDN/>
        <w:adjustRightInd/>
        <w:ind w:left="0" w:firstLine="709"/>
      </w:pPr>
      <w:r>
        <w:t>Включите отображение сетки на экране. Кнопка сетка в Строке текущего состояния.</w:t>
      </w:r>
    </w:p>
    <w:p w:rsidR="00730FFD" w:rsidRDefault="00730FFD" w:rsidP="00C867BB">
      <w:pPr>
        <w:widowControl/>
        <w:numPr>
          <w:ilvl w:val="0"/>
          <w:numId w:val="22"/>
        </w:numPr>
        <w:autoSpaceDE/>
        <w:autoSpaceDN/>
        <w:adjustRightInd/>
        <w:ind w:left="0" w:firstLine="709"/>
      </w:pPr>
      <w:r>
        <w:lastRenderedPageBreak/>
        <w:t>Выберите в меню команду </w:t>
      </w:r>
      <w:r>
        <w:rPr>
          <w:b/>
          <w:bCs/>
        </w:rPr>
        <w:t>Настройка &gt;&gt; Настройка</w:t>
      </w:r>
      <w:r>
        <w:t> системы....</w:t>
      </w:r>
    </w:p>
    <w:p w:rsidR="00730FFD" w:rsidRDefault="00730FFD" w:rsidP="00C867BB">
      <w:pPr>
        <w:widowControl/>
        <w:numPr>
          <w:ilvl w:val="0"/>
          <w:numId w:val="22"/>
        </w:numPr>
        <w:autoSpaceDE/>
        <w:autoSpaceDN/>
        <w:adjustRightInd/>
        <w:ind w:left="0" w:firstLine="709"/>
      </w:pPr>
      <w:r>
        <w:t>В появившемся диалоге раскройте раздел Графический редактор и выберите пункт Сетка.</w:t>
      </w:r>
    </w:p>
    <w:p w:rsidR="00730FFD" w:rsidRDefault="00730FFD" w:rsidP="00730FFD">
      <w:pPr>
        <w:ind w:firstLine="709"/>
      </w:pPr>
      <w:r>
        <w:rPr>
          <w:rFonts w:asciiTheme="minorHAnsi" w:eastAsiaTheme="minorHAnsi" w:hAnsiTheme="minorHAnsi" w:cstheme="minorBidi"/>
          <w:noProof/>
          <w:sz w:val="22"/>
          <w:szCs w:val="22"/>
        </w:rPr>
        <w:drawing>
          <wp:anchor distT="0" distB="0" distL="114300" distR="114300" simplePos="0" relativeHeight="251700224" behindDoc="0" locked="0" layoutInCell="1" allowOverlap="1">
            <wp:simplePos x="0" y="0"/>
            <wp:positionH relativeFrom="column">
              <wp:posOffset>2576830</wp:posOffset>
            </wp:positionH>
            <wp:positionV relativeFrom="paragraph">
              <wp:posOffset>398145</wp:posOffset>
            </wp:positionV>
            <wp:extent cx="889635" cy="692150"/>
            <wp:effectExtent l="0" t="0" r="0" b="0"/>
            <wp:wrapSquare wrapText="bothSides"/>
            <wp:docPr id="1016" name="Рисунок 1016" descr="http://schools.keldysh.ru/courses/distant-7/Kompas_HTML/pic/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chools.keldysh.ru/courses/distant-7/Kompas_HTML/pic/4/4.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889635" cy="692150"/>
                    </a:xfrm>
                    <a:prstGeom prst="rect">
                      <a:avLst/>
                    </a:prstGeom>
                    <a:noFill/>
                  </pic:spPr>
                </pic:pic>
              </a:graphicData>
            </a:graphic>
            <wp14:sizeRelH relativeFrom="margin">
              <wp14:pctWidth>0</wp14:pctWidth>
            </wp14:sizeRelH>
            <wp14:sizeRelV relativeFrom="margin">
              <wp14:pctHeight>0</wp14:pctHeight>
            </wp14:sizeRelV>
          </wp:anchor>
        </w:drawing>
      </w:r>
      <w:r>
        <w:t>В окне диалога настройка параметров текущего окна установите параметры сетки по оси Х=5мм по оси У=5 мм и нажмите кнопку ОК</w:t>
      </w:r>
      <w:r>
        <w:br/>
      </w:r>
      <w:r>
        <w:rPr>
          <w:noProof/>
        </w:rPr>
        <w:drawing>
          <wp:inline distT="0" distB="0" distL="0" distR="0">
            <wp:extent cx="1472565" cy="795655"/>
            <wp:effectExtent l="0" t="0" r="0" b="0"/>
            <wp:docPr id="1014" name="Рисунок 1014" descr="http://schools.keldysh.ru/courses/distant-7/Kompas_HTML/pic/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chools.keldysh.ru/courses/distant-7/Kompas_HTML/pic/4/3.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472565" cy="795655"/>
                    </a:xfrm>
                    <a:prstGeom prst="rect">
                      <a:avLst/>
                    </a:prstGeom>
                    <a:noFill/>
                    <a:ln>
                      <a:noFill/>
                    </a:ln>
                  </pic:spPr>
                </pic:pic>
              </a:graphicData>
            </a:graphic>
          </wp:inline>
        </w:drawing>
      </w:r>
    </w:p>
    <w:p w:rsidR="00730FFD" w:rsidRDefault="00730FFD" w:rsidP="00730FFD">
      <w:pPr>
        <w:ind w:firstLine="709"/>
        <w:jc w:val="center"/>
      </w:pPr>
    </w:p>
    <w:p w:rsidR="00730FFD" w:rsidRDefault="00730FFD" w:rsidP="00C867BB">
      <w:pPr>
        <w:widowControl/>
        <w:numPr>
          <w:ilvl w:val="0"/>
          <w:numId w:val="23"/>
        </w:numPr>
        <w:autoSpaceDE/>
        <w:autoSpaceDN/>
        <w:adjustRightInd/>
        <w:ind w:left="0" w:firstLine="709"/>
      </w:pPr>
      <w:r>
        <w:t>Установите привязки точек по СЕТКЕ и нажмите на ОК.</w:t>
      </w:r>
    </w:p>
    <w:p w:rsidR="00730FFD" w:rsidRDefault="00730FFD" w:rsidP="00C867BB">
      <w:pPr>
        <w:widowControl/>
        <w:numPr>
          <w:ilvl w:val="0"/>
          <w:numId w:val="23"/>
        </w:numPr>
        <w:autoSpaceDE/>
        <w:autoSpaceDN/>
        <w:adjustRightInd/>
        <w:ind w:left="0" w:firstLine="709"/>
      </w:pPr>
      <w:r>
        <w:t>Включите кнопку </w:t>
      </w:r>
      <w:r>
        <w:rPr>
          <w:noProof/>
        </w:rPr>
        <w:drawing>
          <wp:inline distT="0" distB="0" distL="0" distR="0">
            <wp:extent cx="285115" cy="285115"/>
            <wp:effectExtent l="0" t="0" r="0" b="0"/>
            <wp:docPr id="1013" name="Рисунок 1013" descr="http://schools.keldysh.ru/courses/distant-7/Kompas_HTML/pic/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chools.keldysh.ru/courses/distant-7/Kompas_HTML/pic/4/5.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t> </w:t>
      </w:r>
      <w:r>
        <w:rPr>
          <w:b/>
          <w:bCs/>
        </w:rPr>
        <w:t>Геометрические построения</w:t>
      </w:r>
      <w:r>
        <w:t> на панели инструментов ЛКМ.</w:t>
      </w:r>
    </w:p>
    <w:p w:rsidR="00730FFD" w:rsidRDefault="00730FFD" w:rsidP="00C867BB">
      <w:pPr>
        <w:widowControl/>
        <w:numPr>
          <w:ilvl w:val="0"/>
          <w:numId w:val="23"/>
        </w:numPr>
        <w:autoSpaceDE/>
        <w:autoSpaceDN/>
        <w:adjustRightInd/>
        <w:ind w:left="0" w:firstLine="709"/>
      </w:pPr>
      <w:r>
        <w:t>Выберите кнопку-пиктограмму </w:t>
      </w:r>
      <w:r>
        <w:rPr>
          <w:noProof/>
        </w:rPr>
        <w:drawing>
          <wp:inline distT="0" distB="0" distL="0" distR="0">
            <wp:extent cx="225425" cy="225425"/>
            <wp:effectExtent l="0" t="0" r="0" b="0"/>
            <wp:docPr id="1012" name="Рисунок 1012" descr="http://schools.keldysh.ru/courses/distant-7/Kompas_HTML/pic/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chools.keldysh.ru/courses/distant-7/Kompas_HTML/pic/4/6.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t> </w:t>
      </w:r>
      <w:r>
        <w:rPr>
          <w:b/>
          <w:bCs/>
        </w:rPr>
        <w:t>Ввод отрезка</w:t>
      </w:r>
      <w:r>
        <w:t> на инструментальной панели геометрии и щелкните на ней кнопкой мыши. Появится строка параметров объекта при вводе отрезка.</w:t>
      </w:r>
    </w:p>
    <w:p w:rsidR="00730FFD" w:rsidRDefault="00730FFD" w:rsidP="00C867BB">
      <w:pPr>
        <w:widowControl/>
        <w:numPr>
          <w:ilvl w:val="0"/>
          <w:numId w:val="23"/>
        </w:numPr>
        <w:autoSpaceDE/>
        <w:autoSpaceDN/>
        <w:adjustRightInd/>
        <w:ind w:left="0" w:firstLine="709"/>
      </w:pPr>
      <w:r>
        <w:t>Зафиксируйте ЛКМ первую точку отрезка и начните построение отрезка при нажатой ЛКМ, отсчитывая количество узлов и фиксируя вершины прямоугольника( ширина 50 мм, длина 100 мм).</w:t>
      </w:r>
    </w:p>
    <w:p w:rsidR="00730FFD" w:rsidRDefault="00730FFD" w:rsidP="00C867BB">
      <w:pPr>
        <w:widowControl/>
        <w:numPr>
          <w:ilvl w:val="0"/>
          <w:numId w:val="23"/>
        </w:numPr>
        <w:autoSpaceDE/>
        <w:autoSpaceDN/>
        <w:adjustRightInd/>
        <w:ind w:left="0" w:firstLine="709"/>
      </w:pPr>
      <w:r>
        <w:t>Выполните завершение текущей команды нажав кнопку Создать объект на панели специального управления. Чтобы перейти к другой команде не забывайте нажать клавишу &lt;Esc&gt;.</w:t>
      </w:r>
    </w:p>
    <w:p w:rsidR="00730FFD" w:rsidRDefault="00730FFD" w:rsidP="00C867BB">
      <w:pPr>
        <w:widowControl/>
        <w:numPr>
          <w:ilvl w:val="0"/>
          <w:numId w:val="23"/>
        </w:numPr>
        <w:autoSpaceDE/>
        <w:autoSpaceDN/>
        <w:adjustRightInd/>
        <w:ind w:left="0" w:firstLine="709"/>
      </w:pPr>
      <w:r>
        <w:t>Выключите отображение сетки на экране.</w:t>
      </w:r>
    </w:p>
    <w:p w:rsidR="00730FFD" w:rsidRDefault="00730FFD" w:rsidP="00C867BB">
      <w:pPr>
        <w:widowControl/>
        <w:numPr>
          <w:ilvl w:val="0"/>
          <w:numId w:val="23"/>
        </w:numPr>
        <w:autoSpaceDE/>
        <w:autoSpaceDN/>
        <w:adjustRightInd/>
        <w:ind w:left="0" w:firstLine="709"/>
      </w:pPr>
      <w:r>
        <w:t>Сохранить прямоугольник.</w:t>
      </w:r>
    </w:p>
    <w:p w:rsidR="00730FFD" w:rsidRDefault="00730FFD" w:rsidP="00730FFD">
      <w:pPr>
        <w:ind w:firstLine="709"/>
        <w:rPr>
          <w:b/>
          <w:bCs/>
          <w:iCs/>
          <w:noProof/>
        </w:rPr>
      </w:pPr>
      <w:r>
        <w:rPr>
          <w:b/>
          <w:bCs/>
          <w:iCs/>
        </w:rPr>
        <w:t>Задание 2.  Выполнить чертеж детали в трех проекциях, при построении использовать сетку. Масштаб М 2 : 1.</w:t>
      </w:r>
      <w:r>
        <w:rPr>
          <w:b/>
          <w:bCs/>
          <w:iCs/>
        </w:rPr>
        <w:br/>
      </w:r>
      <w:r>
        <w:rPr>
          <w:b/>
          <w:noProof/>
        </w:rPr>
        <w:drawing>
          <wp:inline distT="0" distB="0" distL="0" distR="0">
            <wp:extent cx="1116330" cy="1033145"/>
            <wp:effectExtent l="0" t="0" r="0" b="0"/>
            <wp:docPr id="1011" name="Рисунок 1011" descr="http://schools.keldysh.ru/courses/distant-7/Kompas_HTML/pic/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chools.keldysh.ru/courses/distant-7/Kompas_HTML/pic/4/7.gif"/>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116330" cy="1033145"/>
                    </a:xfrm>
                    <a:prstGeom prst="rect">
                      <a:avLst/>
                    </a:prstGeom>
                    <a:noFill/>
                    <a:ln>
                      <a:noFill/>
                    </a:ln>
                  </pic:spPr>
                </pic:pic>
              </a:graphicData>
            </a:graphic>
          </wp:inline>
        </w:drawing>
      </w:r>
      <w:r>
        <w:rPr>
          <w:b/>
          <w:bCs/>
          <w:iCs/>
          <w:noProof/>
        </w:rPr>
        <w:t xml:space="preserve">          </w:t>
      </w:r>
      <w:r>
        <w:rPr>
          <w:b/>
          <w:noProof/>
        </w:rPr>
        <w:drawing>
          <wp:inline distT="0" distB="0" distL="0" distR="0">
            <wp:extent cx="1199515" cy="1068705"/>
            <wp:effectExtent l="0" t="0" r="0" b="0"/>
            <wp:docPr id="1010" name="Рисунок 1010" descr="http://schools.keldysh.ru/courses/distant-7/Kompas_HTML/pic/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chools.keldysh.ru/courses/distant-7/Kompas_HTML/pic/4/8.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99515" cy="1068705"/>
                    </a:xfrm>
                    <a:prstGeom prst="rect">
                      <a:avLst/>
                    </a:prstGeom>
                    <a:noFill/>
                    <a:ln>
                      <a:noFill/>
                    </a:ln>
                  </pic:spPr>
                </pic:pic>
              </a:graphicData>
            </a:graphic>
          </wp:inline>
        </w:drawing>
      </w:r>
    </w:p>
    <w:p w:rsidR="00730FFD" w:rsidRDefault="00730FFD" w:rsidP="00730FFD">
      <w:pPr>
        <w:ind w:firstLine="709"/>
        <w:rPr>
          <w:b/>
          <w:bCs/>
          <w:iCs/>
          <w:noProof/>
        </w:rPr>
      </w:pPr>
    </w:p>
    <w:p w:rsidR="00730FFD" w:rsidRDefault="00730FFD" w:rsidP="00730FFD">
      <w:pPr>
        <w:ind w:firstLine="709"/>
        <w:rPr>
          <w:rFonts w:eastAsia="Calibri"/>
          <w:b/>
          <w:lang w:eastAsia="en-US"/>
        </w:rPr>
      </w:pPr>
      <w:r>
        <w:rPr>
          <w:b/>
          <w:bCs/>
          <w:iCs/>
        </w:rPr>
        <w:t>Задание 3. Выполнить чертежи деталей в трех проекциях.</w:t>
      </w:r>
    </w:p>
    <w:p w:rsidR="00730FFD" w:rsidRDefault="00730FFD" w:rsidP="00730FFD">
      <w:pPr>
        <w:rPr>
          <w:rFonts w:eastAsiaTheme="minorHAnsi"/>
          <w:b/>
          <w:color w:val="FF0000"/>
          <w:szCs w:val="22"/>
          <w:lang w:eastAsia="x-none"/>
        </w:rPr>
      </w:pPr>
      <w:r>
        <w:rPr>
          <w:rFonts w:eastAsia="Calibri"/>
          <w:b/>
          <w:noProof/>
        </w:rPr>
        <w:drawing>
          <wp:inline distT="0" distB="0" distL="0" distR="0">
            <wp:extent cx="937895" cy="914400"/>
            <wp:effectExtent l="0" t="0" r="0" b="0"/>
            <wp:docPr id="1009" name="Рисунок 1009" descr="http://schools.keldysh.ru/courses/distant-7/Kompas_HTML/pic/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chools.keldysh.ru/courses/distant-7/Kompas_HTML/pic/4/9.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937895" cy="914400"/>
                    </a:xfrm>
                    <a:prstGeom prst="rect">
                      <a:avLst/>
                    </a:prstGeom>
                    <a:noFill/>
                    <a:ln>
                      <a:noFill/>
                    </a:ln>
                  </pic:spPr>
                </pic:pic>
              </a:graphicData>
            </a:graphic>
          </wp:inline>
        </w:drawing>
      </w:r>
      <w:r>
        <w:rPr>
          <w:rFonts w:eastAsia="Calibri"/>
          <w:b/>
        </w:rPr>
        <w:t xml:space="preserve">       </w:t>
      </w:r>
      <w:r>
        <w:rPr>
          <w:rFonts w:eastAsia="Calibri"/>
          <w:b/>
          <w:noProof/>
        </w:rPr>
        <w:drawing>
          <wp:inline distT="0" distB="0" distL="0" distR="0">
            <wp:extent cx="831215" cy="819150"/>
            <wp:effectExtent l="0" t="0" r="0" b="0"/>
            <wp:docPr id="1008" name="Рисунок 1008" descr="http://schools.keldysh.ru/courses/distant-7/Kompas_HTML/pic/4/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chools.keldysh.ru/courses/distant-7/Kompas_HTML/pic/4/10.gif"/>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831215" cy="819150"/>
                    </a:xfrm>
                    <a:prstGeom prst="rect">
                      <a:avLst/>
                    </a:prstGeom>
                    <a:noFill/>
                    <a:ln>
                      <a:noFill/>
                    </a:ln>
                  </pic:spPr>
                </pic:pic>
              </a:graphicData>
            </a:graphic>
          </wp:inline>
        </w:drawing>
      </w:r>
    </w:p>
    <w:p w:rsidR="00730FFD" w:rsidRPr="00730FFD" w:rsidRDefault="00730FFD" w:rsidP="00730FFD"/>
    <w:p w:rsidR="008D57B4" w:rsidRPr="008D57B4" w:rsidRDefault="00730FFD" w:rsidP="008D57B4">
      <w:pPr>
        <w:pStyle w:val="1"/>
      </w:pPr>
      <w:r>
        <w:br w:type="page"/>
      </w:r>
      <w:r w:rsidR="008D57B4">
        <w:lastRenderedPageBreak/>
        <w:t>Практическое занятие №</w:t>
      </w:r>
      <w:r w:rsidR="008D57B4" w:rsidRPr="008D57B4">
        <w:t>6. Размещение на чертеже оборудования и спецификации.</w:t>
      </w:r>
    </w:p>
    <w:p w:rsidR="00730FFD" w:rsidRDefault="00730FFD" w:rsidP="00730FFD">
      <w:pPr>
        <w:jc w:val="both"/>
      </w:pPr>
      <w:r>
        <w:rPr>
          <w:b/>
        </w:rPr>
        <w:t xml:space="preserve">Цель: </w:t>
      </w:r>
      <w:r>
        <w:t>Приобретение практических навыков работы с объектом и его редактированием.</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Методические указания</w:t>
      </w:r>
    </w:p>
    <w:p w:rsidR="00730FFD" w:rsidRDefault="00730FFD" w:rsidP="00730FFD">
      <w:pPr>
        <w:shd w:val="clear" w:color="auto" w:fill="FFFFFF"/>
        <w:ind w:firstLine="709"/>
        <w:outlineLvl w:val="0"/>
        <w:rPr>
          <w:b/>
          <w:bCs/>
          <w:kern w:val="36"/>
        </w:rPr>
      </w:pPr>
      <w:r>
        <w:rPr>
          <w:b/>
          <w:bCs/>
          <w:kern w:val="36"/>
        </w:rPr>
        <w:t>Редактирование объектов и фрагментов. Заливка и штриховка</w:t>
      </w:r>
    </w:p>
    <w:p w:rsidR="00730FFD" w:rsidRDefault="00730FFD" w:rsidP="00730FFD">
      <w:pPr>
        <w:ind w:firstLine="709"/>
        <w:rPr>
          <w:color w:val="424242"/>
        </w:rPr>
      </w:pPr>
      <w:r>
        <w:rPr>
          <w:color w:val="424242"/>
        </w:rPr>
        <w:t>Программа КОМПАС предоставляет пользователю разнообразные возможности редактирования объектов. Наиболее простые и часто используемые приемы редактирования выполняются с помощью мыши (например, перемещение объекта). Для реализации специальных возможностей редактирования требуется вызов соответствующих команд.</w:t>
      </w:r>
    </w:p>
    <w:p w:rsidR="00730FFD" w:rsidRDefault="00730FFD" w:rsidP="00730FFD">
      <w:pPr>
        <w:shd w:val="clear" w:color="auto" w:fill="FFFFFF"/>
        <w:ind w:firstLine="709"/>
        <w:rPr>
          <w:color w:val="424242"/>
        </w:rPr>
      </w:pPr>
      <w:r>
        <w:rPr>
          <w:color w:val="424242"/>
        </w:rPr>
        <w:t>Команды редактирования геометрических объектов сгруппированы в меню Редактор,</w:t>
      </w:r>
      <w:r>
        <w:rPr>
          <w:i/>
          <w:iCs/>
          <w:color w:val="424242"/>
        </w:rPr>
        <w:t> </w:t>
      </w:r>
      <w:r>
        <w:rPr>
          <w:color w:val="424242"/>
        </w:rPr>
        <w:t>а кнопки для вызова команд</w:t>
      </w:r>
      <w:r>
        <w:rPr>
          <w:i/>
          <w:iCs/>
          <w:color w:val="424242"/>
        </w:rPr>
        <w:t> </w:t>
      </w:r>
      <w:r>
        <w:rPr>
          <w:color w:val="424242"/>
        </w:rPr>
        <w:t>–</w:t>
      </w:r>
      <w:r>
        <w:rPr>
          <w:i/>
          <w:iCs/>
          <w:color w:val="424242"/>
        </w:rPr>
        <w:t> </w:t>
      </w:r>
      <w:r>
        <w:rPr>
          <w:color w:val="424242"/>
        </w:rPr>
        <w:t>на панели Редактирование</w:t>
      </w:r>
      <w:r>
        <w:rPr>
          <w:i/>
          <w:iCs/>
          <w:color w:val="424242"/>
        </w:rPr>
        <w:t> </w:t>
      </w:r>
      <w:r>
        <w:rPr>
          <w:color w:val="424242"/>
        </w:rPr>
        <w:t>(рис. 1).</w:t>
      </w:r>
    </w:p>
    <w:p w:rsidR="00730FFD" w:rsidRDefault="00730FFD" w:rsidP="00730FFD">
      <w:pPr>
        <w:shd w:val="clear" w:color="auto" w:fill="FFFFFF"/>
        <w:ind w:firstLine="709"/>
        <w:rPr>
          <w:color w:val="424242"/>
        </w:rPr>
      </w:pPr>
      <w:r>
        <w:rPr>
          <w:noProof/>
          <w:color w:val="424242"/>
        </w:rPr>
        <w:drawing>
          <wp:inline distT="0" distB="0" distL="0" distR="0">
            <wp:extent cx="1092835" cy="2945130"/>
            <wp:effectExtent l="933450" t="0" r="907415" b="0"/>
            <wp:docPr id="1038" name="Рисунок 1038" descr="http://konspekta.net/lektsianew/baza9/624160858040.files/imag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descr="http://konspekta.net/lektsianew/baza9/624160858040.files/image153.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rot="5400000">
                      <a:off x="0" y="0"/>
                      <a:ext cx="1092835" cy="2945130"/>
                    </a:xfrm>
                    <a:prstGeom prst="rect">
                      <a:avLst/>
                    </a:prstGeom>
                    <a:noFill/>
                    <a:ln>
                      <a:noFill/>
                    </a:ln>
                  </pic:spPr>
                </pic:pic>
              </a:graphicData>
            </a:graphic>
          </wp:inline>
        </w:drawing>
      </w:r>
      <w:r>
        <w:rPr>
          <w:color w:val="424242"/>
        </w:rPr>
        <w:t xml:space="preserve">   Рис. 1 Панель редактирование</w:t>
      </w:r>
    </w:p>
    <w:p w:rsidR="00730FFD" w:rsidRDefault="00730FFD" w:rsidP="00730FFD">
      <w:pPr>
        <w:shd w:val="clear" w:color="auto" w:fill="FFFFFF"/>
        <w:ind w:firstLine="709"/>
        <w:rPr>
          <w:color w:val="424242"/>
        </w:rPr>
      </w:pPr>
      <w:r>
        <w:rPr>
          <w:b/>
          <w:bCs/>
          <w:color w:val="424242"/>
        </w:rPr>
        <w:t>Удаление части объекта</w:t>
      </w:r>
    </w:p>
    <w:p w:rsidR="00730FFD" w:rsidRDefault="00730FFD" w:rsidP="00730FFD">
      <w:pPr>
        <w:shd w:val="clear" w:color="auto" w:fill="FFFFFF"/>
        <w:ind w:firstLine="709"/>
        <w:rPr>
          <w:color w:val="424242"/>
        </w:rPr>
      </w:pPr>
      <w:r>
        <w:rPr>
          <w:color w:val="424242"/>
        </w:rPr>
        <w:t>Иногда при редактировании чертежа требуется удалить не весь элемент, а только его часть.</w:t>
      </w:r>
    </w:p>
    <w:p w:rsidR="00730FFD" w:rsidRDefault="00730FFD" w:rsidP="00730FFD">
      <w:pPr>
        <w:shd w:val="clear" w:color="auto" w:fill="FFFFFF"/>
        <w:ind w:firstLine="709"/>
        <w:rPr>
          <w:color w:val="424242"/>
        </w:rPr>
      </w:pPr>
      <w:r>
        <w:rPr>
          <w:i/>
          <w:iCs/>
          <w:color w:val="424242"/>
        </w:rPr>
        <w:t>Ø </w:t>
      </w:r>
      <w:r>
        <w:rPr>
          <w:color w:val="424242"/>
        </w:rPr>
        <w:t>откройте документ Фрагмент;</w:t>
      </w:r>
    </w:p>
    <w:p w:rsidR="00730FFD" w:rsidRDefault="00730FFD" w:rsidP="00730FFD">
      <w:pPr>
        <w:shd w:val="clear" w:color="auto" w:fill="FFFFFF"/>
        <w:ind w:firstLine="709"/>
        <w:rPr>
          <w:color w:val="424242"/>
        </w:rPr>
      </w:pPr>
      <w:r>
        <w:rPr>
          <w:i/>
          <w:iCs/>
          <w:color w:val="424242"/>
        </w:rPr>
        <w:t>Ø </w:t>
      </w:r>
      <w:r>
        <w:rPr>
          <w:i/>
          <w:noProof/>
          <w:color w:val="424242"/>
        </w:rPr>
        <w:drawing>
          <wp:inline distT="0" distB="0" distL="0" distR="0">
            <wp:extent cx="189865" cy="201930"/>
            <wp:effectExtent l="0" t="0" r="0" b="0"/>
            <wp:docPr id="1037" name="Рисунок 1037" descr="http://konspekta.net/lektsianew/baza9/624160858040.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2" descr="http://konspekta.net/lektsianew/baza9/624160858040.files/image15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r>
        <w:rPr>
          <w:i/>
          <w:iCs/>
          <w:color w:val="424242"/>
        </w:rPr>
        <w:t> </w:t>
      </w:r>
      <w:r>
        <w:rPr>
          <w:color w:val="424242"/>
        </w:rPr>
        <w:t>– инструментальная панель Геометрия;</w:t>
      </w:r>
    </w:p>
    <w:p w:rsidR="00730FFD" w:rsidRDefault="00730FFD" w:rsidP="00730FFD">
      <w:pPr>
        <w:shd w:val="clear" w:color="auto" w:fill="FFFFFF"/>
        <w:ind w:firstLine="709"/>
        <w:rPr>
          <w:color w:val="424242"/>
        </w:rPr>
      </w:pPr>
      <w:r>
        <w:rPr>
          <w:i/>
          <w:iCs/>
          <w:color w:val="424242"/>
        </w:rPr>
        <w:t>Ø </w:t>
      </w:r>
      <w:r>
        <w:rPr>
          <w:color w:val="424242"/>
        </w:rPr>
        <w:t>текущий масштаб на инструментальной панели Вид М 1:1;</w:t>
      </w:r>
    </w:p>
    <w:p w:rsidR="00730FFD" w:rsidRDefault="00730FFD" w:rsidP="00730FFD">
      <w:pPr>
        <w:shd w:val="clear" w:color="auto" w:fill="FFFFFF"/>
        <w:ind w:firstLine="709"/>
        <w:rPr>
          <w:color w:val="424242"/>
        </w:rPr>
      </w:pPr>
      <w:r>
        <w:rPr>
          <w:i/>
          <w:iCs/>
          <w:color w:val="424242"/>
        </w:rPr>
        <w:t>Ø </w:t>
      </w:r>
      <w:r>
        <w:rPr>
          <w:noProof/>
          <w:color w:val="424242"/>
        </w:rPr>
        <w:drawing>
          <wp:inline distT="0" distB="0" distL="0" distR="0">
            <wp:extent cx="213995" cy="249555"/>
            <wp:effectExtent l="0" t="0" r="0" b="0"/>
            <wp:docPr id="1036" name="Рисунок 1036" descr="http://konspekta.net/lektsianew/baza9/624160858040.files/image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3" descr="http://konspekta.net/lektsianew/baza9/624160858040.files/image155.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Pr>
          <w:color w:val="424242"/>
        </w:rPr>
        <w:t> – окружность;</w:t>
      </w:r>
    </w:p>
    <w:p w:rsidR="00730FFD" w:rsidRDefault="00730FFD" w:rsidP="00730FFD">
      <w:pPr>
        <w:shd w:val="clear" w:color="auto" w:fill="FFFFFF"/>
        <w:ind w:firstLine="709"/>
        <w:rPr>
          <w:color w:val="424242"/>
        </w:rPr>
      </w:pPr>
      <w:r>
        <w:rPr>
          <w:i/>
          <w:iCs/>
          <w:color w:val="424242"/>
        </w:rPr>
        <w:t>Ø </w:t>
      </w:r>
      <w:r>
        <w:rPr>
          <w:color w:val="424242"/>
        </w:rPr>
        <w:t>укажите центр окружности (начало координат);</w:t>
      </w:r>
    </w:p>
    <w:p w:rsidR="00730FFD" w:rsidRDefault="00730FFD" w:rsidP="00730FFD">
      <w:pPr>
        <w:shd w:val="clear" w:color="auto" w:fill="FFFFFF"/>
        <w:ind w:firstLine="709"/>
        <w:rPr>
          <w:color w:val="424242"/>
        </w:rPr>
      </w:pPr>
      <w:r>
        <w:rPr>
          <w:i/>
          <w:iCs/>
          <w:color w:val="424242"/>
        </w:rPr>
        <w:t>Ø </w:t>
      </w:r>
      <w:r>
        <w:rPr>
          <w:color w:val="424242"/>
        </w:rPr>
        <w:t>на панели Свойств выберите кнопку С осями;</w:t>
      </w:r>
    </w:p>
    <w:p w:rsidR="00730FFD" w:rsidRDefault="00730FFD" w:rsidP="00730FFD">
      <w:pPr>
        <w:shd w:val="clear" w:color="auto" w:fill="FFFFFF"/>
        <w:ind w:firstLine="709"/>
        <w:rPr>
          <w:color w:val="424242"/>
        </w:rPr>
      </w:pPr>
      <w:r>
        <w:rPr>
          <w:i/>
          <w:iCs/>
          <w:color w:val="424242"/>
        </w:rPr>
        <w:t>Ø </w:t>
      </w:r>
      <w:r>
        <w:rPr>
          <w:color w:val="424242"/>
        </w:rPr>
        <w:t>постройте окружность радиусом 70 мм;</w:t>
      </w:r>
    </w:p>
    <w:p w:rsidR="00730FFD" w:rsidRDefault="00730FFD" w:rsidP="00730FFD">
      <w:pPr>
        <w:shd w:val="clear" w:color="auto" w:fill="FFFFFF"/>
        <w:ind w:firstLine="709"/>
        <w:rPr>
          <w:color w:val="424242"/>
        </w:rPr>
      </w:pPr>
      <w:r>
        <w:rPr>
          <w:i/>
          <w:iCs/>
          <w:color w:val="424242"/>
        </w:rPr>
        <w:t>Ø </w:t>
      </w:r>
      <w:r>
        <w:rPr>
          <w:i/>
          <w:noProof/>
          <w:color w:val="424242"/>
        </w:rPr>
        <w:drawing>
          <wp:inline distT="0" distB="0" distL="0" distR="0">
            <wp:extent cx="213995" cy="213995"/>
            <wp:effectExtent l="0" t="0" r="0" b="0"/>
            <wp:docPr id="1035" name="Рисунок 1035" descr="http://konspekta.net/lektsianew/baza9/624160858040.files/image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4" descr="http://konspekta.net/lektsianew/baza9/624160858040.files/image156.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i/>
          <w:iCs/>
          <w:color w:val="424242"/>
        </w:rPr>
        <w:t> </w:t>
      </w:r>
      <w:r>
        <w:rPr>
          <w:color w:val="424242"/>
        </w:rPr>
        <w:t>– прервать команду;</w:t>
      </w:r>
    </w:p>
    <w:p w:rsidR="00730FFD" w:rsidRDefault="00730FFD" w:rsidP="00730FFD">
      <w:pPr>
        <w:shd w:val="clear" w:color="auto" w:fill="FFFFFF"/>
        <w:ind w:firstLine="709"/>
        <w:rPr>
          <w:color w:val="424242"/>
        </w:rPr>
      </w:pPr>
      <w:r>
        <w:rPr>
          <w:i/>
          <w:iCs/>
          <w:color w:val="424242"/>
        </w:rPr>
        <w:t>Ø </w:t>
      </w:r>
      <w:r>
        <w:rPr>
          <w:color w:val="424242"/>
        </w:rPr>
        <w:t>разделите окружность на 8 равных частей (начало деления верхняя точка пересечения окружности и вертикальной оси симметрии) – (рис. 2);</w:t>
      </w:r>
    </w:p>
    <w:p w:rsidR="00730FFD" w:rsidRDefault="00730FFD" w:rsidP="00730FFD">
      <w:pPr>
        <w:shd w:val="clear" w:color="auto" w:fill="FFFFFF"/>
        <w:ind w:firstLine="709"/>
        <w:rPr>
          <w:color w:val="424242"/>
        </w:rPr>
      </w:pPr>
      <w:r>
        <w:rPr>
          <w:color w:val="424242"/>
        </w:rPr>
        <w:t>Ø соедините точки через одну с помощью непрерывного ввода объекта (рис. 3)</w:t>
      </w:r>
    </w:p>
    <w:p w:rsidR="00730FFD" w:rsidRDefault="00730FFD" w:rsidP="00730FFD">
      <w:pPr>
        <w:shd w:val="clear" w:color="auto" w:fill="FFFFFF"/>
        <w:ind w:firstLine="709"/>
        <w:rPr>
          <w:color w:val="424242"/>
        </w:rPr>
      </w:pPr>
      <w:r>
        <w:rPr>
          <w:noProof/>
          <w:color w:val="424242"/>
        </w:rPr>
        <w:lastRenderedPageBreak/>
        <w:drawing>
          <wp:inline distT="0" distB="0" distL="0" distR="0">
            <wp:extent cx="2232660" cy="1033145"/>
            <wp:effectExtent l="0" t="0" r="0" b="0"/>
            <wp:docPr id="1034" name="Рисунок 1034" descr="http://konspekta.net/lektsianew/baza9/624160858040.files/image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5" descr="http://konspekta.net/lektsianew/baza9/624160858040.files/image157.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232660" cy="1033145"/>
                    </a:xfrm>
                    <a:prstGeom prst="rect">
                      <a:avLst/>
                    </a:prstGeom>
                    <a:noFill/>
                    <a:ln>
                      <a:noFill/>
                    </a:ln>
                  </pic:spPr>
                </pic:pic>
              </a:graphicData>
            </a:graphic>
          </wp:inline>
        </w:drawing>
      </w:r>
      <w:r>
        <w:rPr>
          <w:color w:val="424242"/>
        </w:rPr>
        <w:t xml:space="preserve">  </w:t>
      </w:r>
    </w:p>
    <w:p w:rsidR="00730FFD" w:rsidRDefault="00730FFD" w:rsidP="00730FFD">
      <w:pPr>
        <w:shd w:val="clear" w:color="auto" w:fill="FFFFFF"/>
        <w:ind w:firstLine="709"/>
        <w:rPr>
          <w:color w:val="424242"/>
        </w:rPr>
      </w:pPr>
      <w:r>
        <w:rPr>
          <w:color w:val="424242"/>
        </w:rPr>
        <w:t>Рис. 5.2                            Рис. 5.3</w:t>
      </w:r>
    </w:p>
    <w:p w:rsidR="00730FFD" w:rsidRDefault="00730FFD" w:rsidP="00730FFD">
      <w:pPr>
        <w:shd w:val="clear" w:color="auto" w:fill="FFFFFF"/>
        <w:ind w:firstLine="709"/>
        <w:rPr>
          <w:color w:val="424242"/>
        </w:rPr>
      </w:pPr>
      <w:r>
        <w:rPr>
          <w:i/>
          <w:iCs/>
          <w:color w:val="424242"/>
        </w:rPr>
        <w:t>Ø </w:t>
      </w:r>
      <w:r>
        <w:rPr>
          <w:noProof/>
          <w:color w:val="424242"/>
        </w:rPr>
        <w:drawing>
          <wp:inline distT="0" distB="0" distL="0" distR="0">
            <wp:extent cx="237490" cy="237490"/>
            <wp:effectExtent l="0" t="0" r="0" b="0"/>
            <wp:docPr id="1033" name="Рисунок 1033" descr="http://konspekta.net/lektsianew/baza9/624160858040.files/image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6" descr="http://konspekta.net/lektsianew/baza9/624160858040.files/image15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Pr>
          <w:color w:val="424242"/>
        </w:rPr>
        <w:t> – Вспомогательная прямая. Укажите первую точку и вторую, проводя диагональ квадрата. Сработает глобальная привязка Ближайшая точка (рис. 4).</w:t>
      </w:r>
    </w:p>
    <w:p w:rsidR="00730FFD" w:rsidRDefault="00730FFD" w:rsidP="00730FFD">
      <w:pPr>
        <w:shd w:val="clear" w:color="auto" w:fill="FFFFFF"/>
        <w:ind w:firstLine="709"/>
        <w:rPr>
          <w:color w:val="424242"/>
        </w:rPr>
      </w:pPr>
      <w:r>
        <w:rPr>
          <w:i/>
          <w:iCs/>
          <w:color w:val="424242"/>
        </w:rPr>
        <w:t>Ø </w:t>
      </w:r>
      <w:r>
        <w:rPr>
          <w:color w:val="424242"/>
        </w:rPr>
        <w:t>соедините точки пересечения ромба и вспомогательных прямых линий с помощью непрерывного ввода объекта (рис. 5);</w:t>
      </w:r>
    </w:p>
    <w:p w:rsidR="00730FFD" w:rsidRDefault="00730FFD" w:rsidP="00730FFD">
      <w:pPr>
        <w:shd w:val="clear" w:color="auto" w:fill="FFFFFF"/>
        <w:ind w:firstLine="709"/>
        <w:rPr>
          <w:color w:val="424242"/>
        </w:rPr>
      </w:pPr>
      <w:r>
        <w:rPr>
          <w:noProof/>
          <w:color w:val="424242"/>
        </w:rPr>
        <w:drawing>
          <wp:inline distT="0" distB="0" distL="0" distR="0">
            <wp:extent cx="2339340" cy="1116330"/>
            <wp:effectExtent l="0" t="0" r="0" b="0"/>
            <wp:docPr id="1032" name="Рисунок 1032" descr="http://konspekta.net/lektsianew/baza9/624160858040.files/image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7" descr="http://konspekta.net/lektsianew/baza9/624160858040.files/image159.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39340" cy="111633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4                              Рис. 5</w:t>
      </w:r>
    </w:p>
    <w:p w:rsidR="00730FFD" w:rsidRDefault="00730FFD" w:rsidP="00730FFD">
      <w:pPr>
        <w:shd w:val="clear" w:color="auto" w:fill="FFFFFF"/>
        <w:ind w:firstLine="709"/>
        <w:rPr>
          <w:color w:val="424242"/>
        </w:rPr>
      </w:pPr>
      <w:r>
        <w:rPr>
          <w:i/>
          <w:iCs/>
          <w:color w:val="424242"/>
        </w:rPr>
        <w:t>Ø </w:t>
      </w:r>
      <w:r>
        <w:rPr>
          <w:color w:val="424242"/>
        </w:rPr>
        <w:t>соедините точки пересечения квадрата и осей симметрии с помощью непрерывного ввода объекта (рис. 6);</w:t>
      </w:r>
    </w:p>
    <w:p w:rsidR="00730FFD" w:rsidRDefault="00730FFD" w:rsidP="00730FFD">
      <w:pPr>
        <w:shd w:val="clear" w:color="auto" w:fill="FFFFFF"/>
        <w:ind w:firstLine="709"/>
        <w:rPr>
          <w:color w:val="424242"/>
        </w:rPr>
      </w:pPr>
      <w:r>
        <w:rPr>
          <w:noProof/>
          <w:color w:val="424242"/>
        </w:rPr>
        <w:drawing>
          <wp:inline distT="0" distB="0" distL="0" distR="0">
            <wp:extent cx="1056640" cy="1080770"/>
            <wp:effectExtent l="0" t="0" r="0" b="0"/>
            <wp:docPr id="1031" name="Рисунок 1031" descr="http://konspekta.net/lektsianew/baza9/624160858040.files/image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8" descr="http://konspekta.net/lektsianew/baza9/624160858040.files/image160.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056640" cy="108077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6</w:t>
      </w:r>
    </w:p>
    <w:p w:rsidR="00730FFD" w:rsidRDefault="00730FFD" w:rsidP="00730FFD">
      <w:pPr>
        <w:shd w:val="clear" w:color="auto" w:fill="FFFFFF"/>
        <w:ind w:firstLine="709"/>
        <w:rPr>
          <w:color w:val="424242"/>
        </w:rPr>
      </w:pPr>
      <w:r>
        <w:rPr>
          <w:color w:val="424242"/>
        </w:rPr>
        <w:t>Ø кнопка переключения </w:t>
      </w:r>
      <w:r>
        <w:rPr>
          <w:noProof/>
          <w:color w:val="424242"/>
        </w:rPr>
        <w:drawing>
          <wp:inline distT="0" distB="0" distL="0" distR="0">
            <wp:extent cx="189865" cy="189865"/>
            <wp:effectExtent l="0" t="0" r="0" b="0"/>
            <wp:docPr id="1030" name="Рисунок 1030" descr="http://konspekta.net/lektsianew/baza9/624160858040.files/im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9" descr="http://konspekta.net/lektsianew/baza9/624160858040.files/image16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color w:val="424242"/>
        </w:rPr>
        <w:t> – Редактирование, команда </w:t>
      </w:r>
      <w:r>
        <w:rPr>
          <w:noProof/>
          <w:color w:val="424242"/>
        </w:rPr>
        <w:drawing>
          <wp:inline distT="0" distB="0" distL="0" distR="0">
            <wp:extent cx="237490" cy="237490"/>
            <wp:effectExtent l="0" t="0" r="0" b="0"/>
            <wp:docPr id="1029" name="Рисунок 1029" descr="http://konspekta.net/lektsianew/baza9/624160858040.fil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0" descr="http://konspekta.net/lektsianew/baza9/624160858040.files/image16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Pr>
          <w:color w:val="424242"/>
        </w:rPr>
        <w:t> – Усечь кривую. Усекать можно любые геометрические объекты, рассмотренные ранее, за исключением вспомогательных прямых. По умолчанию удаляется тот участок кривой, который указан курсором. При этом на панели Свойств активен переключатель Удалять указанный участок (рис. 7);</w:t>
      </w:r>
    </w:p>
    <w:p w:rsidR="00730FFD" w:rsidRDefault="00730FFD" w:rsidP="00730FFD">
      <w:pPr>
        <w:shd w:val="clear" w:color="auto" w:fill="FFFFFF"/>
        <w:ind w:firstLine="709"/>
        <w:rPr>
          <w:color w:val="424242"/>
        </w:rPr>
      </w:pPr>
      <w:r>
        <w:rPr>
          <w:noProof/>
          <w:color w:val="424242"/>
        </w:rPr>
        <w:drawing>
          <wp:inline distT="0" distB="0" distL="0" distR="0">
            <wp:extent cx="2672080" cy="700405"/>
            <wp:effectExtent l="0" t="0" r="0" b="0"/>
            <wp:docPr id="1028" name="Рисунок 1028" descr="http://konspekta.net/lektsianew/baza9/624160858040.files/im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1" descr="http://konspekta.net/lektsianew/baza9/624160858040.files/image16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672080" cy="70040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7</w:t>
      </w:r>
    </w:p>
    <w:p w:rsidR="00730FFD" w:rsidRDefault="00730FFD" w:rsidP="00730FFD">
      <w:pPr>
        <w:shd w:val="clear" w:color="auto" w:fill="FFFFFF"/>
        <w:ind w:firstLine="709"/>
        <w:rPr>
          <w:color w:val="424242"/>
        </w:rPr>
      </w:pPr>
      <w:r>
        <w:rPr>
          <w:i/>
          <w:iCs/>
          <w:color w:val="424242"/>
        </w:rPr>
        <w:t>Ø </w:t>
      </w:r>
      <w:r>
        <w:rPr>
          <w:color w:val="424242"/>
        </w:rPr>
        <w:t>укажите редактируемый участок (мишень мыши находится между соответствующими точками на линии, которую необходимо удалить) – (рис. 8);</w:t>
      </w:r>
    </w:p>
    <w:p w:rsidR="00730FFD" w:rsidRDefault="00730FFD" w:rsidP="00730FFD">
      <w:pPr>
        <w:shd w:val="clear" w:color="auto" w:fill="FFFFFF"/>
        <w:ind w:firstLine="709"/>
        <w:rPr>
          <w:color w:val="424242"/>
        </w:rPr>
      </w:pPr>
      <w:r>
        <w:rPr>
          <w:i/>
          <w:iCs/>
          <w:color w:val="424242"/>
        </w:rPr>
        <w:t>Ø </w:t>
      </w:r>
      <w:r>
        <w:rPr>
          <w:color w:val="424242"/>
        </w:rPr>
        <w:t>щелчком ЛКМ ненужный участок удалится (рис. 9);</w:t>
      </w:r>
    </w:p>
    <w:p w:rsidR="00730FFD" w:rsidRDefault="00730FFD" w:rsidP="00730FFD">
      <w:pPr>
        <w:shd w:val="clear" w:color="auto" w:fill="FFFFFF"/>
        <w:ind w:firstLine="709"/>
        <w:rPr>
          <w:color w:val="424242"/>
        </w:rPr>
      </w:pPr>
      <w:r>
        <w:rPr>
          <w:noProof/>
          <w:color w:val="424242"/>
        </w:rPr>
        <w:drawing>
          <wp:inline distT="0" distB="0" distL="0" distR="0">
            <wp:extent cx="1995170" cy="926465"/>
            <wp:effectExtent l="0" t="0" r="0" b="0"/>
            <wp:docPr id="1027" name="Рисунок 1027" descr="http://konspekta.net/lektsianew/baza9/624160858040.files/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2" descr="http://konspekta.net/lektsianew/baza9/624160858040.files/image164.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995170" cy="92646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Рис.8                     Рис. 9</w:t>
      </w:r>
    </w:p>
    <w:p w:rsidR="00730FFD" w:rsidRDefault="00730FFD" w:rsidP="00730FFD">
      <w:pPr>
        <w:shd w:val="clear" w:color="auto" w:fill="FFFFFF"/>
        <w:ind w:firstLine="709"/>
        <w:rPr>
          <w:color w:val="424242"/>
        </w:rPr>
      </w:pPr>
      <w:r>
        <w:rPr>
          <w:i/>
          <w:iCs/>
          <w:color w:val="424242"/>
        </w:rPr>
        <w:t>Ø </w:t>
      </w:r>
      <w:r>
        <w:rPr>
          <w:color w:val="424242"/>
        </w:rPr>
        <w:t>удалите все ненужные участки, как показано на рис.10. Если вы допустили ошибку, сразу используйте команду </w:t>
      </w:r>
      <w:r>
        <w:rPr>
          <w:noProof/>
          <w:color w:val="424242"/>
        </w:rPr>
        <w:drawing>
          <wp:inline distT="0" distB="0" distL="0" distR="0">
            <wp:extent cx="225425" cy="225425"/>
            <wp:effectExtent l="0" t="0" r="0" b="0"/>
            <wp:docPr id="1026" name="Рисунок 1026" descr="http://konspekta.net/lektsianew/baza9/624160858040.files/im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3" descr="http://konspekta.net/lektsianew/baza9/624160858040.files/image165.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rPr>
          <w:color w:val="424242"/>
        </w:rPr>
        <w:t> – Отменить.</w:t>
      </w:r>
    </w:p>
    <w:p w:rsidR="00730FFD" w:rsidRDefault="00730FFD" w:rsidP="00730FFD">
      <w:pPr>
        <w:shd w:val="clear" w:color="auto" w:fill="FFFFFF"/>
        <w:ind w:firstLine="709"/>
        <w:rPr>
          <w:color w:val="424242"/>
        </w:rPr>
      </w:pPr>
      <w:r>
        <w:rPr>
          <w:noProof/>
          <w:color w:val="424242"/>
        </w:rPr>
        <w:lastRenderedPageBreak/>
        <w:drawing>
          <wp:inline distT="0" distB="0" distL="0" distR="0">
            <wp:extent cx="1009650" cy="1021080"/>
            <wp:effectExtent l="0" t="0" r="0" b="0"/>
            <wp:docPr id="1025" name="Рисунок 1025" descr="http://konspekta.net/lektsianew/baza9/624160858040.files/image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4" descr="http://konspekta.net/lektsianew/baza9/624160858040.files/image166.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09650" cy="102108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Рис.10</w:t>
      </w:r>
    </w:p>
    <w:p w:rsidR="00730FFD" w:rsidRDefault="00730FFD" w:rsidP="00730FFD">
      <w:pPr>
        <w:shd w:val="clear" w:color="auto" w:fill="FFFFFF"/>
        <w:ind w:firstLine="709"/>
        <w:rPr>
          <w:color w:val="424242"/>
        </w:rPr>
      </w:pPr>
      <w:r>
        <w:rPr>
          <w:b/>
          <w:bCs/>
          <w:color w:val="424242"/>
        </w:rPr>
        <w:t>Удаление объекта</w:t>
      </w:r>
    </w:p>
    <w:p w:rsidR="00730FFD" w:rsidRDefault="00730FFD" w:rsidP="00730FFD">
      <w:pPr>
        <w:shd w:val="clear" w:color="auto" w:fill="FFFFFF"/>
        <w:ind w:firstLine="709"/>
        <w:rPr>
          <w:color w:val="424242"/>
        </w:rPr>
      </w:pPr>
      <w:r>
        <w:rPr>
          <w:color w:val="424242"/>
        </w:rPr>
        <w:t>Ø аналогично удалению отрезка. Подведите курсор к окружности и щелкните ЛКМ (окружность стала зеленого цвета с черными маркерами) и нажмите Delete</w:t>
      </w:r>
      <w:r>
        <w:rPr>
          <w:i/>
          <w:iCs/>
          <w:color w:val="424242"/>
        </w:rPr>
        <w:t> </w:t>
      </w:r>
      <w:r>
        <w:rPr>
          <w:color w:val="424242"/>
        </w:rPr>
        <w:t>(рис. 12).</w:t>
      </w:r>
    </w:p>
    <w:p w:rsidR="00730FFD" w:rsidRDefault="00730FFD" w:rsidP="00730FFD">
      <w:pPr>
        <w:shd w:val="clear" w:color="auto" w:fill="FFFFFF"/>
        <w:ind w:firstLine="709"/>
        <w:rPr>
          <w:color w:val="424242"/>
        </w:rPr>
      </w:pPr>
      <w:r>
        <w:rPr>
          <w:noProof/>
          <w:color w:val="424242"/>
        </w:rPr>
        <w:drawing>
          <wp:inline distT="0" distB="0" distL="0" distR="0">
            <wp:extent cx="2137410" cy="985520"/>
            <wp:effectExtent l="0" t="0" r="0" b="0"/>
            <wp:docPr id="1024" name="Рисунок 1024" descr="http://konspekta.net/lektsianew/baza9/624160858040.files/image1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5" descr="http://konspekta.net/lektsianew/baza9/624160858040.files/image167.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37410" cy="98552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11 Рис. 12</w:t>
      </w:r>
    </w:p>
    <w:p w:rsidR="00730FFD" w:rsidRDefault="00730FFD" w:rsidP="00730FFD">
      <w:pPr>
        <w:shd w:val="clear" w:color="auto" w:fill="FFFFFF"/>
        <w:ind w:firstLine="709"/>
        <w:rPr>
          <w:color w:val="424242"/>
        </w:rPr>
      </w:pPr>
      <w:r>
        <w:rPr>
          <w:color w:val="424242"/>
        </w:rPr>
        <w:t>Сохраните полученное изображение. На строке меню вызовите команду Файл – Сохранить как</w:t>
      </w:r>
      <w:r>
        <w:rPr>
          <w:i/>
          <w:iCs/>
          <w:color w:val="424242"/>
        </w:rPr>
        <w:t>... </w:t>
      </w:r>
      <w:r>
        <w:rPr>
          <w:color w:val="424242"/>
        </w:rPr>
        <w:t>В появившемся на экране диалоге укажите каталог, в который требуется записать документ, введите имя файла (например, Мои документы </w:t>
      </w:r>
      <w:r>
        <w:rPr>
          <w:i/>
          <w:iCs/>
          <w:color w:val="424242"/>
        </w:rPr>
        <w:t>–</w:t>
      </w:r>
      <w:r>
        <w:rPr>
          <w:color w:val="424242"/>
        </w:rPr>
        <w:t> Орнамент) и нажмите кнопку Сохранить.</w:t>
      </w:r>
    </w:p>
    <w:p w:rsidR="00730FFD" w:rsidRDefault="00730FFD" w:rsidP="00730FFD">
      <w:pPr>
        <w:shd w:val="clear" w:color="auto" w:fill="FFFFFF"/>
        <w:ind w:firstLine="709"/>
        <w:rPr>
          <w:color w:val="424242"/>
        </w:rPr>
      </w:pPr>
      <w:r>
        <w:rPr>
          <w:color w:val="424242"/>
        </w:rPr>
        <w:t>Для увеличения наглядности чертежей иногда применяют заливку цветом отдельных его областей.</w:t>
      </w:r>
    </w:p>
    <w:p w:rsidR="00730FFD" w:rsidRDefault="00730FFD" w:rsidP="00730FFD">
      <w:pPr>
        <w:shd w:val="clear" w:color="auto" w:fill="FFFFFF"/>
        <w:ind w:firstLine="709"/>
        <w:rPr>
          <w:color w:val="424242"/>
        </w:rPr>
      </w:pPr>
      <w:r>
        <w:rPr>
          <w:color w:val="424242"/>
        </w:rPr>
        <w:t>Рассмотрим заливку отдельных областей чертежа на примере построенного орнамента.</w:t>
      </w:r>
    </w:p>
    <w:p w:rsidR="00730FFD" w:rsidRDefault="00730FFD" w:rsidP="00730FFD">
      <w:pPr>
        <w:shd w:val="clear" w:color="auto" w:fill="FFFFFF"/>
        <w:ind w:firstLine="709"/>
        <w:rPr>
          <w:color w:val="424242"/>
        </w:rPr>
      </w:pPr>
      <w:r>
        <w:rPr>
          <w:color w:val="424242"/>
        </w:rPr>
        <w:t>Ø вызовите на строке</w:t>
      </w:r>
      <w:r>
        <w:rPr>
          <w:i/>
          <w:iCs/>
          <w:color w:val="424242"/>
        </w:rPr>
        <w:t> </w:t>
      </w:r>
      <w:r>
        <w:rPr>
          <w:color w:val="424242"/>
        </w:rPr>
        <w:t>Меню</w:t>
      </w:r>
      <w:r>
        <w:rPr>
          <w:i/>
          <w:iCs/>
          <w:color w:val="424242"/>
        </w:rPr>
        <w:t> </w:t>
      </w:r>
      <w:r>
        <w:rPr>
          <w:color w:val="424242"/>
        </w:rPr>
        <w:t>команду</w:t>
      </w:r>
      <w:r>
        <w:rPr>
          <w:i/>
          <w:iCs/>
          <w:color w:val="424242"/>
        </w:rPr>
        <w:t> </w:t>
      </w:r>
      <w:r>
        <w:rPr>
          <w:color w:val="424242"/>
        </w:rPr>
        <w:t>Инструменты – Заливка</w:t>
      </w:r>
      <w:r>
        <w:rPr>
          <w:i/>
          <w:iCs/>
          <w:color w:val="424242"/>
        </w:rPr>
        <w:t> </w:t>
      </w:r>
      <w:r>
        <w:rPr>
          <w:color w:val="424242"/>
        </w:rPr>
        <w:t>(рис.13);</w:t>
      </w:r>
    </w:p>
    <w:p w:rsidR="00730FFD" w:rsidRDefault="00730FFD" w:rsidP="00730FFD">
      <w:pPr>
        <w:shd w:val="clear" w:color="auto" w:fill="FFFFFF"/>
        <w:ind w:firstLine="709"/>
        <w:rPr>
          <w:color w:val="424242"/>
        </w:rPr>
      </w:pPr>
      <w:r>
        <w:rPr>
          <w:noProof/>
          <w:color w:val="424242"/>
        </w:rPr>
        <w:drawing>
          <wp:inline distT="0" distB="0" distL="0" distR="0">
            <wp:extent cx="2030730" cy="1021080"/>
            <wp:effectExtent l="0" t="0" r="0" b="0"/>
            <wp:docPr id="1023" name="Рисунок 1023" descr="http://konspekta.net/lektsianew/baza9/624160858040.files/image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6" descr="http://konspekta.net/lektsianew/baza9/624160858040.files/image168.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030730" cy="102108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13.</w:t>
      </w:r>
    </w:p>
    <w:p w:rsidR="00730FFD" w:rsidRDefault="00730FFD" w:rsidP="00730FFD">
      <w:pPr>
        <w:shd w:val="clear" w:color="auto" w:fill="FFFFFF"/>
        <w:ind w:firstLine="709"/>
        <w:rPr>
          <w:color w:val="424242"/>
        </w:rPr>
      </w:pPr>
      <w:r>
        <w:rPr>
          <w:color w:val="424242"/>
        </w:rPr>
        <w:t>Ø на панели </w:t>
      </w:r>
      <w:r>
        <w:rPr>
          <w:i/>
          <w:iCs/>
          <w:color w:val="424242"/>
        </w:rPr>
        <w:t>Свойств</w:t>
      </w:r>
      <w:r>
        <w:rPr>
          <w:color w:val="424242"/>
        </w:rPr>
        <w:t> щелкните ЛКМ на поле Тип. На экране будет выведен диалог выбора типа. Выберите щелчком ЛКМ Одноцветная (рис. 14);</w:t>
      </w:r>
    </w:p>
    <w:p w:rsidR="00730FFD" w:rsidRDefault="00730FFD" w:rsidP="00730FFD">
      <w:pPr>
        <w:shd w:val="clear" w:color="auto" w:fill="FFFFFF"/>
        <w:ind w:firstLine="709"/>
        <w:rPr>
          <w:color w:val="424242"/>
        </w:rPr>
      </w:pPr>
      <w:r>
        <w:rPr>
          <w:noProof/>
          <w:color w:val="424242"/>
        </w:rPr>
        <w:drawing>
          <wp:inline distT="0" distB="0" distL="0" distR="0">
            <wp:extent cx="1603375" cy="890905"/>
            <wp:effectExtent l="0" t="0" r="0" b="0"/>
            <wp:docPr id="1022" name="Рисунок 1022" descr="http://konspekta.net/lektsianew/baza9/624160858040.files/im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7" descr="http://konspekta.net/lektsianew/baza9/624160858040.files/image169.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03375" cy="89090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14</w:t>
      </w:r>
    </w:p>
    <w:p w:rsidR="00730FFD" w:rsidRDefault="00730FFD" w:rsidP="00730FFD">
      <w:pPr>
        <w:shd w:val="clear" w:color="auto" w:fill="FFFFFF"/>
        <w:ind w:firstLine="709"/>
        <w:rPr>
          <w:color w:val="424242"/>
        </w:rPr>
      </w:pPr>
      <w:r>
        <w:rPr>
          <w:i/>
          <w:iCs/>
          <w:color w:val="424242"/>
        </w:rPr>
        <w:t>Ø </w:t>
      </w:r>
      <w:r>
        <w:rPr>
          <w:color w:val="424242"/>
        </w:rPr>
        <w:t>на панели Свойств щелкните ЛКМ на поле Цвет. На экране будет выведен диалог выбора цвета. Выберите щелчком ЛКМ необходимый цвет (например, желтый) – (рис. 15);</w:t>
      </w:r>
    </w:p>
    <w:p w:rsidR="00730FFD" w:rsidRDefault="00730FFD" w:rsidP="00730FFD">
      <w:pPr>
        <w:shd w:val="clear" w:color="auto" w:fill="FFFFFF"/>
        <w:ind w:firstLine="709"/>
        <w:rPr>
          <w:color w:val="424242"/>
        </w:rPr>
      </w:pPr>
      <w:r>
        <w:rPr>
          <w:color w:val="424242"/>
        </w:rPr>
        <w:t>Ø укажите точку внутри области, которую нужно залить. Система автоматически определит ближайшие возможные границы, внутри которых указана точка, и зальет данную область (рис.16);</w:t>
      </w:r>
    </w:p>
    <w:p w:rsidR="00730FFD" w:rsidRDefault="00730FFD" w:rsidP="00730FFD">
      <w:pPr>
        <w:shd w:val="clear" w:color="auto" w:fill="FFFFFF"/>
        <w:ind w:firstLine="709"/>
        <w:rPr>
          <w:color w:val="424242"/>
        </w:rPr>
      </w:pPr>
      <w:r>
        <w:rPr>
          <w:noProof/>
          <w:color w:val="424242"/>
        </w:rPr>
        <w:drawing>
          <wp:inline distT="0" distB="0" distL="0" distR="0">
            <wp:extent cx="2172970" cy="985520"/>
            <wp:effectExtent l="0" t="0" r="0" b="0"/>
            <wp:docPr id="1021" name="Рисунок 1021" descr="http://konspekta.net/lektsianew/baza9/624160858040.files/image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8" descr="http://konspekta.net/lektsianew/baza9/624160858040.files/image171.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72970" cy="98552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16                           Рис. 17</w:t>
      </w:r>
    </w:p>
    <w:p w:rsidR="00730FFD" w:rsidRDefault="00730FFD" w:rsidP="00730FFD">
      <w:pPr>
        <w:shd w:val="clear" w:color="auto" w:fill="FFFFFF"/>
        <w:ind w:firstLine="709"/>
        <w:rPr>
          <w:color w:val="424242"/>
        </w:rPr>
      </w:pPr>
      <w:r>
        <w:rPr>
          <w:i/>
          <w:iCs/>
          <w:color w:val="424242"/>
        </w:rPr>
        <w:lastRenderedPageBreak/>
        <w:t>Ø </w:t>
      </w:r>
      <w:r>
        <w:rPr>
          <w:color w:val="424242"/>
        </w:rPr>
        <w:t>если области заливки заданы правильно, щелчком ЛКМ по кнопке </w:t>
      </w:r>
      <w:r>
        <w:rPr>
          <w:noProof/>
          <w:color w:val="424242"/>
        </w:rPr>
        <w:drawing>
          <wp:inline distT="0" distB="0" distL="0" distR="0">
            <wp:extent cx="189865" cy="166370"/>
            <wp:effectExtent l="0" t="0" r="0" b="0"/>
            <wp:docPr id="1020" name="Рисунок 1020" descr="http://konspekta.net/lektsianew/baza9/624160858040.files/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9" descr="http://konspekta.net/lektsianew/baza9/624160858040.files/image172.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Pr>
          <w:color w:val="424242"/>
        </w:rPr>
        <w:t> – Создать объект на панели</w:t>
      </w:r>
      <w:r>
        <w:rPr>
          <w:i/>
          <w:iCs/>
          <w:color w:val="424242"/>
        </w:rPr>
        <w:t> </w:t>
      </w:r>
      <w:r>
        <w:rPr>
          <w:color w:val="424242"/>
        </w:rPr>
        <w:t>Специального</w:t>
      </w:r>
      <w:r>
        <w:rPr>
          <w:i/>
          <w:iCs/>
          <w:color w:val="424242"/>
        </w:rPr>
        <w:t> </w:t>
      </w:r>
      <w:r>
        <w:rPr>
          <w:color w:val="424242"/>
        </w:rPr>
        <w:t>управления создайте заливку</w:t>
      </w:r>
      <w:r>
        <w:rPr>
          <w:i/>
          <w:iCs/>
          <w:color w:val="424242"/>
        </w:rPr>
        <w:t> </w:t>
      </w:r>
      <w:r>
        <w:rPr>
          <w:color w:val="424242"/>
        </w:rPr>
        <w:t>(рис. 17);</w:t>
      </w:r>
    </w:p>
    <w:p w:rsidR="00730FFD" w:rsidRDefault="00730FFD" w:rsidP="00730FFD">
      <w:pPr>
        <w:shd w:val="clear" w:color="auto" w:fill="FFFFFF"/>
        <w:ind w:firstLine="709"/>
        <w:rPr>
          <w:color w:val="424242"/>
        </w:rPr>
      </w:pPr>
      <w:r>
        <w:rPr>
          <w:i/>
          <w:iCs/>
          <w:color w:val="424242"/>
        </w:rPr>
        <w:t>Ø </w:t>
      </w:r>
      <w:r>
        <w:rPr>
          <w:color w:val="424242"/>
        </w:rPr>
        <w:t>выберите другой цвет и залейте орнамент в соответствии с рис 18.</w:t>
      </w:r>
    </w:p>
    <w:p w:rsidR="00730FFD" w:rsidRDefault="00730FFD" w:rsidP="00730FFD">
      <w:pPr>
        <w:shd w:val="clear" w:color="auto" w:fill="FFFFFF"/>
        <w:ind w:firstLine="709"/>
        <w:rPr>
          <w:color w:val="424242"/>
        </w:rPr>
      </w:pPr>
      <w:r>
        <w:rPr>
          <w:noProof/>
          <w:color w:val="424242"/>
        </w:rPr>
        <w:drawing>
          <wp:inline distT="0" distB="0" distL="0" distR="0">
            <wp:extent cx="1258570" cy="1223010"/>
            <wp:effectExtent l="0" t="0" r="0" b="0"/>
            <wp:docPr id="1019" name="Рисунок 1019" descr="http://konspekta.net/lektsianew/baza9/624160858040.files/image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0" descr="http://konspekta.net/lektsianew/baza9/624160858040.files/image17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258570" cy="122301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18</w:t>
      </w:r>
    </w:p>
    <w:p w:rsidR="00730FFD" w:rsidRDefault="00730FFD" w:rsidP="00730FFD">
      <w:pPr>
        <w:shd w:val="clear" w:color="auto" w:fill="FFFFFF"/>
        <w:ind w:firstLine="709"/>
        <w:rPr>
          <w:color w:val="424242"/>
        </w:rPr>
      </w:pPr>
      <w:r>
        <w:rPr>
          <w:color w:val="424242"/>
        </w:rPr>
        <w:t>Если после указания точки в области закрашивания система не производит автоматического действия, то это является следствием ошибок при выполнении геометрических построений. Наиболее вероятно – разрыв контура детали при построении или редактировании. В таких случаях следует отредактировать геометрию (проверить замкнутость контура) и выполнить заливку заново.</w:t>
      </w:r>
    </w:p>
    <w:p w:rsidR="00730FFD" w:rsidRDefault="00730FFD" w:rsidP="00730FFD">
      <w:pPr>
        <w:shd w:val="clear" w:color="auto" w:fill="FFFFFF"/>
        <w:ind w:firstLine="709"/>
        <w:jc w:val="center"/>
        <w:rPr>
          <w:b/>
          <w:color w:val="424242"/>
        </w:rPr>
      </w:pPr>
      <w:r>
        <w:rPr>
          <w:b/>
          <w:color w:val="424242"/>
        </w:rPr>
        <w:t>Содержание и алгоритм выполнения</w:t>
      </w:r>
    </w:p>
    <w:p w:rsidR="00730FFD" w:rsidRDefault="00730FFD" w:rsidP="00730FFD">
      <w:pPr>
        <w:shd w:val="clear" w:color="auto" w:fill="FFFFFF"/>
        <w:rPr>
          <w:b/>
          <w:color w:val="424242"/>
        </w:rPr>
      </w:pPr>
      <w:r>
        <w:rPr>
          <w:b/>
          <w:color w:val="424242"/>
        </w:rPr>
        <w:t>Задание 1. Постройте орнамент по образцу и сохраните его под именем </w:t>
      </w:r>
      <w:r>
        <w:rPr>
          <w:b/>
          <w:i/>
          <w:iCs/>
          <w:color w:val="424242"/>
        </w:rPr>
        <w:t>Орнамент 1</w:t>
      </w:r>
      <w:r>
        <w:rPr>
          <w:b/>
          <w:color w:val="424242"/>
        </w:rPr>
        <w:t>. За основу возьмите окружность радиусом 50 мм. Выполните заливку данного орнамента (рис.19).</w:t>
      </w:r>
    </w:p>
    <w:p w:rsidR="00730FFD" w:rsidRDefault="00730FFD" w:rsidP="00730FFD">
      <w:pPr>
        <w:shd w:val="clear" w:color="auto" w:fill="FFFFFF"/>
        <w:ind w:firstLine="709"/>
        <w:rPr>
          <w:color w:val="424242"/>
        </w:rPr>
      </w:pPr>
      <w:r>
        <w:rPr>
          <w:noProof/>
          <w:color w:val="424242"/>
        </w:rPr>
        <w:drawing>
          <wp:inline distT="0" distB="0" distL="0" distR="0">
            <wp:extent cx="2280285" cy="890905"/>
            <wp:effectExtent l="0" t="0" r="0" b="0"/>
            <wp:docPr id="1018" name="Рисунок 1018" descr="http://konspekta.net/lektsianew/baza9/624160858040.files/image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1" descr="http://konspekta.net/lektsianew/baza9/624160858040.files/image174.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80285" cy="89090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19</w:t>
      </w:r>
    </w:p>
    <w:p w:rsidR="00730FFD" w:rsidRDefault="00730FFD" w:rsidP="00730FFD">
      <w:pPr>
        <w:shd w:val="clear" w:color="auto" w:fill="FFFFFF"/>
        <w:rPr>
          <w:b/>
          <w:color w:val="424242"/>
        </w:rPr>
      </w:pPr>
      <w:r>
        <w:rPr>
          <w:b/>
          <w:color w:val="424242"/>
        </w:rPr>
        <w:t>Задание 2. Постройте чертеж плоской детали (рис. 20).</w:t>
      </w:r>
    </w:p>
    <w:p w:rsidR="00730FFD" w:rsidRDefault="00730FFD" w:rsidP="00730FFD">
      <w:pPr>
        <w:shd w:val="clear" w:color="auto" w:fill="FFFFFF"/>
        <w:ind w:firstLine="709"/>
        <w:rPr>
          <w:color w:val="424242"/>
        </w:rPr>
      </w:pPr>
      <w:r>
        <w:rPr>
          <w:noProof/>
          <w:color w:val="424242"/>
        </w:rPr>
        <w:drawing>
          <wp:inline distT="0" distB="0" distL="0" distR="0">
            <wp:extent cx="2125980" cy="1045210"/>
            <wp:effectExtent l="0" t="0" r="0" b="0"/>
            <wp:docPr id="1017" name="Рисунок 1017" descr="http://konspekta.net/lektsianew/baza9/624160858040.files/image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2" descr="http://konspekta.net/lektsianew/baza9/624160858040.files/image175.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125980" cy="1045210"/>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Рис. 20</w:t>
      </w:r>
    </w:p>
    <w:p w:rsidR="00730FFD" w:rsidRDefault="00730FFD" w:rsidP="00730FFD">
      <w:pPr>
        <w:shd w:val="clear" w:color="auto" w:fill="FFFFFF"/>
        <w:ind w:firstLine="709"/>
        <w:rPr>
          <w:b/>
          <w:color w:val="424242"/>
        </w:rPr>
      </w:pPr>
      <w:r>
        <w:rPr>
          <w:b/>
          <w:color w:val="424242"/>
        </w:rPr>
        <w:t>Контрольные вопросы</w:t>
      </w:r>
    </w:p>
    <w:p w:rsidR="00730FFD" w:rsidRDefault="00730FFD" w:rsidP="00730FFD">
      <w:pPr>
        <w:shd w:val="clear" w:color="auto" w:fill="FFFFFF"/>
        <w:ind w:firstLine="709"/>
        <w:rPr>
          <w:color w:val="424242"/>
        </w:rPr>
      </w:pPr>
      <w:r>
        <w:rPr>
          <w:color w:val="424242"/>
        </w:rPr>
        <w:t>1. Где расположены команды редактирования геометрических объектов?</w:t>
      </w:r>
    </w:p>
    <w:p w:rsidR="00730FFD" w:rsidRDefault="00730FFD" w:rsidP="00730FFD">
      <w:pPr>
        <w:shd w:val="clear" w:color="auto" w:fill="FFFFFF"/>
        <w:ind w:firstLine="709"/>
        <w:rPr>
          <w:color w:val="424242"/>
        </w:rPr>
      </w:pPr>
      <w:r>
        <w:rPr>
          <w:color w:val="424242"/>
        </w:rPr>
        <w:t>2. Где расположены кнопки для вызова команд редактирования геометрических объектов?</w:t>
      </w:r>
    </w:p>
    <w:p w:rsidR="00730FFD" w:rsidRDefault="00730FFD" w:rsidP="00730FFD">
      <w:pPr>
        <w:shd w:val="clear" w:color="auto" w:fill="FFFFFF"/>
        <w:ind w:firstLine="709"/>
        <w:rPr>
          <w:color w:val="424242"/>
        </w:rPr>
      </w:pPr>
      <w:r>
        <w:rPr>
          <w:color w:val="424242"/>
        </w:rPr>
        <w:t>3. С помощью какой команды можно удалить часть объекта?</w:t>
      </w:r>
    </w:p>
    <w:p w:rsidR="00730FFD" w:rsidRDefault="00730FFD" w:rsidP="00730FFD">
      <w:pPr>
        <w:shd w:val="clear" w:color="auto" w:fill="FFFFFF"/>
        <w:ind w:firstLine="709"/>
        <w:rPr>
          <w:color w:val="424242"/>
        </w:rPr>
      </w:pPr>
      <w:r>
        <w:rPr>
          <w:color w:val="424242"/>
        </w:rPr>
        <w:t>4. С помощью какой команды можно удалить вспомогательные кривые и точки?</w:t>
      </w:r>
    </w:p>
    <w:p w:rsidR="00730FFD" w:rsidRDefault="00730FFD" w:rsidP="00730FFD">
      <w:pPr>
        <w:shd w:val="clear" w:color="auto" w:fill="FFFFFF"/>
        <w:ind w:firstLine="709"/>
        <w:rPr>
          <w:color w:val="424242"/>
        </w:rPr>
      </w:pPr>
      <w:r>
        <w:rPr>
          <w:color w:val="424242"/>
        </w:rPr>
        <w:t>5. Каким образом можно удалить весь объект?</w:t>
      </w:r>
    </w:p>
    <w:p w:rsidR="00730FFD" w:rsidRDefault="00730FFD" w:rsidP="00730FFD">
      <w:pPr>
        <w:shd w:val="clear" w:color="auto" w:fill="FFFFFF"/>
        <w:ind w:firstLine="709"/>
        <w:rPr>
          <w:color w:val="424242"/>
        </w:rPr>
      </w:pPr>
      <w:r>
        <w:rPr>
          <w:color w:val="424242"/>
        </w:rPr>
        <w:t>6. Придумайте свой орнамент и выполните заливку цветом.</w:t>
      </w:r>
    </w:p>
    <w:p w:rsidR="008D57B4" w:rsidRPr="008D57B4" w:rsidRDefault="00730FFD" w:rsidP="008D57B4">
      <w:pPr>
        <w:pStyle w:val="1"/>
      </w:pPr>
      <w:r>
        <w:br w:type="page"/>
      </w:r>
      <w:r w:rsidR="008D57B4">
        <w:lastRenderedPageBreak/>
        <w:t>Практическое занятие №</w:t>
      </w:r>
      <w:r w:rsidR="008D57B4" w:rsidRPr="008D57B4">
        <w:t>7. Оформление планировки в программе Компас</w:t>
      </w:r>
    </w:p>
    <w:p w:rsidR="00730FFD" w:rsidRDefault="00730FFD" w:rsidP="00730FFD">
      <w:pPr>
        <w:jc w:val="both"/>
      </w:pPr>
      <w:r>
        <w:rPr>
          <w:b/>
        </w:rPr>
        <w:t xml:space="preserve">Цель: </w:t>
      </w:r>
      <w:r>
        <w:t>Приобретение практических навыков работы с объектом и его редактированием.</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Содержание и алгоритм выполнения</w:t>
      </w:r>
    </w:p>
    <w:p w:rsidR="00730FFD" w:rsidRDefault="00730FFD" w:rsidP="00730FFD">
      <w:pPr>
        <w:pStyle w:val="ac"/>
        <w:tabs>
          <w:tab w:val="left" w:pos="1134"/>
        </w:tabs>
        <w:ind w:hanging="720"/>
        <w:jc w:val="both"/>
        <w:rPr>
          <w:b/>
          <w:color w:val="000000"/>
        </w:rPr>
      </w:pPr>
      <w:r>
        <w:rPr>
          <w:b/>
          <w:color w:val="000000"/>
        </w:rPr>
        <w:t>Задание 1. Построить проекции детали «Опора»</w:t>
      </w:r>
    </w:p>
    <w:p w:rsidR="00730FFD" w:rsidRDefault="00730FFD" w:rsidP="00730FFD">
      <w:pPr>
        <w:shd w:val="clear" w:color="auto" w:fill="FEFBFA"/>
        <w:ind w:firstLine="709"/>
        <w:rPr>
          <w:color w:val="000000"/>
        </w:rPr>
      </w:pPr>
      <w:r>
        <w:rPr>
          <w:color w:val="000000"/>
        </w:rPr>
        <w:t>Запустите программу КОМПАС можно щелкнуть ЛКМ на пиктограмме на рабочем столе. Выберите </w:t>
      </w:r>
      <w:r>
        <w:rPr>
          <w:b/>
          <w:bCs/>
          <w:color w:val="000000"/>
        </w:rPr>
        <w:t>Чертеж</w:t>
      </w:r>
      <w:r>
        <w:rPr>
          <w:color w:val="000000"/>
        </w:rPr>
        <w:t> и установите следующие параметры: Формат: </w:t>
      </w:r>
      <w:r>
        <w:rPr>
          <w:b/>
          <w:bCs/>
          <w:color w:val="000000"/>
        </w:rPr>
        <w:t xml:space="preserve">А3, </w:t>
      </w:r>
      <w:r>
        <w:rPr>
          <w:color w:val="000000"/>
        </w:rPr>
        <w:t>Ориентация: </w:t>
      </w:r>
      <w:r>
        <w:rPr>
          <w:b/>
          <w:bCs/>
          <w:color w:val="000000"/>
        </w:rPr>
        <w:t xml:space="preserve">горизонтальная. </w:t>
      </w:r>
      <w:r>
        <w:rPr>
          <w:color w:val="000000"/>
        </w:rPr>
        <w:t>Построение начните с создания изображения вида сверху для предлагаемой детали.</w:t>
      </w:r>
    </w:p>
    <w:p w:rsidR="00730FFD" w:rsidRDefault="00730FFD" w:rsidP="00730FFD">
      <w:pPr>
        <w:ind w:firstLine="709"/>
        <w:jc w:val="both"/>
        <w:rPr>
          <w:color w:val="000000"/>
        </w:rPr>
      </w:pPr>
      <w:r>
        <w:rPr>
          <w:color w:val="000000"/>
        </w:rPr>
        <w:t xml:space="preserve">На панели переключения страниц выберите функцию </w:t>
      </w:r>
      <w:r>
        <w:rPr>
          <w:b/>
          <w:color w:val="000000"/>
        </w:rPr>
        <w:t>Геометрические построения</w:t>
      </w:r>
      <w:r>
        <w:rPr>
          <w:color w:val="000000"/>
        </w:rPr>
        <w:t xml:space="preserve">. Затем на этой странице включите команду </w:t>
      </w:r>
      <w:r>
        <w:rPr>
          <w:b/>
          <w:i/>
          <w:color w:val="000000"/>
        </w:rPr>
        <w:t>Прямоугольник</w:t>
      </w:r>
      <w:r>
        <w:rPr>
          <w:color w:val="000000"/>
        </w:rPr>
        <w:t xml:space="preserve"> (см. рисунок 2). В строке параметров введите значения для сторон прямоугольника (</w:t>
      </w:r>
      <w:r>
        <w:rPr>
          <w:color w:val="000000"/>
          <w:lang w:val="en-US"/>
        </w:rPr>
        <w:t>h</w:t>
      </w:r>
      <w:r>
        <w:rPr>
          <w:color w:val="000000"/>
        </w:rPr>
        <w:t xml:space="preserve"> = 35,</w:t>
      </w:r>
      <w:r>
        <w:rPr>
          <w:color w:val="000000"/>
          <w:lang w:val="en-US"/>
        </w:rPr>
        <w:t>w</w:t>
      </w:r>
      <w:r>
        <w:rPr>
          <w:color w:val="000000"/>
        </w:rPr>
        <w:t xml:space="preserve"> = 100). Проверьте, включена ли кнопка </w:t>
      </w:r>
      <w:r>
        <w:rPr>
          <w:b/>
          <w:i/>
          <w:color w:val="000000"/>
        </w:rPr>
        <w:t>С осями</w:t>
      </w:r>
      <w:r>
        <w:rPr>
          <w:color w:val="000000"/>
        </w:rPr>
        <w:t xml:space="preserve">, </w:t>
      </w:r>
      <w:r>
        <w:rPr>
          <w:b/>
          <w:color w:val="000000"/>
        </w:rPr>
        <w:t>Стиль линий</w:t>
      </w:r>
      <w:r>
        <w:rPr>
          <w:color w:val="000000"/>
        </w:rPr>
        <w:t xml:space="preserve"> – </w:t>
      </w:r>
      <w:r>
        <w:rPr>
          <w:b/>
          <w:color w:val="000000"/>
        </w:rPr>
        <w:t xml:space="preserve">Основная </w:t>
      </w:r>
      <w:r>
        <w:rPr>
          <w:color w:val="000000"/>
        </w:rPr>
        <w:t xml:space="preserve">(см. рисунок 2). Положение прямоугольника выберите в удобном для вас месте.                                 </w:t>
      </w:r>
    </w:p>
    <w:p w:rsidR="00730FFD" w:rsidRDefault="00730FFD" w:rsidP="00730FFD">
      <w:pPr>
        <w:ind w:firstLine="709"/>
        <w:rPr>
          <w:color w:val="000000"/>
        </w:rPr>
      </w:pPr>
      <w:r>
        <w:rPr>
          <w:rFonts w:asciiTheme="minorHAnsi" w:eastAsiaTheme="minorHAnsi" w:hAnsiTheme="minorHAnsi" w:cstheme="minorBidi"/>
          <w:noProof/>
          <w:sz w:val="22"/>
          <w:szCs w:val="22"/>
        </w:rPr>
        <w:drawing>
          <wp:anchor distT="0" distB="0" distL="114300" distR="114300" simplePos="0" relativeHeight="251709440" behindDoc="0" locked="0" layoutInCell="1" allowOverlap="1">
            <wp:simplePos x="0" y="0"/>
            <wp:positionH relativeFrom="column">
              <wp:posOffset>-114935</wp:posOffset>
            </wp:positionH>
            <wp:positionV relativeFrom="paragraph">
              <wp:posOffset>151765</wp:posOffset>
            </wp:positionV>
            <wp:extent cx="3197225" cy="601980"/>
            <wp:effectExtent l="0" t="0" r="0" b="0"/>
            <wp:wrapSquare wrapText="bothSides"/>
            <wp:docPr id="1070" name="Рисунок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197225" cy="60198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 xml:space="preserve">Рис.2 – Выбор </w:t>
      </w:r>
      <w:r>
        <w:rPr>
          <w:b/>
          <w:color w:val="000000"/>
        </w:rPr>
        <w:t>Фрагмента</w:t>
      </w:r>
      <w:r>
        <w:rPr>
          <w:color w:val="000000"/>
        </w:rPr>
        <w:t xml:space="preserve"> и вид строки параметров команды</w:t>
      </w:r>
    </w:p>
    <w:p w:rsidR="00730FFD" w:rsidRDefault="00730FFD" w:rsidP="00730FFD">
      <w:pPr>
        <w:ind w:firstLine="709"/>
        <w:jc w:val="center"/>
        <w:rPr>
          <w:color w:val="000000"/>
        </w:rPr>
      </w:pPr>
    </w:p>
    <w:p w:rsidR="00730FFD" w:rsidRDefault="00730FFD" w:rsidP="00730FFD">
      <w:pPr>
        <w:ind w:firstLine="709"/>
        <w:jc w:val="center"/>
        <w:rPr>
          <w:color w:val="000000"/>
        </w:rPr>
      </w:pPr>
    </w:p>
    <w:p w:rsidR="00730FFD" w:rsidRDefault="00730FFD" w:rsidP="00730FFD">
      <w:pPr>
        <w:ind w:firstLine="709"/>
        <w:jc w:val="center"/>
        <w:rPr>
          <w:color w:val="000000"/>
        </w:rPr>
      </w:pPr>
    </w:p>
    <w:p w:rsidR="00730FFD" w:rsidRDefault="00730FFD" w:rsidP="00730FFD">
      <w:pPr>
        <w:rPr>
          <w:color w:val="000000"/>
        </w:rPr>
      </w:pPr>
      <w:r>
        <w:rPr>
          <w:color w:val="000000"/>
        </w:rPr>
        <w:t xml:space="preserve"> </w:t>
      </w:r>
      <w:r>
        <w:rPr>
          <w:b/>
          <w:color w:val="000000"/>
        </w:rPr>
        <w:t>Прямоугольник</w:t>
      </w:r>
    </w:p>
    <w:p w:rsidR="00730FFD" w:rsidRDefault="00730FFD" w:rsidP="00730FFD">
      <w:pPr>
        <w:ind w:firstLine="709"/>
        <w:jc w:val="both"/>
        <w:rPr>
          <w:color w:val="000000"/>
        </w:rPr>
      </w:pPr>
      <w:r>
        <w:rPr>
          <w:color w:val="000000"/>
        </w:rPr>
        <w:t>Проставлять размеры прямоугольника не нужно. На рисунке 3 они нанесены для наглядности изображения.</w:t>
      </w:r>
    </w:p>
    <w:p w:rsidR="00730FFD" w:rsidRDefault="00730FFD" w:rsidP="00730FFD">
      <w:pPr>
        <w:ind w:firstLine="709"/>
        <w:rPr>
          <w:color w:val="000000"/>
        </w:rPr>
      </w:pPr>
      <w:r>
        <w:rPr>
          <w:noProof/>
          <w:color w:val="000000"/>
        </w:rPr>
        <w:drawing>
          <wp:inline distT="0" distB="0" distL="0" distR="0">
            <wp:extent cx="2286000" cy="914400"/>
            <wp:effectExtent l="0" t="0" r="0" b="0"/>
            <wp:docPr id="1062" name="Рисунок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86000" cy="914400"/>
                    </a:xfrm>
                    <a:prstGeom prst="rect">
                      <a:avLst/>
                    </a:prstGeom>
                    <a:noFill/>
                    <a:ln>
                      <a:noFill/>
                    </a:ln>
                  </pic:spPr>
                </pic:pic>
              </a:graphicData>
            </a:graphic>
          </wp:inline>
        </w:drawing>
      </w:r>
    </w:p>
    <w:p w:rsidR="00730FFD" w:rsidRDefault="00730FFD" w:rsidP="00730FFD">
      <w:pPr>
        <w:ind w:firstLine="709"/>
        <w:rPr>
          <w:color w:val="000000"/>
        </w:rPr>
      </w:pPr>
      <w:r>
        <w:rPr>
          <w:color w:val="000000"/>
        </w:rPr>
        <w:t>Рис.3 – Построение основания детали</w:t>
      </w:r>
    </w:p>
    <w:p w:rsidR="00730FFD" w:rsidRDefault="00730FFD" w:rsidP="00730FFD">
      <w:pPr>
        <w:tabs>
          <w:tab w:val="left" w:pos="9356"/>
        </w:tabs>
        <w:ind w:firstLine="709"/>
        <w:jc w:val="both"/>
        <w:rPr>
          <w:color w:val="000000"/>
        </w:rPr>
      </w:pPr>
      <w:r>
        <w:rPr>
          <w:color w:val="000000"/>
        </w:rPr>
        <w:t xml:space="preserve">Положение окружностей наметьте с помощью команды </w:t>
      </w:r>
      <w:r>
        <w:rPr>
          <w:b/>
          <w:color w:val="000000"/>
        </w:rPr>
        <w:t xml:space="preserve">Вспомогательные параллельные прямые </w:t>
      </w:r>
      <w:r>
        <w:rPr>
          <w:b/>
          <w:noProof/>
          <w:color w:val="000000"/>
        </w:rPr>
        <w:drawing>
          <wp:inline distT="0" distB="0" distL="0" distR="0">
            <wp:extent cx="274320" cy="274320"/>
            <wp:effectExtent l="0" t="0" r="0" b="0"/>
            <wp:docPr id="1061" name="Рисунок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Pr>
          <w:b/>
          <w:color w:val="000000"/>
        </w:rPr>
        <w:t xml:space="preserve">, </w:t>
      </w:r>
      <w:r>
        <w:rPr>
          <w:color w:val="000000"/>
        </w:rPr>
        <w:t>в строке параметров задайте  расстояние</w:t>
      </w:r>
      <w:r>
        <w:rPr>
          <w:b/>
          <w:color w:val="000000"/>
        </w:rPr>
        <w:t xml:space="preserve"> 75:2 мм</w:t>
      </w:r>
      <w:r>
        <w:rPr>
          <w:color w:val="000000"/>
        </w:rPr>
        <w:t xml:space="preserve">. При создании параллельных прямых следите за командой </w:t>
      </w:r>
      <w:r>
        <w:rPr>
          <w:b/>
          <w:color w:val="000000"/>
        </w:rPr>
        <w:t xml:space="preserve">Создать объект </w:t>
      </w:r>
      <w:r>
        <w:rPr>
          <w:color w:val="000000"/>
        </w:rPr>
        <w:t>в строке параметров (Рис.4).</w:t>
      </w:r>
      <w:r>
        <w:rPr>
          <w:b/>
          <w:color w:val="000000"/>
        </w:rPr>
        <w:t xml:space="preserve"> </w:t>
      </w:r>
    </w:p>
    <w:p w:rsidR="00730FFD" w:rsidRDefault="00730FFD" w:rsidP="00730FFD">
      <w:pPr>
        <w:ind w:firstLine="709"/>
        <w:jc w:val="center"/>
        <w:rPr>
          <w:color w:val="000000"/>
        </w:rPr>
      </w:pPr>
      <w:r>
        <w:rPr>
          <w:rFonts w:asciiTheme="minorHAnsi" w:eastAsiaTheme="minorHAnsi" w:hAnsiTheme="minorHAnsi" w:cstheme="minorBidi"/>
          <w:noProof/>
          <w:sz w:val="22"/>
          <w:szCs w:val="22"/>
        </w:rPr>
        <w:drawing>
          <wp:anchor distT="0" distB="0" distL="114300" distR="114300" simplePos="0" relativeHeight="251705344" behindDoc="0" locked="0" layoutInCell="1" allowOverlap="1">
            <wp:simplePos x="0" y="0"/>
            <wp:positionH relativeFrom="column">
              <wp:posOffset>3434715</wp:posOffset>
            </wp:positionH>
            <wp:positionV relativeFrom="paragraph">
              <wp:posOffset>68580</wp:posOffset>
            </wp:positionV>
            <wp:extent cx="2095500" cy="514350"/>
            <wp:effectExtent l="0" t="0" r="0" b="0"/>
            <wp:wrapSquare wrapText="bothSides"/>
            <wp:docPr id="1069" name="Рисунок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0" cy="514350"/>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inline distT="0" distB="0" distL="0" distR="0">
            <wp:extent cx="1920240" cy="731520"/>
            <wp:effectExtent l="0" t="0" r="0" b="0"/>
            <wp:docPr id="1060" name="Рисунок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920240" cy="731520"/>
                    </a:xfrm>
                    <a:prstGeom prst="rect">
                      <a:avLst/>
                    </a:prstGeom>
                    <a:noFill/>
                    <a:ln>
                      <a:noFill/>
                    </a:ln>
                  </pic:spPr>
                </pic:pic>
              </a:graphicData>
            </a:graphic>
          </wp:inline>
        </w:drawing>
      </w:r>
    </w:p>
    <w:p w:rsidR="00730FFD" w:rsidRDefault="00730FFD" w:rsidP="00730FFD">
      <w:pPr>
        <w:ind w:firstLine="709"/>
        <w:jc w:val="center"/>
        <w:rPr>
          <w:color w:val="000000"/>
        </w:rPr>
      </w:pPr>
      <w:r>
        <w:rPr>
          <w:noProof/>
          <w:color w:val="000000"/>
        </w:rPr>
        <w:drawing>
          <wp:inline distT="0" distB="0" distL="0" distR="0">
            <wp:extent cx="4754880" cy="365760"/>
            <wp:effectExtent l="0" t="0" r="0" b="0"/>
            <wp:docPr id="1059" name="Рисунок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54880" cy="365760"/>
                    </a:xfrm>
                    <a:prstGeom prst="rect">
                      <a:avLst/>
                    </a:prstGeom>
                    <a:noFill/>
                    <a:ln>
                      <a:noFill/>
                    </a:ln>
                  </pic:spPr>
                </pic:pic>
              </a:graphicData>
            </a:graphic>
          </wp:inline>
        </w:drawing>
      </w:r>
    </w:p>
    <w:p w:rsidR="00730FFD" w:rsidRDefault="00730FFD" w:rsidP="00730FFD">
      <w:pPr>
        <w:ind w:firstLine="709"/>
        <w:jc w:val="center"/>
        <w:rPr>
          <w:b/>
          <w:color w:val="000000"/>
        </w:rPr>
      </w:pPr>
      <w:r>
        <w:rPr>
          <w:color w:val="000000"/>
        </w:rPr>
        <w:t xml:space="preserve">Рис. 4 </w:t>
      </w:r>
      <w:r>
        <w:rPr>
          <w:b/>
          <w:color w:val="000000"/>
        </w:rPr>
        <w:t xml:space="preserve">– </w:t>
      </w:r>
      <w:r>
        <w:rPr>
          <w:color w:val="000000"/>
        </w:rPr>
        <w:t xml:space="preserve">Команда </w:t>
      </w:r>
      <w:r>
        <w:rPr>
          <w:b/>
          <w:color w:val="000000"/>
        </w:rPr>
        <w:t xml:space="preserve">Вспомогательные параллельные прямые </w:t>
      </w:r>
    </w:p>
    <w:p w:rsidR="00730FFD" w:rsidRDefault="00730FFD" w:rsidP="00730FFD">
      <w:pPr>
        <w:ind w:firstLine="709"/>
        <w:jc w:val="center"/>
        <w:rPr>
          <w:color w:val="000000"/>
        </w:rPr>
      </w:pPr>
      <w:r>
        <w:rPr>
          <w:color w:val="000000"/>
        </w:rPr>
        <w:t>на панели расширенных команд</w:t>
      </w:r>
    </w:p>
    <w:p w:rsidR="00730FFD" w:rsidRDefault="00730FFD" w:rsidP="00730FFD">
      <w:pPr>
        <w:ind w:firstLine="709"/>
        <w:jc w:val="both"/>
        <w:rPr>
          <w:color w:val="000000"/>
        </w:rPr>
      </w:pPr>
      <w:r>
        <w:rPr>
          <w:color w:val="000000"/>
        </w:rPr>
        <w:t xml:space="preserve">Следующим шагом будет построение окружностей диаметром </w:t>
      </w:r>
      <w:r>
        <w:rPr>
          <w:b/>
          <w:color w:val="000000"/>
        </w:rPr>
        <w:t>18</w:t>
      </w:r>
      <w:r>
        <w:rPr>
          <w:color w:val="000000"/>
        </w:rPr>
        <w:t xml:space="preserve">, </w:t>
      </w:r>
      <w:r>
        <w:rPr>
          <w:b/>
          <w:color w:val="000000"/>
        </w:rPr>
        <w:t>30</w:t>
      </w:r>
      <w:r>
        <w:rPr>
          <w:color w:val="000000"/>
        </w:rPr>
        <w:t xml:space="preserve">, </w:t>
      </w:r>
      <w:r>
        <w:rPr>
          <w:b/>
          <w:color w:val="000000"/>
        </w:rPr>
        <w:t>20</w:t>
      </w:r>
      <w:r>
        <w:rPr>
          <w:color w:val="000000"/>
        </w:rPr>
        <w:t xml:space="preserve"> и </w:t>
      </w:r>
      <w:r>
        <w:rPr>
          <w:b/>
          <w:color w:val="000000"/>
        </w:rPr>
        <w:t>10 мм</w:t>
      </w:r>
      <w:r>
        <w:rPr>
          <w:color w:val="000000"/>
        </w:rPr>
        <w:t xml:space="preserve">. Кнопку </w:t>
      </w:r>
      <w:r>
        <w:rPr>
          <w:b/>
          <w:color w:val="000000"/>
        </w:rPr>
        <w:t>С осями</w:t>
      </w:r>
      <w:r>
        <w:rPr>
          <w:color w:val="000000"/>
        </w:rPr>
        <w:t xml:space="preserve"> можно отключить, чтобы не было лишнего наложения осей друг на друга. Сравните полученное изображение с рисунком 5. </w:t>
      </w:r>
    </w:p>
    <w:p w:rsidR="00730FFD" w:rsidRDefault="00730FFD" w:rsidP="00730FFD">
      <w:pPr>
        <w:ind w:firstLine="709"/>
        <w:jc w:val="both"/>
        <w:rPr>
          <w:color w:val="000000"/>
        </w:rPr>
      </w:pPr>
    </w:p>
    <w:p w:rsidR="00730FFD" w:rsidRDefault="00730FFD" w:rsidP="00730FFD">
      <w:pPr>
        <w:ind w:firstLine="709"/>
        <w:jc w:val="both"/>
        <w:rPr>
          <w:color w:val="000000"/>
        </w:rPr>
      </w:pPr>
      <w:r>
        <w:rPr>
          <w:rFonts w:asciiTheme="minorHAnsi" w:eastAsiaTheme="minorHAnsi" w:hAnsiTheme="minorHAnsi" w:cstheme="minorBidi"/>
          <w:noProof/>
          <w:sz w:val="22"/>
          <w:szCs w:val="22"/>
        </w:rPr>
        <w:drawing>
          <wp:anchor distT="0" distB="0" distL="114300" distR="114300" simplePos="0" relativeHeight="251702272" behindDoc="0" locked="0" layoutInCell="1" allowOverlap="1">
            <wp:simplePos x="0" y="0"/>
            <wp:positionH relativeFrom="column">
              <wp:posOffset>2412365</wp:posOffset>
            </wp:positionH>
            <wp:positionV relativeFrom="paragraph">
              <wp:posOffset>16510</wp:posOffset>
            </wp:positionV>
            <wp:extent cx="1273810" cy="860425"/>
            <wp:effectExtent l="0" t="0" r="0" b="0"/>
            <wp:wrapSquare wrapText="bothSides"/>
            <wp:docPr id="1068" name="Рисунок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73810" cy="860425"/>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ind w:firstLine="709"/>
        <w:jc w:val="both"/>
        <w:rPr>
          <w:color w:val="000000"/>
        </w:rPr>
      </w:pPr>
    </w:p>
    <w:p w:rsidR="00730FFD" w:rsidRDefault="00730FFD" w:rsidP="00730FFD">
      <w:pPr>
        <w:ind w:firstLine="709"/>
        <w:jc w:val="both"/>
        <w:rPr>
          <w:color w:val="000000"/>
        </w:rPr>
      </w:pPr>
      <w:r>
        <w:rPr>
          <w:color w:val="000000"/>
        </w:rPr>
        <w:lastRenderedPageBreak/>
        <w:t xml:space="preserve"> </w:t>
      </w:r>
      <w:r>
        <w:rPr>
          <w:noProof/>
          <w:color w:val="000000"/>
        </w:rPr>
        <w:drawing>
          <wp:inline distT="0" distB="0" distL="0" distR="0">
            <wp:extent cx="1280160" cy="1188720"/>
            <wp:effectExtent l="0" t="0" r="0" b="0"/>
            <wp:docPr id="1058" name="Рисунок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280160" cy="1188720"/>
                    </a:xfrm>
                    <a:prstGeom prst="rect">
                      <a:avLst/>
                    </a:prstGeom>
                    <a:noFill/>
                    <a:ln>
                      <a:noFill/>
                    </a:ln>
                  </pic:spPr>
                </pic:pic>
              </a:graphicData>
            </a:graphic>
          </wp:inline>
        </w:drawing>
      </w:r>
    </w:p>
    <w:p w:rsidR="00730FFD" w:rsidRDefault="00730FFD" w:rsidP="00730FFD">
      <w:pPr>
        <w:ind w:firstLine="709"/>
        <w:jc w:val="center"/>
        <w:rPr>
          <w:color w:val="000000"/>
        </w:rPr>
      </w:pPr>
    </w:p>
    <w:p w:rsidR="00730FFD" w:rsidRDefault="00730FFD" w:rsidP="00730FFD">
      <w:pPr>
        <w:ind w:firstLine="709"/>
        <w:jc w:val="center"/>
        <w:rPr>
          <w:color w:val="000000"/>
        </w:rPr>
      </w:pPr>
      <w:r>
        <w:rPr>
          <w:color w:val="000000"/>
        </w:rPr>
        <w:t>Рис. 5 – Построение окружностей на горизонтальной проекции детали</w:t>
      </w:r>
    </w:p>
    <w:p w:rsidR="00730FFD" w:rsidRDefault="00730FFD" w:rsidP="00730FFD">
      <w:pPr>
        <w:ind w:firstLine="709"/>
        <w:jc w:val="both"/>
        <w:rPr>
          <w:color w:val="000000"/>
        </w:rPr>
      </w:pPr>
      <w:r>
        <w:rPr>
          <w:color w:val="000000"/>
        </w:rPr>
        <w:t xml:space="preserve">Далее скруглите прямоугольное основание детали радиусом </w:t>
      </w:r>
      <w:r>
        <w:rPr>
          <w:b/>
          <w:color w:val="000000"/>
        </w:rPr>
        <w:t>10 мм</w:t>
      </w:r>
      <w:r>
        <w:rPr>
          <w:color w:val="000000"/>
        </w:rPr>
        <w:t xml:space="preserve">. На панели геометрических построений включите </w:t>
      </w:r>
      <w:r>
        <w:rPr>
          <w:b/>
          <w:color w:val="000000"/>
        </w:rPr>
        <w:t>Скругление на углах объекта</w:t>
      </w:r>
      <w:r>
        <w:rPr>
          <w:color w:val="000000"/>
        </w:rPr>
        <w:t xml:space="preserve">. Если включить опцию </w:t>
      </w:r>
      <w:r>
        <w:rPr>
          <w:b/>
          <w:color w:val="000000"/>
        </w:rPr>
        <w:t>На всех углах контура</w:t>
      </w:r>
      <w:r>
        <w:rPr>
          <w:color w:val="000000"/>
        </w:rPr>
        <w:t>, все четыре угла скруглятся одновременно (рисунок 6).</w:t>
      </w:r>
    </w:p>
    <w:p w:rsidR="00730FFD" w:rsidRDefault="00730FFD" w:rsidP="00730FFD">
      <w:pPr>
        <w:ind w:firstLine="709"/>
        <w:rPr>
          <w:color w:val="000000"/>
        </w:rPr>
      </w:pPr>
      <w:r>
        <w:rPr>
          <w:rFonts w:asciiTheme="minorHAnsi" w:eastAsiaTheme="minorHAnsi" w:hAnsiTheme="minorHAnsi" w:cstheme="minorBidi"/>
          <w:noProof/>
          <w:sz w:val="22"/>
          <w:szCs w:val="22"/>
        </w:rPr>
        <w:drawing>
          <wp:anchor distT="0" distB="0" distL="114300" distR="114300" simplePos="0" relativeHeight="251706368" behindDoc="1" locked="0" layoutInCell="1" allowOverlap="1">
            <wp:simplePos x="0" y="0"/>
            <wp:positionH relativeFrom="column">
              <wp:posOffset>24765</wp:posOffset>
            </wp:positionH>
            <wp:positionV relativeFrom="paragraph">
              <wp:posOffset>17780</wp:posOffset>
            </wp:positionV>
            <wp:extent cx="1676400" cy="944245"/>
            <wp:effectExtent l="0" t="0" r="0" b="0"/>
            <wp:wrapTight wrapText="bothSides">
              <wp:wrapPolygon edited="0">
                <wp:start x="0" y="0"/>
                <wp:lineTo x="0" y="21353"/>
                <wp:lineTo x="21355" y="21353"/>
                <wp:lineTo x="21355" y="0"/>
                <wp:lineTo x="0" y="0"/>
              </wp:wrapPolygon>
            </wp:wrapTight>
            <wp:docPr id="1067" name="Рисунок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676400" cy="944245"/>
                    </a:xfrm>
                    <a:prstGeom prst="rect">
                      <a:avLst/>
                    </a:prstGeom>
                    <a:noFill/>
                  </pic:spPr>
                </pic:pic>
              </a:graphicData>
            </a:graphic>
            <wp14:sizeRelH relativeFrom="page">
              <wp14:pctWidth>0</wp14:pctWidth>
            </wp14:sizeRelH>
            <wp14:sizeRelV relativeFrom="page">
              <wp14:pctHeight>0</wp14:pctHeight>
            </wp14:sizeRelV>
          </wp:anchor>
        </w:drawing>
      </w:r>
    </w:p>
    <w:p w:rsidR="00730FFD" w:rsidRDefault="00730FFD" w:rsidP="00730FFD">
      <w:pPr>
        <w:ind w:firstLine="709"/>
        <w:rPr>
          <w:color w:val="000000"/>
        </w:rPr>
      </w:pPr>
      <w:r>
        <w:rPr>
          <w:rFonts w:asciiTheme="minorHAnsi" w:eastAsiaTheme="minorHAnsi" w:hAnsiTheme="minorHAnsi" w:cstheme="minorBidi"/>
          <w:noProof/>
          <w:sz w:val="22"/>
          <w:szCs w:val="22"/>
        </w:rPr>
        <w:drawing>
          <wp:anchor distT="0" distB="0" distL="114300" distR="114300" simplePos="0" relativeHeight="251703296" behindDoc="1" locked="0" layoutInCell="1" allowOverlap="1">
            <wp:simplePos x="0" y="0"/>
            <wp:positionH relativeFrom="column">
              <wp:posOffset>5080</wp:posOffset>
            </wp:positionH>
            <wp:positionV relativeFrom="paragraph">
              <wp:posOffset>133985</wp:posOffset>
            </wp:positionV>
            <wp:extent cx="3063240" cy="657225"/>
            <wp:effectExtent l="0" t="0" r="0" b="0"/>
            <wp:wrapTight wrapText="bothSides">
              <wp:wrapPolygon edited="0">
                <wp:start x="0" y="0"/>
                <wp:lineTo x="0" y="21287"/>
                <wp:lineTo x="21493" y="21287"/>
                <wp:lineTo x="21493" y="0"/>
                <wp:lineTo x="0" y="0"/>
              </wp:wrapPolygon>
            </wp:wrapTight>
            <wp:docPr id="1066" name="Рисунок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063240" cy="657225"/>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 xml:space="preserve"> </w:t>
      </w:r>
    </w:p>
    <w:p w:rsidR="00730FFD" w:rsidRDefault="00730FFD" w:rsidP="00730FFD">
      <w:pPr>
        <w:ind w:firstLine="709"/>
        <w:rPr>
          <w:color w:val="000000"/>
        </w:rPr>
      </w:pPr>
    </w:p>
    <w:p w:rsidR="00730FFD" w:rsidRDefault="00730FFD" w:rsidP="00730FFD">
      <w:pPr>
        <w:ind w:firstLine="709"/>
        <w:rPr>
          <w:color w:val="000000"/>
        </w:rPr>
      </w:pPr>
    </w:p>
    <w:p w:rsidR="00730FFD" w:rsidRDefault="00730FFD" w:rsidP="00730FFD">
      <w:pPr>
        <w:ind w:firstLine="709"/>
        <w:jc w:val="center"/>
        <w:rPr>
          <w:color w:val="000000"/>
        </w:rPr>
      </w:pPr>
    </w:p>
    <w:p w:rsidR="00730FFD" w:rsidRDefault="00730FFD" w:rsidP="00730FFD">
      <w:pPr>
        <w:ind w:firstLine="709"/>
        <w:rPr>
          <w:color w:val="000000"/>
        </w:rPr>
      </w:pPr>
    </w:p>
    <w:p w:rsidR="00730FFD" w:rsidRDefault="00730FFD" w:rsidP="00730FFD">
      <w:pPr>
        <w:ind w:firstLine="709"/>
        <w:rPr>
          <w:b/>
          <w:color w:val="000000"/>
        </w:rPr>
      </w:pPr>
      <w:r>
        <w:rPr>
          <w:color w:val="000000"/>
        </w:rPr>
        <w:t>Рисунок 6 – Строка параметров при включении команды</w:t>
      </w:r>
      <w:r>
        <w:rPr>
          <w:b/>
          <w:color w:val="000000"/>
        </w:rPr>
        <w:t xml:space="preserve"> </w:t>
      </w:r>
    </w:p>
    <w:p w:rsidR="00730FFD" w:rsidRDefault="00730FFD" w:rsidP="00730FFD">
      <w:pPr>
        <w:rPr>
          <w:color w:val="000000"/>
        </w:rPr>
      </w:pPr>
      <w:r>
        <w:rPr>
          <w:b/>
          <w:color w:val="000000"/>
        </w:rPr>
        <w:t>Скругление на углах объекта</w:t>
      </w:r>
    </w:p>
    <w:p w:rsidR="00730FFD" w:rsidRDefault="00730FFD" w:rsidP="00730FFD">
      <w:pPr>
        <w:ind w:firstLine="709"/>
        <w:jc w:val="both"/>
        <w:rPr>
          <w:color w:val="000000"/>
        </w:rPr>
      </w:pPr>
      <w:r>
        <w:rPr>
          <w:color w:val="000000"/>
        </w:rPr>
        <w:t xml:space="preserve">С помощью </w:t>
      </w:r>
      <w:r>
        <w:rPr>
          <w:b/>
          <w:color w:val="000000"/>
        </w:rPr>
        <w:t xml:space="preserve">Вспомогательных параллельных прямых </w:t>
      </w:r>
      <w:r>
        <w:rPr>
          <w:b/>
          <w:noProof/>
          <w:color w:val="000000"/>
        </w:rPr>
        <w:drawing>
          <wp:inline distT="0" distB="0" distL="0" distR="0">
            <wp:extent cx="274320" cy="274320"/>
            <wp:effectExtent l="0" t="0" r="0" b="0"/>
            <wp:docPr id="1057" name="Рисунок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Pr>
          <w:b/>
          <w:color w:val="000000"/>
        </w:rPr>
        <w:t xml:space="preserve">, </w:t>
      </w:r>
      <w:r>
        <w:rPr>
          <w:color w:val="000000"/>
        </w:rPr>
        <w:t xml:space="preserve">проведенных на расстоянии </w:t>
      </w:r>
      <w:r>
        <w:rPr>
          <w:b/>
          <w:color w:val="000000"/>
        </w:rPr>
        <w:t>10:2</w:t>
      </w:r>
      <w:r>
        <w:rPr>
          <w:color w:val="000000"/>
        </w:rPr>
        <w:t xml:space="preserve"> </w:t>
      </w:r>
      <w:r>
        <w:rPr>
          <w:b/>
          <w:color w:val="000000"/>
        </w:rPr>
        <w:t>мм</w:t>
      </w:r>
      <w:r>
        <w:rPr>
          <w:color w:val="000000"/>
        </w:rPr>
        <w:t>, постройте ребра жесткости (Рис.7).</w:t>
      </w:r>
    </w:p>
    <w:p w:rsidR="00730FFD" w:rsidRDefault="00730FFD" w:rsidP="00730FFD">
      <w:pPr>
        <w:ind w:firstLine="709"/>
        <w:jc w:val="center"/>
        <w:rPr>
          <w:color w:val="000000"/>
        </w:rPr>
      </w:pPr>
      <w:r>
        <w:rPr>
          <w:noProof/>
          <w:color w:val="000000"/>
        </w:rPr>
        <w:drawing>
          <wp:inline distT="0" distB="0" distL="0" distR="0">
            <wp:extent cx="1828800" cy="640080"/>
            <wp:effectExtent l="0" t="0" r="0" b="0"/>
            <wp:docPr id="1056" name="Рисунок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28800" cy="640080"/>
                    </a:xfrm>
                    <a:prstGeom prst="rect">
                      <a:avLst/>
                    </a:prstGeom>
                    <a:noFill/>
                    <a:ln>
                      <a:noFill/>
                    </a:ln>
                  </pic:spPr>
                </pic:pic>
              </a:graphicData>
            </a:graphic>
          </wp:inline>
        </w:drawing>
      </w:r>
    </w:p>
    <w:p w:rsidR="00730FFD" w:rsidRDefault="00730FFD" w:rsidP="00730FFD">
      <w:pPr>
        <w:ind w:firstLine="709"/>
        <w:jc w:val="center"/>
        <w:rPr>
          <w:color w:val="000000"/>
        </w:rPr>
      </w:pPr>
      <w:r>
        <w:rPr>
          <w:color w:val="000000"/>
        </w:rPr>
        <w:t>Рисунок 7 –</w:t>
      </w:r>
      <w:r>
        <w:rPr>
          <w:b/>
          <w:color w:val="000000"/>
        </w:rPr>
        <w:t xml:space="preserve"> </w:t>
      </w:r>
      <w:r>
        <w:rPr>
          <w:color w:val="000000"/>
        </w:rPr>
        <w:t>Скругление углов</w:t>
      </w:r>
      <w:r>
        <w:rPr>
          <w:b/>
          <w:color w:val="000000"/>
        </w:rPr>
        <w:t xml:space="preserve"> </w:t>
      </w:r>
      <w:r>
        <w:rPr>
          <w:color w:val="000000"/>
        </w:rPr>
        <w:t xml:space="preserve">прямоугольного основания </w:t>
      </w:r>
    </w:p>
    <w:p w:rsidR="00730FFD" w:rsidRDefault="00730FFD" w:rsidP="00730FFD">
      <w:pPr>
        <w:ind w:firstLine="709"/>
        <w:jc w:val="center"/>
        <w:rPr>
          <w:color w:val="000000"/>
        </w:rPr>
      </w:pPr>
      <w:r>
        <w:rPr>
          <w:color w:val="000000"/>
        </w:rPr>
        <w:t>и вычерчивание ребер жесткости</w:t>
      </w:r>
    </w:p>
    <w:p w:rsidR="00730FFD" w:rsidRDefault="00730FFD" w:rsidP="00730FFD">
      <w:pPr>
        <w:tabs>
          <w:tab w:val="left" w:pos="1134"/>
        </w:tabs>
        <w:ind w:firstLine="709"/>
        <w:jc w:val="both"/>
        <w:rPr>
          <w:b/>
        </w:rPr>
      </w:pPr>
      <w:r>
        <w:rPr>
          <w:b/>
        </w:rPr>
        <w:t>3</w:t>
      </w:r>
      <w:r>
        <w:rPr>
          <w:b/>
        </w:rPr>
        <w:tab/>
        <w:t>Построение главного вида</w:t>
      </w:r>
    </w:p>
    <w:p w:rsidR="00730FFD" w:rsidRDefault="00730FFD" w:rsidP="00730FFD">
      <w:pPr>
        <w:ind w:firstLine="709"/>
        <w:jc w:val="both"/>
      </w:pPr>
      <w:r>
        <w:t xml:space="preserve">Чтобы построить «Главный вид» детали, нужно воспользоваться вспомогательными вертикальными прямыми. На панели расширенных команд выберите команду </w:t>
      </w:r>
      <w:r>
        <w:rPr>
          <w:b/>
        </w:rPr>
        <w:t>Вертикальная прямая</w:t>
      </w:r>
      <w:r>
        <w:t xml:space="preserve"> (Рис.8). Постройте необходимые вертикальные прямые, служащие одновременно и линиями связи. Вертикальные прямые привязывайте строго к указанным на рисунке 9 точкам, а не «на глазок». </w:t>
      </w:r>
    </w:p>
    <w:p w:rsidR="00730FFD" w:rsidRDefault="00730FFD" w:rsidP="00730FFD">
      <w:pPr>
        <w:ind w:firstLine="709"/>
        <w:jc w:val="center"/>
        <w:rPr>
          <w:color w:val="000000"/>
        </w:rPr>
      </w:pPr>
      <w:r>
        <w:rPr>
          <w:noProof/>
          <w:color w:val="000000"/>
        </w:rPr>
        <w:drawing>
          <wp:inline distT="0" distB="0" distL="0" distR="0">
            <wp:extent cx="2011680" cy="914400"/>
            <wp:effectExtent l="0" t="0" r="0" b="0"/>
            <wp:docPr id="1055" name="Рисунок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011680" cy="914400"/>
                    </a:xfrm>
                    <a:prstGeom prst="rect">
                      <a:avLst/>
                    </a:prstGeom>
                    <a:noFill/>
                    <a:ln>
                      <a:noFill/>
                    </a:ln>
                  </pic:spPr>
                </pic:pic>
              </a:graphicData>
            </a:graphic>
          </wp:inline>
        </w:drawing>
      </w:r>
      <w:r>
        <w:rPr>
          <w:noProof/>
          <w:color w:val="000000"/>
        </w:rPr>
        <w:t xml:space="preserve">        </w:t>
      </w:r>
      <w:r>
        <w:rPr>
          <w:noProof/>
          <w:color w:val="000000"/>
        </w:rPr>
        <w:drawing>
          <wp:inline distT="0" distB="0" distL="0" distR="0">
            <wp:extent cx="2286000" cy="731520"/>
            <wp:effectExtent l="0" t="0" r="0" b="0"/>
            <wp:docPr id="1054" name="Рисунок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286000" cy="731520"/>
                    </a:xfrm>
                    <a:prstGeom prst="rect">
                      <a:avLst/>
                    </a:prstGeom>
                    <a:noFill/>
                    <a:ln>
                      <a:noFill/>
                    </a:ln>
                  </pic:spPr>
                </pic:pic>
              </a:graphicData>
            </a:graphic>
          </wp:inline>
        </w:drawing>
      </w:r>
    </w:p>
    <w:p w:rsidR="00730FFD" w:rsidRDefault="00730FFD" w:rsidP="00730FFD">
      <w:pPr>
        <w:ind w:firstLine="709"/>
        <w:jc w:val="center"/>
      </w:pPr>
      <w:r>
        <w:rPr>
          <w:color w:val="000000"/>
        </w:rPr>
        <w:t>Рисунок 8</w:t>
      </w:r>
      <w:r>
        <w:t xml:space="preserve"> – Выбор команд </w:t>
      </w:r>
    </w:p>
    <w:p w:rsidR="00730FFD" w:rsidRDefault="00730FFD" w:rsidP="00730FFD">
      <w:pPr>
        <w:ind w:firstLine="709"/>
        <w:rPr>
          <w:color w:val="000000"/>
        </w:rPr>
      </w:pPr>
      <w:r>
        <w:rPr>
          <w:b/>
        </w:rPr>
        <w:t>Вертикальная прямая</w:t>
      </w:r>
      <w:r>
        <w:t xml:space="preserve"> и </w:t>
      </w:r>
      <w:r>
        <w:rPr>
          <w:b/>
        </w:rPr>
        <w:t>Горизонтальная прямая</w:t>
      </w:r>
      <w:r>
        <w:t xml:space="preserve"> на расширенной панели.</w:t>
      </w:r>
    </w:p>
    <w:p w:rsidR="00730FFD" w:rsidRDefault="00730FFD" w:rsidP="00730FFD">
      <w:pPr>
        <w:ind w:firstLine="709"/>
        <w:jc w:val="both"/>
      </w:pPr>
      <w:r>
        <w:t xml:space="preserve">Вычерчивать точки привязки не нужно. Они изображены только для пояснения построений. Ваш чертеж должен выглядеть как на Рис.9. </w:t>
      </w:r>
    </w:p>
    <w:p w:rsidR="00730FFD" w:rsidRDefault="00730FFD" w:rsidP="00730FFD">
      <w:pPr>
        <w:ind w:firstLine="709"/>
        <w:jc w:val="center"/>
        <w:rPr>
          <w:noProof/>
          <w:color w:val="000000"/>
        </w:rPr>
      </w:pPr>
      <w:r>
        <w:rPr>
          <w:noProof/>
          <w:color w:val="000000"/>
        </w:rPr>
        <w:drawing>
          <wp:inline distT="0" distB="0" distL="0" distR="0">
            <wp:extent cx="1645920" cy="822960"/>
            <wp:effectExtent l="0" t="0" r="0" b="0"/>
            <wp:docPr id="1053" name="Рисунок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645920" cy="822960"/>
                    </a:xfrm>
                    <a:prstGeom prst="rect">
                      <a:avLst/>
                    </a:prstGeom>
                    <a:noFill/>
                    <a:ln>
                      <a:noFill/>
                    </a:ln>
                  </pic:spPr>
                </pic:pic>
              </a:graphicData>
            </a:graphic>
          </wp:inline>
        </w:drawing>
      </w:r>
    </w:p>
    <w:p w:rsidR="00730FFD" w:rsidRDefault="00730FFD" w:rsidP="00730FFD">
      <w:pPr>
        <w:ind w:firstLine="709"/>
        <w:jc w:val="center"/>
        <w:rPr>
          <w:color w:val="000000"/>
        </w:rPr>
      </w:pPr>
      <w:r>
        <w:rPr>
          <w:color w:val="000000"/>
        </w:rPr>
        <w:t>Ри</w:t>
      </w:r>
      <w:r>
        <w:t xml:space="preserve">сунок 9 – </w:t>
      </w:r>
      <w:r>
        <w:rPr>
          <w:color w:val="000000"/>
        </w:rPr>
        <w:t xml:space="preserve">Точки привязки вспомогательных </w:t>
      </w:r>
      <w:r>
        <w:t>вертикальных прямых</w:t>
      </w:r>
    </w:p>
    <w:p w:rsidR="00730FFD" w:rsidRDefault="00730FFD" w:rsidP="00730FFD">
      <w:pPr>
        <w:ind w:firstLine="709"/>
        <w:jc w:val="both"/>
      </w:pPr>
      <w:r>
        <w:t xml:space="preserve">Далее включите панель расширенных команд для вспомогательных прямых и выберите команду </w:t>
      </w:r>
      <w:r>
        <w:rPr>
          <w:b/>
        </w:rPr>
        <w:t>Горизонтальная прямая</w:t>
      </w:r>
      <w:r>
        <w:t xml:space="preserve">. </w:t>
      </w:r>
    </w:p>
    <w:p w:rsidR="00730FFD" w:rsidRDefault="00730FFD" w:rsidP="00730FFD">
      <w:pPr>
        <w:ind w:firstLine="709"/>
        <w:jc w:val="both"/>
      </w:pPr>
      <w:r>
        <w:t xml:space="preserve">Первую горизонтальную прямую можно расположить на любом удобном для вас </w:t>
      </w:r>
      <w:r>
        <w:lastRenderedPageBreak/>
        <w:t xml:space="preserve">расстоянии от построенного ранее вида сверху. Она будет служить в дальнейшем основанием для главного вида детали (см. Рис.9). Следующие две горизонтальные прямые нужно строить с помощью команды </w:t>
      </w:r>
      <w:r>
        <w:rPr>
          <w:b/>
        </w:rPr>
        <w:t>Вспомогательные параллельные прямые</w:t>
      </w:r>
      <w:r>
        <w:t xml:space="preserve">. В строку параметров введите значения поочередно </w:t>
      </w:r>
      <w:r>
        <w:rPr>
          <w:b/>
        </w:rPr>
        <w:t>15, 25</w:t>
      </w:r>
      <w:r>
        <w:t xml:space="preserve"> и </w:t>
      </w:r>
      <w:r>
        <w:rPr>
          <w:b/>
        </w:rPr>
        <w:t>35</w:t>
      </w:r>
      <w:r>
        <w:t xml:space="preserve"> </w:t>
      </w:r>
      <w:r>
        <w:rPr>
          <w:b/>
        </w:rPr>
        <w:t>мм</w:t>
      </w:r>
      <w:r>
        <w:t xml:space="preserve"> (Рис.10).</w:t>
      </w:r>
    </w:p>
    <w:p w:rsidR="00730FFD" w:rsidRDefault="00730FFD" w:rsidP="00730FFD">
      <w:pPr>
        <w:ind w:firstLine="709"/>
        <w:rPr>
          <w:color w:val="000000"/>
        </w:rPr>
      </w:pPr>
      <w:r>
        <w:rPr>
          <w:noProof/>
          <w:color w:val="000000"/>
        </w:rPr>
        <w:drawing>
          <wp:inline distT="0" distB="0" distL="0" distR="0">
            <wp:extent cx="1371600" cy="822960"/>
            <wp:effectExtent l="0" t="0" r="0" b="0"/>
            <wp:docPr id="1052" name="Рисунок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371600" cy="822960"/>
                    </a:xfrm>
                    <a:prstGeom prst="rect">
                      <a:avLst/>
                    </a:prstGeom>
                    <a:noFill/>
                    <a:ln>
                      <a:noFill/>
                    </a:ln>
                  </pic:spPr>
                </pic:pic>
              </a:graphicData>
            </a:graphic>
          </wp:inline>
        </w:drawing>
      </w:r>
    </w:p>
    <w:p w:rsidR="00730FFD" w:rsidRDefault="00730FFD" w:rsidP="00730FFD">
      <w:pPr>
        <w:ind w:firstLine="709"/>
        <w:jc w:val="center"/>
        <w:rPr>
          <w:color w:val="000000"/>
        </w:rPr>
      </w:pPr>
      <w:r>
        <w:rPr>
          <w:color w:val="000000"/>
        </w:rPr>
        <w:t>Рис.10 – Построение главного вида с использованием</w:t>
      </w:r>
      <w:r>
        <w:rPr>
          <w:b/>
        </w:rPr>
        <w:t xml:space="preserve"> </w:t>
      </w:r>
      <w:r>
        <w:t>вспомогательных параллельных прямых</w:t>
      </w:r>
    </w:p>
    <w:p w:rsidR="00730FFD" w:rsidRDefault="00730FFD" w:rsidP="00730FFD">
      <w:pPr>
        <w:ind w:firstLine="709"/>
        <w:jc w:val="both"/>
        <w:rPr>
          <w:color w:val="000000"/>
        </w:rPr>
      </w:pPr>
      <w:r>
        <w:rPr>
          <w:color w:val="000000"/>
        </w:rPr>
        <w:t>Сначала можно обвести наружные контуры детали (Рис.11). Затем контуры отверстий, попавших в секущую плоскость и осевые линии  (Рис.12).</w:t>
      </w:r>
    </w:p>
    <w:p w:rsidR="00730FFD" w:rsidRDefault="00730FFD" w:rsidP="00730FFD">
      <w:pPr>
        <w:ind w:firstLine="709"/>
        <w:rPr>
          <w:color w:val="000000"/>
        </w:rPr>
      </w:pPr>
      <w:r>
        <w:rPr>
          <w:color w:val="000000"/>
        </w:rPr>
        <w:t xml:space="preserve">          </w:t>
      </w:r>
      <w:r>
        <w:rPr>
          <w:noProof/>
          <w:color w:val="000000"/>
        </w:rPr>
        <w:drawing>
          <wp:inline distT="0" distB="0" distL="0" distR="0">
            <wp:extent cx="1005840" cy="914400"/>
            <wp:effectExtent l="0" t="0" r="0" b="0"/>
            <wp:docPr id="1051" name="Рисунок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05840" cy="914400"/>
                    </a:xfrm>
                    <a:prstGeom prst="rect">
                      <a:avLst/>
                    </a:prstGeom>
                    <a:noFill/>
                    <a:ln>
                      <a:noFill/>
                    </a:ln>
                  </pic:spPr>
                </pic:pic>
              </a:graphicData>
            </a:graphic>
          </wp:inline>
        </w:drawing>
      </w:r>
    </w:p>
    <w:p w:rsidR="00730FFD" w:rsidRDefault="00730FFD" w:rsidP="00730FFD">
      <w:pPr>
        <w:ind w:firstLine="709"/>
        <w:jc w:val="center"/>
        <w:rPr>
          <w:b/>
        </w:rPr>
      </w:pPr>
      <w:r>
        <w:rPr>
          <w:color w:val="000000"/>
        </w:rPr>
        <w:t>Рис.12</w:t>
      </w:r>
      <w:r>
        <w:t xml:space="preserve"> – Создание контура </w:t>
      </w:r>
      <w:r>
        <w:rPr>
          <w:b/>
        </w:rPr>
        <w:t>Непрерывный</w:t>
      </w:r>
      <w:r>
        <w:rPr>
          <w:color w:val="000000"/>
        </w:rPr>
        <w:t xml:space="preserve"> </w:t>
      </w:r>
      <w:r>
        <w:rPr>
          <w:b/>
        </w:rPr>
        <w:t>ввод объекта</w:t>
      </w:r>
      <w:r>
        <w:t xml:space="preserve"> главного вида</w:t>
      </w:r>
    </w:p>
    <w:p w:rsidR="00730FFD" w:rsidRDefault="00730FFD" w:rsidP="00730FFD">
      <w:pPr>
        <w:ind w:firstLine="709"/>
        <w:rPr>
          <w:color w:val="000000"/>
        </w:rPr>
      </w:pPr>
      <w:r>
        <w:rPr>
          <w:noProof/>
          <w:color w:val="000000"/>
        </w:rPr>
        <w:drawing>
          <wp:inline distT="0" distB="0" distL="0" distR="0">
            <wp:extent cx="1188720" cy="914400"/>
            <wp:effectExtent l="0" t="0" r="0" b="0"/>
            <wp:docPr id="1050" name="Рисунок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188720" cy="914400"/>
                    </a:xfrm>
                    <a:prstGeom prst="rect">
                      <a:avLst/>
                    </a:prstGeom>
                    <a:noFill/>
                    <a:ln>
                      <a:noFill/>
                    </a:ln>
                  </pic:spPr>
                </pic:pic>
              </a:graphicData>
            </a:graphic>
          </wp:inline>
        </w:drawing>
      </w:r>
      <w:r>
        <w:rPr>
          <w:color w:val="000000"/>
        </w:rPr>
        <w:t xml:space="preserve"> Рис.13 – Вычерчивание отверстий стилем линий </w:t>
      </w:r>
      <w:r>
        <w:rPr>
          <w:b/>
          <w:color w:val="000000"/>
        </w:rPr>
        <w:t>Основная</w:t>
      </w:r>
    </w:p>
    <w:p w:rsidR="00730FFD" w:rsidRDefault="00730FFD" w:rsidP="00730FFD">
      <w:pPr>
        <w:ind w:firstLine="709"/>
        <w:jc w:val="both"/>
        <w:rPr>
          <w:color w:val="000000"/>
        </w:rPr>
      </w:pPr>
      <w:r>
        <w:rPr>
          <w:color w:val="000000"/>
        </w:rPr>
        <w:t xml:space="preserve">Чертеж на этом этапе загромождает большое количество вспомогательных прямых. Их следует удалить с помощью одной общей команды </w:t>
      </w:r>
      <w:r>
        <w:rPr>
          <w:b/>
          <w:color w:val="000000"/>
        </w:rPr>
        <w:t>Удалить</w:t>
      </w:r>
      <w:r>
        <w:rPr>
          <w:color w:val="000000"/>
        </w:rPr>
        <w:t xml:space="preserve">, находящейся в пункте </w:t>
      </w:r>
      <w:r>
        <w:rPr>
          <w:b/>
          <w:color w:val="000000"/>
        </w:rPr>
        <w:t>Редактировать</w:t>
      </w:r>
      <w:r>
        <w:rPr>
          <w:color w:val="000000"/>
        </w:rPr>
        <w:t xml:space="preserve"> строки меню, далее из списка нужно выбрать </w:t>
      </w:r>
      <w:r>
        <w:rPr>
          <w:b/>
          <w:color w:val="000000"/>
        </w:rPr>
        <w:t>Вспомогательные точки и линии</w:t>
      </w:r>
      <w:r>
        <w:rPr>
          <w:color w:val="000000"/>
        </w:rPr>
        <w:t xml:space="preserve">    (Рис.14).</w:t>
      </w:r>
    </w:p>
    <w:p w:rsidR="00730FFD" w:rsidRDefault="00730FFD" w:rsidP="00730FFD">
      <w:pPr>
        <w:ind w:firstLine="709"/>
        <w:rPr>
          <w:noProof/>
          <w:color w:val="000000"/>
        </w:rPr>
      </w:pPr>
      <w:r>
        <w:rPr>
          <w:noProof/>
          <w:color w:val="000000"/>
        </w:rPr>
        <w:drawing>
          <wp:inline distT="0" distB="0" distL="0" distR="0">
            <wp:extent cx="1188720" cy="822960"/>
            <wp:effectExtent l="0" t="0" r="0" b="0"/>
            <wp:docPr id="1049" name="Рисунок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188720" cy="822960"/>
                    </a:xfrm>
                    <a:prstGeom prst="rect">
                      <a:avLst/>
                    </a:prstGeom>
                    <a:noFill/>
                    <a:ln>
                      <a:noFill/>
                    </a:ln>
                  </pic:spPr>
                </pic:pic>
              </a:graphicData>
            </a:graphic>
          </wp:inline>
        </w:drawing>
      </w:r>
    </w:p>
    <w:p w:rsidR="00730FFD" w:rsidRDefault="00730FFD" w:rsidP="00730FFD">
      <w:pPr>
        <w:ind w:firstLine="709"/>
        <w:jc w:val="center"/>
        <w:rPr>
          <w:color w:val="000000"/>
        </w:rPr>
      </w:pPr>
      <w:r>
        <w:rPr>
          <w:color w:val="000000"/>
        </w:rPr>
        <w:t>Рис.14 – Быстрое удаление вспомогательных прямых</w:t>
      </w:r>
    </w:p>
    <w:p w:rsidR="00730FFD" w:rsidRDefault="00730FFD" w:rsidP="00730FFD">
      <w:pPr>
        <w:ind w:firstLine="709"/>
        <w:jc w:val="both"/>
        <w:rPr>
          <w:color w:val="000000"/>
        </w:rPr>
      </w:pPr>
      <w:r>
        <w:rPr>
          <w:color w:val="000000"/>
        </w:rPr>
        <w:t xml:space="preserve">На чертеже (Рис.15) не хватает изображения контуров ребер жесткости. На главном виде вид совмещается с разрезом, так как деталь симметрична. Поэтому изображение левого и правого ребра отличаются друг от друга. </w:t>
      </w:r>
    </w:p>
    <w:p w:rsidR="00730FFD" w:rsidRDefault="00730FFD" w:rsidP="00730FFD">
      <w:pPr>
        <w:ind w:firstLine="709"/>
        <w:rPr>
          <w:color w:val="000000"/>
        </w:rPr>
      </w:pPr>
      <w:r>
        <w:rPr>
          <w:noProof/>
          <w:color w:val="000000"/>
        </w:rPr>
        <w:drawing>
          <wp:inline distT="0" distB="0" distL="0" distR="0">
            <wp:extent cx="1463040" cy="1188720"/>
            <wp:effectExtent l="0" t="0" r="0" b="0"/>
            <wp:docPr id="1048" name="Рисунок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463040" cy="1188720"/>
                    </a:xfrm>
                    <a:prstGeom prst="rect">
                      <a:avLst/>
                    </a:prstGeom>
                    <a:noFill/>
                    <a:ln>
                      <a:noFill/>
                    </a:ln>
                  </pic:spPr>
                </pic:pic>
              </a:graphicData>
            </a:graphic>
          </wp:inline>
        </w:drawing>
      </w:r>
      <w:r>
        <w:rPr>
          <w:noProof/>
          <w:color w:val="000000"/>
        </w:rPr>
        <w:t xml:space="preserve">  </w:t>
      </w:r>
      <w:r>
        <w:rPr>
          <w:color w:val="000000"/>
        </w:rPr>
        <w:t>Рисю 15 – Вид детали после удаления вспомогательных прямых</w:t>
      </w:r>
    </w:p>
    <w:p w:rsidR="00730FFD" w:rsidRDefault="00730FFD" w:rsidP="00730FFD">
      <w:pPr>
        <w:tabs>
          <w:tab w:val="left" w:pos="1134"/>
        </w:tabs>
        <w:ind w:firstLine="709"/>
        <w:rPr>
          <w:b/>
          <w:color w:val="000000"/>
        </w:rPr>
      </w:pPr>
      <w:r>
        <w:rPr>
          <w:b/>
          <w:color w:val="000000"/>
        </w:rPr>
        <w:t>4.</w:t>
      </w:r>
      <w:r>
        <w:rPr>
          <w:b/>
          <w:color w:val="000000"/>
        </w:rPr>
        <w:tab/>
        <w:t>Построение ребра жесткости и оформление чертежа</w:t>
      </w:r>
    </w:p>
    <w:p w:rsidR="00730FFD" w:rsidRDefault="00730FFD" w:rsidP="00730FFD">
      <w:pPr>
        <w:ind w:firstLine="709"/>
        <w:jc w:val="both"/>
        <w:rPr>
          <w:color w:val="000000"/>
        </w:rPr>
      </w:pPr>
      <w:r>
        <w:rPr>
          <w:color w:val="000000"/>
        </w:rPr>
        <w:t>Левое ребро жесткости следует строить по линиям связи, используя</w:t>
      </w:r>
      <w:r>
        <w:rPr>
          <w:b/>
        </w:rPr>
        <w:t xml:space="preserve"> Вспомогательные вертикальные прямые. </w:t>
      </w:r>
      <w:r>
        <w:t xml:space="preserve">Привяжите их к опорным точкам горизонтальной проекции детали </w:t>
      </w:r>
      <w:r>
        <w:rPr>
          <w:color w:val="000000"/>
        </w:rPr>
        <w:t>(рисунок 16)</w:t>
      </w:r>
      <w:r>
        <w:t>.</w:t>
      </w:r>
    </w:p>
    <w:p w:rsidR="00730FFD" w:rsidRDefault="00730FFD" w:rsidP="00730FFD">
      <w:pPr>
        <w:ind w:firstLine="709"/>
        <w:rPr>
          <w:color w:val="000000"/>
        </w:rPr>
      </w:pPr>
      <w:r>
        <w:rPr>
          <w:noProof/>
          <w:color w:val="000000"/>
        </w:rPr>
        <w:lastRenderedPageBreak/>
        <w:drawing>
          <wp:inline distT="0" distB="0" distL="0" distR="0">
            <wp:extent cx="1280160" cy="914400"/>
            <wp:effectExtent l="0" t="0" r="0" b="0"/>
            <wp:docPr id="1047" name="Рисунок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rsidR="00730FFD" w:rsidRDefault="00730FFD" w:rsidP="00730FFD">
      <w:pPr>
        <w:ind w:firstLine="709"/>
        <w:rPr>
          <w:color w:val="000000"/>
        </w:rPr>
      </w:pPr>
      <w:r>
        <w:rPr>
          <w:color w:val="000000"/>
        </w:rPr>
        <w:t>Рис. 16 – Построение ребер жесткости на главном виде</w:t>
      </w:r>
    </w:p>
    <w:p w:rsidR="00730FFD" w:rsidRDefault="00730FFD" w:rsidP="00730FFD">
      <w:pPr>
        <w:ind w:firstLine="709"/>
        <w:jc w:val="both"/>
        <w:rPr>
          <w:color w:val="000000"/>
        </w:rPr>
      </w:pPr>
      <w:r>
        <w:rPr>
          <w:color w:val="000000"/>
        </w:rPr>
        <w:t>Отредактируйте изображение левого</w:t>
      </w:r>
      <w:r>
        <w:rPr>
          <w:noProof/>
          <w:color w:val="000000"/>
        </w:rPr>
        <w:t xml:space="preserve"> ребра</w:t>
      </w:r>
      <w:r>
        <w:rPr>
          <w:color w:val="000000"/>
        </w:rPr>
        <w:t xml:space="preserve"> на главном виде</w:t>
      </w:r>
      <w:r>
        <w:rPr>
          <w:noProof/>
          <w:color w:val="000000"/>
        </w:rPr>
        <w:t xml:space="preserve">. </w:t>
      </w:r>
      <w:r>
        <w:rPr>
          <w:color w:val="000000"/>
        </w:rPr>
        <w:t xml:space="preserve">На странице </w:t>
      </w:r>
      <w:r>
        <w:rPr>
          <w:b/>
          <w:color w:val="000000"/>
        </w:rPr>
        <w:t>Редактирование</w:t>
      </w:r>
      <w:r>
        <w:rPr>
          <w:color w:val="000000"/>
        </w:rPr>
        <w:t xml:space="preserve"> включите функцию </w:t>
      </w:r>
      <w:r>
        <w:rPr>
          <w:b/>
          <w:color w:val="000000"/>
        </w:rPr>
        <w:t>Усечь кривую</w:t>
      </w:r>
      <w:r>
        <w:rPr>
          <w:color w:val="000000"/>
        </w:rPr>
        <w:t xml:space="preserve">. С ее помощью отсеките лишние части прямых (Рис.17). </w:t>
      </w:r>
    </w:p>
    <w:p w:rsidR="00730FFD" w:rsidRDefault="00730FFD" w:rsidP="00730FFD">
      <w:pPr>
        <w:ind w:firstLine="709"/>
        <w:jc w:val="center"/>
        <w:rPr>
          <w:color w:val="000000"/>
        </w:rPr>
      </w:pPr>
      <w:r>
        <w:rPr>
          <w:rFonts w:asciiTheme="minorHAnsi" w:eastAsiaTheme="minorHAnsi" w:hAnsiTheme="minorHAnsi" w:cstheme="minorBidi"/>
          <w:noProof/>
          <w:sz w:val="22"/>
          <w:szCs w:val="22"/>
        </w:rPr>
        <w:drawing>
          <wp:anchor distT="0" distB="0" distL="114300" distR="114300" simplePos="0" relativeHeight="251707392" behindDoc="0" locked="0" layoutInCell="1" allowOverlap="1">
            <wp:simplePos x="0" y="0"/>
            <wp:positionH relativeFrom="column">
              <wp:posOffset>-48895</wp:posOffset>
            </wp:positionH>
            <wp:positionV relativeFrom="paragraph">
              <wp:posOffset>134620</wp:posOffset>
            </wp:positionV>
            <wp:extent cx="895350" cy="1344295"/>
            <wp:effectExtent l="0" t="0" r="0" b="0"/>
            <wp:wrapSquare wrapText="bothSides"/>
            <wp:docPr id="1065" name="Рисунок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95350" cy="1344295"/>
                    </a:xfrm>
                    <a:prstGeom prst="rect">
                      <a:avLst/>
                    </a:prstGeom>
                    <a:noFill/>
                  </pic:spPr>
                </pic:pic>
              </a:graphicData>
            </a:graphic>
            <wp14:sizeRelH relativeFrom="page">
              <wp14:pctWidth>0</wp14:pctWidth>
            </wp14:sizeRelH>
            <wp14:sizeRelV relativeFrom="page">
              <wp14:pctHeight>0</wp14:pctHeight>
            </wp14:sizeRelV>
          </wp:anchor>
        </w:drawing>
      </w:r>
      <w:r>
        <w:rPr>
          <w:noProof/>
          <w:color w:val="000000"/>
        </w:rPr>
        <w:drawing>
          <wp:inline distT="0" distB="0" distL="0" distR="0">
            <wp:extent cx="1920240" cy="731520"/>
            <wp:effectExtent l="0" t="0" r="0" b="0"/>
            <wp:docPr id="1046" name="Рисунок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0240" cy="731520"/>
                    </a:xfrm>
                    <a:prstGeom prst="rect">
                      <a:avLst/>
                    </a:prstGeom>
                    <a:noFill/>
                    <a:ln>
                      <a:noFill/>
                    </a:ln>
                  </pic:spPr>
                </pic:pic>
              </a:graphicData>
            </a:graphic>
          </wp:inline>
        </w:drawing>
      </w:r>
    </w:p>
    <w:p w:rsidR="00730FFD" w:rsidRDefault="00730FFD" w:rsidP="00730FFD">
      <w:pPr>
        <w:ind w:firstLine="709"/>
        <w:jc w:val="center"/>
        <w:rPr>
          <w:color w:val="000000"/>
        </w:rPr>
      </w:pPr>
      <w:r>
        <w:rPr>
          <w:color w:val="000000"/>
        </w:rPr>
        <w:t>Рис. 17 – Операция усечения объектов</w:t>
      </w:r>
    </w:p>
    <w:p w:rsidR="00730FFD" w:rsidRDefault="00730FFD" w:rsidP="00730FFD">
      <w:pPr>
        <w:ind w:firstLine="709"/>
        <w:jc w:val="both"/>
        <w:rPr>
          <w:color w:val="000000"/>
        </w:rPr>
      </w:pPr>
      <w:r>
        <w:rPr>
          <w:color w:val="000000"/>
        </w:rPr>
        <w:t xml:space="preserve">Попавшее в разрез правое ребро жесткости достаточно обвести линией основного контура. На странице </w:t>
      </w:r>
      <w:r>
        <w:rPr>
          <w:b/>
          <w:color w:val="000000"/>
        </w:rPr>
        <w:t xml:space="preserve">Геометрические построения </w:t>
      </w:r>
      <w:r>
        <w:rPr>
          <w:color w:val="000000"/>
        </w:rPr>
        <w:t xml:space="preserve">выберите команду </w:t>
      </w:r>
      <w:r>
        <w:rPr>
          <w:b/>
          <w:color w:val="000000"/>
        </w:rPr>
        <w:t>Штриховка</w:t>
      </w:r>
      <w:r>
        <w:rPr>
          <w:color w:val="000000"/>
        </w:rPr>
        <w:t xml:space="preserve">. Укажите область штриховки на детали. Ребро жесткости, попавшее в секущую плоскость, на чертеже изображается не заштрихованным (рисунок 18). Следите за командой </w:t>
      </w:r>
      <w:r>
        <w:rPr>
          <w:b/>
          <w:color w:val="000000"/>
        </w:rPr>
        <w:t>Создать объект</w:t>
      </w:r>
      <w:r>
        <w:rPr>
          <w:color w:val="000000"/>
        </w:rPr>
        <w:t xml:space="preserve">. </w:t>
      </w:r>
    </w:p>
    <w:p w:rsidR="00730FFD" w:rsidRDefault="00730FFD" w:rsidP="00730FFD">
      <w:pPr>
        <w:ind w:firstLine="709"/>
        <w:jc w:val="center"/>
        <w:rPr>
          <w:noProof/>
          <w:color w:val="000000"/>
        </w:rPr>
      </w:pPr>
      <w:r>
        <w:rPr>
          <w:rFonts w:asciiTheme="minorHAnsi" w:eastAsiaTheme="minorHAnsi" w:hAnsiTheme="minorHAnsi" w:cstheme="minorBidi"/>
          <w:noProof/>
          <w:sz w:val="22"/>
          <w:szCs w:val="22"/>
        </w:rPr>
        <w:drawing>
          <wp:anchor distT="0" distB="0" distL="114300" distR="114300" simplePos="0" relativeHeight="251708416" behindDoc="0" locked="0" layoutInCell="1" allowOverlap="1">
            <wp:simplePos x="0" y="0"/>
            <wp:positionH relativeFrom="column">
              <wp:posOffset>203835</wp:posOffset>
            </wp:positionH>
            <wp:positionV relativeFrom="paragraph">
              <wp:posOffset>108585</wp:posOffset>
            </wp:positionV>
            <wp:extent cx="976630" cy="838200"/>
            <wp:effectExtent l="0" t="0" r="0" b="0"/>
            <wp:wrapSquare wrapText="bothSides"/>
            <wp:docPr id="1064" name="Рисунок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76630" cy="83820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000000"/>
        </w:rPr>
        <w:drawing>
          <wp:inline distT="0" distB="0" distL="0" distR="0">
            <wp:extent cx="1463040" cy="822960"/>
            <wp:effectExtent l="0" t="0" r="0" b="0"/>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rsidR="00730FFD" w:rsidRDefault="00730FFD" w:rsidP="00730FFD">
      <w:pPr>
        <w:ind w:firstLine="709"/>
        <w:jc w:val="center"/>
        <w:rPr>
          <w:noProof/>
          <w:color w:val="000000"/>
        </w:rPr>
      </w:pPr>
      <w:r>
        <w:rPr>
          <w:noProof/>
          <w:color w:val="000000"/>
        </w:rPr>
        <w:t>Рис. 18 – Применение операции штрихования области</w:t>
      </w:r>
    </w:p>
    <w:p w:rsidR="00730FFD" w:rsidRDefault="00730FFD" w:rsidP="00730FFD">
      <w:pPr>
        <w:ind w:firstLine="709"/>
        <w:jc w:val="both"/>
        <w:rPr>
          <w:noProof/>
          <w:color w:val="000000"/>
        </w:rPr>
      </w:pPr>
      <w:r>
        <w:rPr>
          <w:noProof/>
          <w:color w:val="000000"/>
        </w:rPr>
        <w:t xml:space="preserve">Завершающий этап состоит из простановки всех неободимых размеров.  На компактной панели откройте страницу </w:t>
      </w:r>
      <w:r>
        <w:rPr>
          <w:b/>
          <w:noProof/>
          <w:color w:val="000000"/>
        </w:rPr>
        <w:t>Размеры</w:t>
      </w:r>
      <w:r>
        <w:rPr>
          <w:noProof/>
          <w:color w:val="000000"/>
        </w:rPr>
        <w:t xml:space="preserve"> (Рис.19).</w:t>
      </w:r>
    </w:p>
    <w:p w:rsidR="00730FFD" w:rsidRDefault="00730FFD" w:rsidP="00730FFD">
      <w:pPr>
        <w:ind w:firstLine="709"/>
        <w:jc w:val="center"/>
        <w:rPr>
          <w:noProof/>
          <w:color w:val="000000"/>
        </w:rPr>
      </w:pPr>
      <w:r>
        <w:rPr>
          <w:noProof/>
          <w:color w:val="000000"/>
        </w:rPr>
        <w:drawing>
          <wp:inline distT="0" distB="0" distL="0" distR="0">
            <wp:extent cx="1280160" cy="1188720"/>
            <wp:effectExtent l="0" t="0" r="0"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280160" cy="1188720"/>
                    </a:xfrm>
                    <a:prstGeom prst="rect">
                      <a:avLst/>
                    </a:prstGeom>
                    <a:noFill/>
                    <a:ln>
                      <a:noFill/>
                    </a:ln>
                  </pic:spPr>
                </pic:pic>
              </a:graphicData>
            </a:graphic>
          </wp:inline>
        </w:drawing>
      </w:r>
      <w:r>
        <w:rPr>
          <w:noProof/>
          <w:color w:val="000000"/>
        </w:rPr>
        <w:t xml:space="preserve">       </w:t>
      </w:r>
      <w:r>
        <w:rPr>
          <w:noProof/>
          <w:color w:val="000000"/>
        </w:rPr>
        <w:drawing>
          <wp:inline distT="0" distB="0" distL="0" distR="0">
            <wp:extent cx="1920240" cy="1097280"/>
            <wp:effectExtent l="0" t="0" r="0" b="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20240" cy="1097280"/>
                    </a:xfrm>
                    <a:prstGeom prst="rect">
                      <a:avLst/>
                    </a:prstGeom>
                    <a:noFill/>
                    <a:ln>
                      <a:noFill/>
                    </a:ln>
                  </pic:spPr>
                </pic:pic>
              </a:graphicData>
            </a:graphic>
          </wp:inline>
        </w:drawing>
      </w:r>
      <w:r>
        <w:rPr>
          <w:noProof/>
          <w:color w:val="000000"/>
        </w:rPr>
        <w:t xml:space="preserve">  </w:t>
      </w:r>
      <w:r>
        <w:rPr>
          <w:noProof/>
          <w:color w:val="000000"/>
        </w:rPr>
        <w:drawing>
          <wp:inline distT="0" distB="0" distL="0" distR="0">
            <wp:extent cx="1828800" cy="1188720"/>
            <wp:effectExtent l="0" t="0" r="0"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828800" cy="1188720"/>
                    </a:xfrm>
                    <a:prstGeom prst="rect">
                      <a:avLst/>
                    </a:prstGeom>
                    <a:noFill/>
                    <a:ln>
                      <a:noFill/>
                    </a:ln>
                  </pic:spPr>
                </pic:pic>
              </a:graphicData>
            </a:graphic>
          </wp:inline>
        </w:drawing>
      </w:r>
    </w:p>
    <w:p w:rsidR="00730FFD" w:rsidRDefault="00730FFD" w:rsidP="00730FFD">
      <w:pPr>
        <w:ind w:firstLine="709"/>
        <w:jc w:val="center"/>
        <w:rPr>
          <w:noProof/>
          <w:color w:val="000000"/>
        </w:rPr>
      </w:pPr>
      <w:r>
        <w:rPr>
          <w:noProof/>
          <w:color w:val="000000"/>
        </w:rPr>
        <w:t>Рис.19 – Страница размеров на компактной панели</w:t>
      </w:r>
    </w:p>
    <w:p w:rsidR="00730FFD" w:rsidRDefault="00730FFD" w:rsidP="00730FFD">
      <w:pPr>
        <w:ind w:firstLine="709"/>
        <w:jc w:val="both"/>
        <w:rPr>
          <w:noProof/>
          <w:color w:val="000000"/>
        </w:rPr>
      </w:pPr>
      <w:r>
        <w:rPr>
          <w:noProof/>
          <w:color w:val="000000"/>
        </w:rPr>
        <w:t xml:space="preserve">Проставьте размеры в соответствии с образцом на Рис.21. Затруднение может вызвать простановка размеров </w:t>
      </w:r>
      <w:r>
        <w:rPr>
          <w:b/>
          <w:noProof/>
          <w:color w:val="000000"/>
        </w:rPr>
        <w:t>Ø5</w:t>
      </w:r>
      <w:r>
        <w:rPr>
          <w:noProof/>
          <w:color w:val="000000"/>
        </w:rPr>
        <w:t xml:space="preserve"> и </w:t>
      </w:r>
      <w:r>
        <w:rPr>
          <w:b/>
          <w:noProof/>
          <w:color w:val="000000"/>
        </w:rPr>
        <w:t>Ø20</w:t>
      </w:r>
      <w:r>
        <w:rPr>
          <w:noProof/>
          <w:color w:val="000000"/>
        </w:rPr>
        <w:t xml:space="preserve"> с обрывом. </w:t>
      </w:r>
    </w:p>
    <w:p w:rsidR="00730FFD" w:rsidRDefault="00730FFD" w:rsidP="00730FFD">
      <w:pPr>
        <w:ind w:firstLine="709"/>
        <w:jc w:val="both"/>
        <w:rPr>
          <w:noProof/>
          <w:color w:val="000000"/>
        </w:rPr>
      </w:pPr>
      <w:r>
        <w:rPr>
          <w:noProof/>
          <w:color w:val="000000"/>
        </w:rPr>
        <w:t xml:space="preserve">Вызовите панель расширенных команд линейных размеров. На панели расширенных команд выберите </w:t>
      </w:r>
      <w:r>
        <w:rPr>
          <w:b/>
          <w:noProof/>
          <w:color w:val="000000"/>
        </w:rPr>
        <w:t>Линейный с обрывом</w:t>
      </w:r>
      <w:r>
        <w:rPr>
          <w:noProof/>
          <w:color w:val="000000"/>
        </w:rPr>
        <w:t>.</w:t>
      </w:r>
    </w:p>
    <w:p w:rsidR="00730FFD" w:rsidRDefault="00730FFD" w:rsidP="00730FFD">
      <w:pPr>
        <w:ind w:firstLine="709"/>
        <w:jc w:val="both"/>
        <w:rPr>
          <w:noProof/>
          <w:color w:val="000000"/>
        </w:rPr>
      </w:pPr>
      <w:r>
        <w:rPr>
          <w:noProof/>
          <w:color w:val="000000"/>
        </w:rPr>
        <w:t xml:space="preserve">Значения диаметров введите в строку параметров в поле </w:t>
      </w:r>
      <w:r>
        <w:rPr>
          <w:b/>
          <w:noProof/>
          <w:color w:val="000000"/>
        </w:rPr>
        <w:t xml:space="preserve">Текст. </w:t>
      </w:r>
      <w:r>
        <w:rPr>
          <w:noProof/>
          <w:color w:val="000000"/>
        </w:rPr>
        <w:t xml:space="preserve">В открывшемся окне </w:t>
      </w:r>
      <w:r>
        <w:rPr>
          <w:b/>
          <w:noProof/>
          <w:color w:val="000000"/>
        </w:rPr>
        <w:t>Задание размерной надписи</w:t>
      </w:r>
      <w:r>
        <w:rPr>
          <w:noProof/>
          <w:color w:val="000000"/>
        </w:rPr>
        <w:t xml:space="preserve"> включите символ диаметра и вручную введите значение даметров (Рис 20).</w:t>
      </w:r>
    </w:p>
    <w:p w:rsidR="00730FFD" w:rsidRDefault="00730FFD" w:rsidP="00730FFD">
      <w:pPr>
        <w:ind w:firstLine="709"/>
        <w:jc w:val="center"/>
        <w:rPr>
          <w:noProof/>
          <w:color w:val="000000"/>
        </w:rPr>
      </w:pPr>
      <w:r>
        <w:rPr>
          <w:rFonts w:asciiTheme="minorHAnsi" w:eastAsiaTheme="minorHAnsi" w:hAnsiTheme="minorHAnsi" w:cstheme="minorBidi"/>
          <w:noProof/>
          <w:sz w:val="22"/>
          <w:szCs w:val="22"/>
        </w:rPr>
        <w:drawing>
          <wp:anchor distT="0" distB="0" distL="114300" distR="114300" simplePos="0" relativeHeight="251704320" behindDoc="0" locked="0" layoutInCell="1" allowOverlap="1">
            <wp:simplePos x="0" y="0"/>
            <wp:positionH relativeFrom="column">
              <wp:posOffset>3328035</wp:posOffset>
            </wp:positionH>
            <wp:positionV relativeFrom="paragraph">
              <wp:posOffset>102870</wp:posOffset>
            </wp:positionV>
            <wp:extent cx="633095" cy="819150"/>
            <wp:effectExtent l="0" t="0" r="0" b="0"/>
            <wp:wrapSquare wrapText="bothSides"/>
            <wp:docPr id="1063" name="Рисунок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33095" cy="819150"/>
                    </a:xfrm>
                    <a:prstGeom prst="rect">
                      <a:avLst/>
                    </a:prstGeom>
                    <a:noFill/>
                  </pic:spPr>
                </pic:pic>
              </a:graphicData>
            </a:graphic>
            <wp14:sizeRelH relativeFrom="margin">
              <wp14:pctWidth>0</wp14:pctWidth>
            </wp14:sizeRelH>
            <wp14:sizeRelV relativeFrom="margin">
              <wp14:pctHeight>0</wp14:pctHeight>
            </wp14:sizeRelV>
          </wp:anchor>
        </w:drawing>
      </w:r>
      <w:r>
        <w:rPr>
          <w:noProof/>
          <w:color w:val="000000"/>
        </w:rPr>
        <w:t xml:space="preserve">   </w:t>
      </w:r>
      <w:r>
        <w:rPr>
          <w:noProof/>
          <w:color w:val="000000"/>
        </w:rPr>
        <w:drawing>
          <wp:inline distT="0" distB="0" distL="0" distR="0">
            <wp:extent cx="1645920" cy="640080"/>
            <wp:effectExtent l="0" t="0" r="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645920" cy="640080"/>
                    </a:xfrm>
                    <a:prstGeom prst="rect">
                      <a:avLst/>
                    </a:prstGeom>
                    <a:noFill/>
                    <a:ln>
                      <a:noFill/>
                    </a:ln>
                  </pic:spPr>
                </pic:pic>
              </a:graphicData>
            </a:graphic>
          </wp:inline>
        </w:drawing>
      </w:r>
    </w:p>
    <w:p w:rsidR="00730FFD" w:rsidRDefault="00730FFD" w:rsidP="00730FFD">
      <w:pPr>
        <w:ind w:firstLine="709"/>
        <w:rPr>
          <w:noProof/>
          <w:color w:val="000000"/>
        </w:rPr>
      </w:pPr>
    </w:p>
    <w:p w:rsidR="00730FFD" w:rsidRDefault="007E32BA" w:rsidP="00730FFD">
      <w:pPr>
        <w:ind w:firstLine="709"/>
        <w:jc w:val="center"/>
        <w:rPr>
          <w:noProof/>
          <w:color w:val="000000"/>
        </w:rPr>
      </w:pPr>
      <w:r>
        <w:rPr>
          <w:rFonts w:asciiTheme="minorHAnsi" w:eastAsiaTheme="minorHAnsi" w:hAnsiTheme="minorHAnsi" w:cstheme="minorBidi"/>
          <w:sz w:val="22"/>
          <w:szCs w:val="22"/>
          <w:lang w:eastAsia="en-US"/>
        </w:rPr>
        <w:pict>
          <v:shapetype id="_x0000_t32" coordsize="21600,21600" o:spt="32" o:oned="t" path="m,l21600,21600e" filled="f">
            <v:path arrowok="t" fillok="f" o:connecttype="none"/>
            <o:lock v:ext="edit" shapetype="t"/>
          </v:shapetype>
          <v:shape id="Прямая со стрелкой 211" o:spid="_x0000_s1353" type="#_x0000_t32" style="position:absolute;left:0;text-align:left;margin-left:162.85pt;margin-top:15.55pt;width:26.25pt;height:21.75pt;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">
            <v:stroke endarrow="block"/>
          </v:shape>
        </w:pict>
      </w:r>
      <w:r w:rsidR="00730FFD">
        <w:rPr>
          <w:noProof/>
          <w:color w:val="000000"/>
        </w:rPr>
        <w:drawing>
          <wp:inline distT="0" distB="0" distL="0" distR="0">
            <wp:extent cx="2011680" cy="365760"/>
            <wp:effectExtent l="0" t="0" r="0" b="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011680" cy="365760"/>
                    </a:xfrm>
                    <a:prstGeom prst="rect">
                      <a:avLst/>
                    </a:prstGeom>
                    <a:noFill/>
                    <a:ln>
                      <a:noFill/>
                    </a:ln>
                  </pic:spPr>
                </pic:pic>
              </a:graphicData>
            </a:graphic>
          </wp:inline>
        </w:drawing>
      </w:r>
    </w:p>
    <w:p w:rsidR="00730FFD" w:rsidRDefault="00730FFD" w:rsidP="00730FFD">
      <w:pPr>
        <w:ind w:firstLine="709"/>
        <w:jc w:val="center"/>
        <w:rPr>
          <w:b/>
          <w:noProof/>
          <w:color w:val="000000"/>
        </w:rPr>
      </w:pPr>
      <w:r>
        <w:rPr>
          <w:noProof/>
          <w:color w:val="000000"/>
        </w:rPr>
        <w:t>Рис.20 – Простановка размера</w:t>
      </w:r>
      <w:r>
        <w:rPr>
          <w:b/>
          <w:noProof/>
          <w:color w:val="000000"/>
        </w:rPr>
        <w:t xml:space="preserve"> Линейный с обрывом</w:t>
      </w:r>
    </w:p>
    <w:p w:rsidR="00730FFD" w:rsidRDefault="00730FFD" w:rsidP="00730FFD">
      <w:pPr>
        <w:ind w:firstLine="709"/>
        <w:jc w:val="both"/>
        <w:rPr>
          <w:color w:val="000000"/>
        </w:rPr>
      </w:pPr>
      <w:r>
        <w:rPr>
          <w:color w:val="000000"/>
        </w:rPr>
        <w:t xml:space="preserve">Так как секущая плоскость проходит по осевой линии в очевидном месте, ее положение на чертеже не обозначается. На фронтальной плоскости изображение вида </w:t>
      </w:r>
      <w:r>
        <w:rPr>
          <w:color w:val="000000"/>
        </w:rPr>
        <w:lastRenderedPageBreak/>
        <w:t xml:space="preserve">обычно совмещается с разрезом, так как деталь симметрична. Линии невидимого контура на соединяемых частях вида и разреза обычно не показываются. Разделяются вид и разрез штрихпунктирной (осевой) линией (Рис.21). </w:t>
      </w:r>
    </w:p>
    <w:p w:rsidR="00730FFD" w:rsidRDefault="00730FFD" w:rsidP="00730FFD">
      <w:pPr>
        <w:spacing w:line="360" w:lineRule="auto"/>
        <w:jc w:val="center"/>
        <w:rPr>
          <w:color w:val="000000"/>
          <w:sz w:val="28"/>
          <w:szCs w:val="28"/>
        </w:rPr>
      </w:pPr>
      <w:r>
        <w:rPr>
          <w:noProof/>
          <w:color w:val="000000"/>
          <w:sz w:val="28"/>
          <w:szCs w:val="28"/>
        </w:rPr>
        <w:drawing>
          <wp:inline distT="0" distB="0" distL="0" distR="0">
            <wp:extent cx="1188720" cy="1097280"/>
            <wp:effectExtent l="0" t="0" r="0" b="0"/>
            <wp:docPr id="1039" name="Рисунок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p>
    <w:p w:rsidR="00730FFD" w:rsidRDefault="00730FFD" w:rsidP="00730FFD">
      <w:pPr>
        <w:spacing w:line="360" w:lineRule="auto"/>
        <w:jc w:val="center"/>
        <w:rPr>
          <w:color w:val="000000"/>
          <w:szCs w:val="28"/>
        </w:rPr>
      </w:pPr>
      <w:r>
        <w:rPr>
          <w:color w:val="000000"/>
          <w:szCs w:val="28"/>
        </w:rPr>
        <w:t>Рис. – Совмещение главного вида с фронтальным разрезом детали Опора.</w:t>
      </w:r>
    </w:p>
    <w:p w:rsidR="008D57B4" w:rsidRDefault="008D57B4" w:rsidP="008D57B4">
      <w:pPr>
        <w:pStyle w:val="1"/>
      </w:pPr>
      <w:r>
        <w:br w:type="page"/>
      </w:r>
      <w:r>
        <w:lastRenderedPageBreak/>
        <w:t>Практическое занятие №</w:t>
      </w:r>
      <w:r w:rsidRPr="008D57B4">
        <w:t>8. Выполнение чертежа планировки СТОА.</w:t>
      </w:r>
    </w:p>
    <w:p w:rsidR="00730FFD" w:rsidRDefault="00730FFD" w:rsidP="00730FFD">
      <w:pPr>
        <w:jc w:val="both"/>
      </w:pPr>
      <w:r>
        <w:rPr>
          <w:b/>
        </w:rPr>
        <w:t xml:space="preserve">Цель: </w:t>
      </w:r>
      <w:r>
        <w:t>Приобретение практических навыков работы с объектом и его редактированием.</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shd w:val="clear" w:color="auto" w:fill="FFFFFF"/>
        <w:rPr>
          <w:b/>
        </w:rPr>
      </w:pPr>
      <w:r>
        <w:rPr>
          <w:b/>
        </w:rPr>
        <w:t>Содержание и алгоритм выполнения</w:t>
      </w:r>
    </w:p>
    <w:p w:rsidR="00730FFD" w:rsidRDefault="00730FFD" w:rsidP="00730FFD">
      <w:pPr>
        <w:rPr>
          <w:rFonts w:eastAsiaTheme="minorHAnsi"/>
          <w:b/>
          <w:sz w:val="28"/>
          <w:lang w:eastAsia="en-US"/>
        </w:rPr>
      </w:pPr>
      <w:r>
        <w:t xml:space="preserve"> </w:t>
      </w:r>
      <w:r>
        <w:rPr>
          <w:b/>
          <w:bCs/>
          <w:iCs/>
        </w:rPr>
        <w:t xml:space="preserve">ЗАДАНИЕ 1. </w:t>
      </w:r>
      <w:r>
        <w:rPr>
          <w:b/>
          <w:bCs/>
        </w:rPr>
        <w:t>Построить чертеж детали, проставить размеры.</w:t>
      </w:r>
    </w:p>
    <w:p w:rsidR="00730FFD" w:rsidRDefault="00730FFD" w:rsidP="00730FFD">
      <w:pPr>
        <w:jc w:val="center"/>
        <w:rPr>
          <w:rFonts w:cstheme="minorBidi"/>
          <w:b/>
        </w:rPr>
      </w:pPr>
    </w:p>
    <w:p w:rsidR="00730FFD" w:rsidRDefault="00730FFD" w:rsidP="00730FFD">
      <w:pPr>
        <w:rPr>
          <w:color w:val="000000"/>
          <w:sz w:val="22"/>
          <w:szCs w:val="22"/>
        </w:rPr>
      </w:pPr>
      <w:r>
        <w:rPr>
          <w:rFonts w:asciiTheme="minorHAnsi" w:hAnsiTheme="minorHAnsi"/>
          <w:noProof/>
          <w:sz w:val="22"/>
          <w:szCs w:val="22"/>
        </w:rPr>
        <w:drawing>
          <wp:anchor distT="0" distB="0" distL="114300" distR="114300" simplePos="0" relativeHeight="251712512" behindDoc="0" locked="0" layoutInCell="1" allowOverlap="1">
            <wp:simplePos x="0" y="0"/>
            <wp:positionH relativeFrom="column">
              <wp:posOffset>3810</wp:posOffset>
            </wp:positionH>
            <wp:positionV relativeFrom="paragraph">
              <wp:posOffset>-3175</wp:posOffset>
            </wp:positionV>
            <wp:extent cx="1012190" cy="998220"/>
            <wp:effectExtent l="0" t="0" r="0" b="0"/>
            <wp:wrapSquare wrapText="bothSides"/>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012190" cy="998220"/>
                    </a:xfrm>
                    <a:prstGeom prst="rect">
                      <a:avLst/>
                    </a:prstGeom>
                    <a:noFill/>
                  </pic:spPr>
                </pic:pic>
              </a:graphicData>
            </a:graphic>
            <wp14:sizeRelH relativeFrom="page">
              <wp14:pctWidth>0</wp14:pctWidth>
            </wp14:sizeRelH>
            <wp14:sizeRelV relativeFrom="page">
              <wp14:pctHeight>0</wp14:pctHeight>
            </wp14:sizeRelV>
          </wp:anchor>
        </w:drawing>
      </w:r>
      <w:r>
        <w:rPr>
          <w:color w:val="000000"/>
        </w:rPr>
        <w:t xml:space="preserve"> </w:t>
      </w:r>
      <w:r>
        <w:rPr>
          <w:bCs/>
          <w:i/>
          <w:iCs/>
          <w:color w:val="000000"/>
        </w:rPr>
        <w:t xml:space="preserve">ПОРЯДОК ВЫПОЛНЕНИЯ: </w:t>
      </w:r>
    </w:p>
    <w:p w:rsidR="00730FFD" w:rsidRDefault="00730FFD" w:rsidP="00730FFD">
      <w:pPr>
        <w:spacing w:after="14"/>
        <w:rPr>
          <w:color w:val="000000"/>
        </w:rPr>
      </w:pPr>
      <w:r>
        <w:rPr>
          <w:color w:val="000000"/>
        </w:rPr>
        <w:t xml:space="preserve">1. Открываем программу KOMПAC-3D, на панели инструментов выбираем иконку </w:t>
      </w:r>
      <w:r>
        <w:rPr>
          <w:b/>
          <w:bCs/>
          <w:color w:val="000000"/>
        </w:rPr>
        <w:t xml:space="preserve">«чертеж». </w:t>
      </w:r>
    </w:p>
    <w:p w:rsidR="00730FFD" w:rsidRDefault="00730FFD" w:rsidP="00730FFD">
      <w:pPr>
        <w:spacing w:after="14"/>
        <w:rPr>
          <w:color w:val="000000"/>
        </w:rPr>
      </w:pPr>
      <w:r>
        <w:rPr>
          <w:color w:val="000000"/>
        </w:rPr>
        <w:t xml:space="preserve">2. На боковой панели выбираем первый значок </w:t>
      </w:r>
      <w:r>
        <w:rPr>
          <w:b/>
          <w:bCs/>
          <w:color w:val="000000"/>
        </w:rPr>
        <w:t xml:space="preserve">«геометрия», значок отрезок. </w:t>
      </w:r>
    </w:p>
    <w:p w:rsidR="00730FFD" w:rsidRDefault="00730FFD" w:rsidP="00730FFD">
      <w:pPr>
        <w:spacing w:after="14"/>
        <w:rPr>
          <w:color w:val="000000"/>
        </w:rPr>
      </w:pPr>
      <w:r>
        <w:rPr>
          <w:color w:val="000000"/>
        </w:rPr>
        <w:t xml:space="preserve">3. Внизу листа Высветилась </w:t>
      </w:r>
      <w:r>
        <w:rPr>
          <w:b/>
          <w:bCs/>
          <w:color w:val="000000"/>
        </w:rPr>
        <w:t>командная строка</w:t>
      </w:r>
      <w:r>
        <w:rPr>
          <w:color w:val="000000"/>
        </w:rPr>
        <w:t xml:space="preserve">, на ней выбираем </w:t>
      </w:r>
      <w:r>
        <w:rPr>
          <w:b/>
          <w:bCs/>
          <w:color w:val="000000"/>
        </w:rPr>
        <w:t xml:space="preserve">стиль линии — осевая </w:t>
      </w:r>
      <w:r>
        <w:rPr>
          <w:color w:val="000000"/>
        </w:rPr>
        <w:t xml:space="preserve">ставим </w:t>
      </w:r>
      <w:r>
        <w:rPr>
          <w:b/>
          <w:bCs/>
          <w:color w:val="000000"/>
        </w:rPr>
        <w:t>длину – 75 мм</w:t>
      </w:r>
      <w:r>
        <w:rPr>
          <w:color w:val="000000"/>
        </w:rPr>
        <w:t xml:space="preserve">. Затем </w:t>
      </w:r>
      <w:r>
        <w:rPr>
          <w:b/>
          <w:bCs/>
          <w:color w:val="000000"/>
        </w:rPr>
        <w:t xml:space="preserve">курсором </w:t>
      </w:r>
      <w:r>
        <w:rPr>
          <w:color w:val="000000"/>
        </w:rPr>
        <w:t xml:space="preserve">на чертеже проводим вертикальную линию, нажимаем «enter». </w:t>
      </w:r>
    </w:p>
    <w:p w:rsidR="00730FFD" w:rsidRDefault="00730FFD" w:rsidP="00730FFD">
      <w:pPr>
        <w:spacing w:after="14"/>
        <w:rPr>
          <w:color w:val="000000"/>
        </w:rPr>
      </w:pPr>
      <w:r>
        <w:rPr>
          <w:color w:val="000000"/>
        </w:rPr>
        <w:t xml:space="preserve">4. Выходим из командной строки → нажимаем красную кнопку в левом нижнем углу </w:t>
      </w:r>
      <w:r>
        <w:rPr>
          <w:b/>
          <w:bCs/>
          <w:color w:val="000000"/>
        </w:rPr>
        <w:t xml:space="preserve">(Stop). </w:t>
      </w:r>
    </w:p>
    <w:p w:rsidR="00730FFD" w:rsidRDefault="00730FFD" w:rsidP="00730FFD">
      <w:pPr>
        <w:spacing w:after="14"/>
        <w:rPr>
          <w:color w:val="000000"/>
        </w:rPr>
      </w:pPr>
      <w:r>
        <w:rPr>
          <w:color w:val="000000"/>
        </w:rPr>
        <w:t xml:space="preserve">5. Выбираем </w:t>
      </w:r>
      <w:r>
        <w:rPr>
          <w:b/>
          <w:bCs/>
          <w:color w:val="000000"/>
        </w:rPr>
        <w:t>горизонтальную прямую</w:t>
      </w:r>
      <w:r>
        <w:rPr>
          <w:color w:val="000000"/>
        </w:rPr>
        <w:t xml:space="preserve">, ставим ее примерно </w:t>
      </w:r>
      <w:r>
        <w:rPr>
          <w:b/>
          <w:bCs/>
          <w:color w:val="000000"/>
        </w:rPr>
        <w:t xml:space="preserve">за 5мм от нижнего края </w:t>
      </w:r>
      <w:r>
        <w:rPr>
          <w:color w:val="000000"/>
        </w:rPr>
        <w:t xml:space="preserve">вертикальной прямой: </w:t>
      </w:r>
      <w:r>
        <w:rPr>
          <w:b/>
          <w:bCs/>
          <w:color w:val="000000"/>
        </w:rPr>
        <w:t>Инструменты → геометрия →вспомогательные прямые → горизонтальная линия</w:t>
      </w:r>
      <w:r>
        <w:rPr>
          <w:color w:val="000000"/>
        </w:rPr>
        <w:t xml:space="preserve">. Проводим линию на чертеже. </w:t>
      </w:r>
    </w:p>
    <w:p w:rsidR="00730FFD" w:rsidRDefault="00730FFD" w:rsidP="00730FFD">
      <w:pPr>
        <w:spacing w:after="14"/>
        <w:rPr>
          <w:color w:val="000000"/>
        </w:rPr>
      </w:pPr>
      <w:r>
        <w:rPr>
          <w:color w:val="000000"/>
        </w:rPr>
        <w:t xml:space="preserve">6. Проставляем нужные окружности: </w:t>
      </w:r>
    </w:p>
    <w:p w:rsidR="00730FFD" w:rsidRDefault="00730FFD" w:rsidP="00730FFD">
      <w:pPr>
        <w:spacing w:after="14"/>
        <w:rPr>
          <w:color w:val="000000"/>
        </w:rPr>
      </w:pPr>
      <w:r>
        <w:rPr>
          <w:color w:val="000000"/>
        </w:rPr>
        <w:sym w:font="Times New Roman" w:char="F0B7"/>
      </w:r>
      <w:r>
        <w:rPr>
          <w:color w:val="000000"/>
        </w:rPr>
        <w:t xml:space="preserve"> </w:t>
      </w:r>
      <w:r>
        <w:rPr>
          <w:b/>
          <w:bCs/>
          <w:color w:val="000000"/>
        </w:rPr>
        <w:t>геометрия — окружность</w:t>
      </w:r>
      <w:r>
        <w:rPr>
          <w:color w:val="000000"/>
        </w:rPr>
        <w:t xml:space="preserve">, в командной строке ставим </w:t>
      </w:r>
      <w:r>
        <w:rPr>
          <w:b/>
          <w:bCs/>
          <w:color w:val="000000"/>
        </w:rPr>
        <w:t>радиус 20</w:t>
      </w:r>
      <w:r>
        <w:rPr>
          <w:color w:val="000000"/>
        </w:rPr>
        <w:t xml:space="preserve">, </w:t>
      </w:r>
      <w:r>
        <w:rPr>
          <w:b/>
          <w:bCs/>
          <w:color w:val="000000"/>
        </w:rPr>
        <w:t>стиль линии — основная</w:t>
      </w:r>
      <w:r>
        <w:rPr>
          <w:color w:val="000000"/>
        </w:rPr>
        <w:t xml:space="preserve">. Подводим к центру окружности, проводим окружность; </w:t>
      </w:r>
    </w:p>
    <w:p w:rsidR="00730FFD" w:rsidRDefault="00730FFD" w:rsidP="00730FFD">
      <w:pPr>
        <w:pStyle w:val="Default"/>
      </w:pPr>
      <w:r>
        <w:sym w:font="Times New Roman" w:char="F0B7"/>
      </w:r>
      <w:r>
        <w:t xml:space="preserve"> </w:t>
      </w:r>
      <w:r>
        <w:rPr>
          <w:b/>
          <w:bCs/>
        </w:rPr>
        <w:t xml:space="preserve">геометрия — окружность, радиус 45, стиль линии — осевая. </w:t>
      </w:r>
    </w:p>
    <w:p w:rsidR="00730FFD" w:rsidRDefault="00730FFD" w:rsidP="00730FFD">
      <w:pPr>
        <w:rPr>
          <w:color w:val="000000"/>
        </w:rPr>
      </w:pPr>
      <w:r>
        <w:rPr>
          <w:noProof/>
          <w:color w:val="000000"/>
        </w:rPr>
        <w:drawing>
          <wp:inline distT="0" distB="0" distL="0" distR="0">
            <wp:extent cx="866775" cy="1056640"/>
            <wp:effectExtent l="0" t="0" r="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66775" cy="1056640"/>
                    </a:xfrm>
                    <a:prstGeom prst="rect">
                      <a:avLst/>
                    </a:prstGeom>
                    <a:noFill/>
                    <a:ln>
                      <a:noFill/>
                    </a:ln>
                  </pic:spPr>
                </pic:pic>
              </a:graphicData>
            </a:graphic>
          </wp:inline>
        </w:drawing>
      </w:r>
    </w:p>
    <w:p w:rsidR="00730FFD" w:rsidRDefault="00730FFD" w:rsidP="00730FFD">
      <w:pPr>
        <w:rPr>
          <w:color w:val="000000"/>
        </w:rPr>
      </w:pPr>
      <w:r>
        <w:rPr>
          <w:color w:val="000000"/>
        </w:rPr>
        <w:t xml:space="preserve">Рисунок 2 </w:t>
      </w:r>
    </w:p>
    <w:p w:rsidR="00730FFD" w:rsidRDefault="00730FFD" w:rsidP="00730FFD">
      <w:pPr>
        <w:rPr>
          <w:color w:val="000000"/>
        </w:rPr>
      </w:pPr>
      <w:r>
        <w:rPr>
          <w:color w:val="000000"/>
        </w:rPr>
        <w:t xml:space="preserve">7. </w:t>
      </w:r>
      <w:r>
        <w:rPr>
          <w:b/>
          <w:bCs/>
          <w:color w:val="000000"/>
        </w:rPr>
        <w:t xml:space="preserve">Основа чертежа готова. </w:t>
      </w:r>
    </w:p>
    <w:p w:rsidR="00730FFD" w:rsidRDefault="00730FFD" w:rsidP="00730FFD">
      <w:pPr>
        <w:rPr>
          <w:color w:val="000000"/>
        </w:rPr>
      </w:pPr>
      <w:r>
        <w:rPr>
          <w:noProof/>
          <w:color w:val="000000"/>
        </w:rPr>
        <w:drawing>
          <wp:inline distT="0" distB="0" distL="0" distR="0">
            <wp:extent cx="795655" cy="748030"/>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795655" cy="748030"/>
                    </a:xfrm>
                    <a:prstGeom prst="rect">
                      <a:avLst/>
                    </a:prstGeom>
                    <a:noFill/>
                    <a:ln>
                      <a:noFill/>
                    </a:ln>
                  </pic:spPr>
                </pic:pic>
              </a:graphicData>
            </a:graphic>
          </wp:inline>
        </w:drawing>
      </w:r>
    </w:p>
    <w:p w:rsidR="00730FFD" w:rsidRDefault="00730FFD" w:rsidP="00730FFD">
      <w:pPr>
        <w:pStyle w:val="ac"/>
        <w:rPr>
          <w:color w:val="000000"/>
        </w:rPr>
      </w:pPr>
    </w:p>
    <w:p w:rsidR="00730FFD" w:rsidRDefault="00730FFD" w:rsidP="00730FFD">
      <w:pPr>
        <w:rPr>
          <w:color w:val="000000"/>
        </w:rPr>
      </w:pPr>
      <w:r>
        <w:rPr>
          <w:color w:val="000000"/>
        </w:rPr>
        <w:t>Рис.3</w:t>
      </w:r>
    </w:p>
    <w:p w:rsidR="00730FFD" w:rsidRDefault="00730FFD" w:rsidP="00C867BB">
      <w:pPr>
        <w:pStyle w:val="ac"/>
        <w:widowControl/>
        <w:numPr>
          <w:ilvl w:val="0"/>
          <w:numId w:val="23"/>
        </w:numPr>
        <w:spacing w:after="38"/>
        <w:contextualSpacing/>
        <w:rPr>
          <w:color w:val="000000"/>
          <w:sz w:val="22"/>
          <w:szCs w:val="22"/>
        </w:rPr>
      </w:pPr>
      <w:r>
        <w:rPr>
          <w:color w:val="000000"/>
        </w:rPr>
        <w:t xml:space="preserve">Строим одну часть детали: </w:t>
      </w:r>
    </w:p>
    <w:p w:rsidR="00730FFD" w:rsidRDefault="00730FFD" w:rsidP="00730FFD">
      <w:pPr>
        <w:spacing w:after="38"/>
        <w:rPr>
          <w:color w:val="000000"/>
        </w:rPr>
      </w:pPr>
      <w:r>
        <w:rPr>
          <w:color w:val="000000"/>
        </w:rPr>
        <w:sym w:font="Times New Roman" w:char="F0B7"/>
      </w:r>
      <w:r>
        <w:rPr>
          <w:color w:val="000000"/>
        </w:rPr>
        <w:t xml:space="preserve"> </w:t>
      </w:r>
      <w:r>
        <w:rPr>
          <w:b/>
          <w:bCs/>
          <w:color w:val="000000"/>
        </w:rPr>
        <w:t xml:space="preserve">геометрия </w:t>
      </w:r>
      <w:r>
        <w:rPr>
          <w:color w:val="000000"/>
        </w:rPr>
        <w:t xml:space="preserve">— окружность, </w:t>
      </w:r>
      <w:r>
        <w:rPr>
          <w:b/>
          <w:bCs/>
          <w:color w:val="000000"/>
        </w:rPr>
        <w:t>радиус 10, стиль линии — основная</w:t>
      </w:r>
      <w:r>
        <w:rPr>
          <w:color w:val="000000"/>
        </w:rPr>
        <w:t xml:space="preserve">, курсор подводим к верхнему пересечению осевой окружности с линией. </w:t>
      </w:r>
    </w:p>
    <w:p w:rsidR="00730FFD" w:rsidRDefault="00730FFD" w:rsidP="00730FFD">
      <w:pPr>
        <w:spacing w:after="38"/>
        <w:rPr>
          <w:color w:val="000000"/>
        </w:rPr>
      </w:pPr>
      <w:r>
        <w:rPr>
          <w:color w:val="000000"/>
        </w:rPr>
        <w:sym w:font="Times New Roman" w:char="F0B7"/>
      </w:r>
      <w:r>
        <w:rPr>
          <w:color w:val="000000"/>
        </w:rPr>
        <w:t xml:space="preserve"> </w:t>
      </w:r>
      <w:r>
        <w:rPr>
          <w:b/>
          <w:bCs/>
          <w:color w:val="000000"/>
        </w:rPr>
        <w:t xml:space="preserve">геометрия </w:t>
      </w:r>
      <w:r>
        <w:rPr>
          <w:color w:val="000000"/>
        </w:rPr>
        <w:t>— окружность</w:t>
      </w:r>
      <w:r>
        <w:rPr>
          <w:b/>
          <w:bCs/>
          <w:color w:val="000000"/>
        </w:rPr>
        <w:t>, радиус 20, стиль линии — основная</w:t>
      </w:r>
      <w:r>
        <w:rPr>
          <w:color w:val="000000"/>
        </w:rPr>
        <w:t xml:space="preserve">, курсор подводим к верхнему пересечению осевой окружности с линией. </w:t>
      </w:r>
    </w:p>
    <w:p w:rsidR="00730FFD" w:rsidRDefault="00730FFD" w:rsidP="00730FFD">
      <w:pPr>
        <w:spacing w:after="38"/>
        <w:rPr>
          <w:color w:val="000000"/>
        </w:rPr>
      </w:pPr>
      <w:r>
        <w:rPr>
          <w:color w:val="000000"/>
        </w:rPr>
        <w:t xml:space="preserve">9. Проводим вспомогательную горизонтальную линию: </w:t>
      </w:r>
      <w:r>
        <w:rPr>
          <w:b/>
          <w:bCs/>
          <w:color w:val="000000"/>
        </w:rPr>
        <w:t>инструменты → геометрия →вспомогательные прямые → горизонтальная линия</w:t>
      </w:r>
      <w:r>
        <w:rPr>
          <w:color w:val="000000"/>
        </w:rPr>
        <w:t xml:space="preserve">. Проводим линию на чертеже. </w:t>
      </w:r>
    </w:p>
    <w:p w:rsidR="00730FFD" w:rsidRDefault="00730FFD" w:rsidP="00730FFD">
      <w:pPr>
        <w:rPr>
          <w:color w:val="000000"/>
        </w:rPr>
      </w:pPr>
      <w:r>
        <w:rPr>
          <w:color w:val="000000"/>
        </w:rPr>
        <w:t xml:space="preserve">10. </w:t>
      </w:r>
      <w:r>
        <w:rPr>
          <w:b/>
          <w:bCs/>
          <w:color w:val="000000"/>
        </w:rPr>
        <w:t xml:space="preserve">Удаляем ненужные части </w:t>
      </w:r>
      <w:r>
        <w:rPr>
          <w:color w:val="000000"/>
        </w:rPr>
        <w:t xml:space="preserve">окружности: на боковой панели нажимаем </w:t>
      </w:r>
      <w:r>
        <w:rPr>
          <w:b/>
          <w:bCs/>
          <w:color w:val="000000"/>
        </w:rPr>
        <w:t>кнопку «редактор</w:t>
      </w:r>
      <w:r>
        <w:rPr>
          <w:color w:val="000000"/>
        </w:rPr>
        <w:t xml:space="preserve">» → </w:t>
      </w:r>
      <w:r>
        <w:rPr>
          <w:b/>
          <w:bCs/>
          <w:color w:val="000000"/>
        </w:rPr>
        <w:t>«усечь кривую</w:t>
      </w:r>
      <w:r>
        <w:rPr>
          <w:color w:val="000000"/>
        </w:rPr>
        <w:t xml:space="preserve">»→ нажимаем на те части окружности, которые нужно удалить. </w:t>
      </w:r>
    </w:p>
    <w:p w:rsidR="00730FFD" w:rsidRDefault="00730FFD" w:rsidP="00730FFD">
      <w:pPr>
        <w:rPr>
          <w:color w:val="000000"/>
        </w:rPr>
      </w:pPr>
      <w:r>
        <w:rPr>
          <w:color w:val="000000"/>
        </w:rPr>
        <w:t xml:space="preserve">Рисунок 4 </w:t>
      </w:r>
    </w:p>
    <w:p w:rsidR="00730FFD" w:rsidRDefault="00730FFD" w:rsidP="00C867BB">
      <w:pPr>
        <w:pStyle w:val="ac"/>
        <w:widowControl/>
        <w:numPr>
          <w:ilvl w:val="0"/>
          <w:numId w:val="7"/>
        </w:numPr>
        <w:contextualSpacing/>
        <w:rPr>
          <w:color w:val="000000"/>
        </w:rPr>
      </w:pPr>
      <w:r>
        <w:rPr>
          <w:color w:val="000000"/>
        </w:rPr>
        <w:lastRenderedPageBreak/>
        <w:t xml:space="preserve">Проводим два вертикальных отрезка из крайних точек дуги. На боковой панели нажимаем </w:t>
      </w:r>
      <w:r>
        <w:rPr>
          <w:b/>
          <w:bCs/>
          <w:color w:val="000000"/>
        </w:rPr>
        <w:t>кнопку «геометрия» - «отрезок»</w:t>
      </w:r>
      <w:r>
        <w:rPr>
          <w:color w:val="000000"/>
        </w:rPr>
        <w:t xml:space="preserve">, и курсором прочерчиваем отрезки. </w:t>
      </w:r>
    </w:p>
    <w:p w:rsidR="00730FFD" w:rsidRDefault="00730FFD" w:rsidP="00730FFD">
      <w:pPr>
        <w:pStyle w:val="ac"/>
        <w:rPr>
          <w:color w:val="000000"/>
        </w:rPr>
      </w:pPr>
      <w:r>
        <w:rPr>
          <w:noProof/>
          <w:color w:val="000000"/>
        </w:rPr>
        <w:drawing>
          <wp:inline distT="0" distB="0" distL="0" distR="0">
            <wp:extent cx="451485" cy="772160"/>
            <wp:effectExtent l="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51485" cy="772160"/>
                    </a:xfrm>
                    <a:prstGeom prst="rect">
                      <a:avLst/>
                    </a:prstGeom>
                    <a:noFill/>
                    <a:ln>
                      <a:noFill/>
                    </a:ln>
                  </pic:spPr>
                </pic:pic>
              </a:graphicData>
            </a:graphic>
          </wp:inline>
        </w:drawing>
      </w:r>
    </w:p>
    <w:p w:rsidR="00730FFD" w:rsidRDefault="00730FFD" w:rsidP="00730FFD">
      <w:pPr>
        <w:rPr>
          <w:color w:val="000000"/>
        </w:rPr>
      </w:pPr>
      <w:r>
        <w:rPr>
          <w:color w:val="000000"/>
        </w:rPr>
        <w:t xml:space="preserve">Рисунок 4 </w:t>
      </w:r>
    </w:p>
    <w:p w:rsidR="00730FFD" w:rsidRDefault="00730FFD" w:rsidP="00730FFD">
      <w:pPr>
        <w:rPr>
          <w:color w:val="000000"/>
        </w:rPr>
      </w:pPr>
      <w:r>
        <w:rPr>
          <w:color w:val="000000"/>
        </w:rPr>
        <w:t xml:space="preserve">11. Проводим два вертикальных отрезка из крайних точек дуги. На боковой панели нажимаем </w:t>
      </w:r>
      <w:r>
        <w:rPr>
          <w:b/>
          <w:bCs/>
          <w:color w:val="000000"/>
        </w:rPr>
        <w:t>кнопку «геометрия» - «отрезок»</w:t>
      </w:r>
      <w:r>
        <w:rPr>
          <w:color w:val="000000"/>
        </w:rPr>
        <w:t xml:space="preserve">, и курсором прочерчиваем отрезки. </w:t>
      </w:r>
    </w:p>
    <w:p w:rsidR="00730FFD" w:rsidRDefault="00730FFD" w:rsidP="00730FFD">
      <w:pPr>
        <w:rPr>
          <w:color w:val="000000"/>
        </w:rPr>
      </w:pPr>
      <w:r>
        <w:rPr>
          <w:noProof/>
          <w:color w:val="000000"/>
        </w:rPr>
        <w:drawing>
          <wp:inline distT="0" distB="0" distL="0" distR="0">
            <wp:extent cx="1080770" cy="1282700"/>
            <wp:effectExtent l="0" t="0" r="0" b="0"/>
            <wp:docPr id="1075" name="Рисунок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080770" cy="1282700"/>
                    </a:xfrm>
                    <a:prstGeom prst="rect">
                      <a:avLst/>
                    </a:prstGeom>
                    <a:noFill/>
                    <a:ln>
                      <a:noFill/>
                    </a:ln>
                  </pic:spPr>
                </pic:pic>
              </a:graphicData>
            </a:graphic>
          </wp:inline>
        </w:drawing>
      </w:r>
    </w:p>
    <w:p w:rsidR="00730FFD" w:rsidRDefault="00730FFD" w:rsidP="00730FFD">
      <w:pPr>
        <w:rPr>
          <w:color w:val="000000"/>
        </w:rPr>
      </w:pPr>
      <w:r>
        <w:rPr>
          <w:color w:val="000000"/>
        </w:rPr>
        <w:t>Рис. 5</w:t>
      </w:r>
    </w:p>
    <w:p w:rsidR="00730FFD" w:rsidRDefault="00730FFD" w:rsidP="00730FFD">
      <w:pPr>
        <w:rPr>
          <w:color w:val="000000"/>
        </w:rPr>
      </w:pPr>
    </w:p>
    <w:p w:rsidR="00730FFD" w:rsidRDefault="00730FFD" w:rsidP="00730FFD">
      <w:pPr>
        <w:spacing w:after="23"/>
        <w:rPr>
          <w:color w:val="000000"/>
          <w:sz w:val="22"/>
          <w:szCs w:val="22"/>
        </w:rPr>
      </w:pPr>
      <w:r>
        <w:rPr>
          <w:color w:val="000000"/>
        </w:rPr>
        <w:t xml:space="preserve">12. </w:t>
      </w:r>
      <w:r>
        <w:rPr>
          <w:b/>
          <w:bCs/>
          <w:color w:val="000000"/>
        </w:rPr>
        <w:t>Скопировать получившийся элемент</w:t>
      </w:r>
      <w:r>
        <w:rPr>
          <w:color w:val="000000"/>
        </w:rPr>
        <w:t>. Выделяем дугу, окружность, обе вертикальные линии и осевую линию (</w:t>
      </w:r>
      <w:r>
        <w:rPr>
          <w:b/>
          <w:bCs/>
          <w:color w:val="000000"/>
        </w:rPr>
        <w:t xml:space="preserve">нажимая и удерживая кнопку «ctrl»). </w:t>
      </w:r>
    </w:p>
    <w:p w:rsidR="00730FFD" w:rsidRDefault="00730FFD" w:rsidP="00730FFD">
      <w:pPr>
        <w:spacing w:after="23"/>
        <w:rPr>
          <w:color w:val="000000"/>
        </w:rPr>
      </w:pPr>
      <w:r>
        <w:rPr>
          <w:color w:val="000000"/>
        </w:rPr>
        <w:t xml:space="preserve">13. В главном меню: </w:t>
      </w:r>
      <w:r>
        <w:rPr>
          <w:b/>
          <w:bCs/>
          <w:color w:val="000000"/>
        </w:rPr>
        <w:t xml:space="preserve">вкладка «редактор» </w:t>
      </w:r>
      <w:r>
        <w:rPr>
          <w:color w:val="000000"/>
        </w:rPr>
        <w:t xml:space="preserve">- </w:t>
      </w:r>
      <w:r>
        <w:rPr>
          <w:b/>
          <w:bCs/>
          <w:color w:val="000000"/>
        </w:rPr>
        <w:t>копия</w:t>
      </w:r>
      <w:r>
        <w:rPr>
          <w:color w:val="000000"/>
        </w:rPr>
        <w:t xml:space="preserve">, </w:t>
      </w:r>
      <w:r>
        <w:rPr>
          <w:b/>
          <w:bCs/>
          <w:color w:val="000000"/>
        </w:rPr>
        <w:t xml:space="preserve">по окружности. </w:t>
      </w:r>
    </w:p>
    <w:p w:rsidR="00730FFD" w:rsidRDefault="00730FFD" w:rsidP="00730FFD">
      <w:pPr>
        <w:rPr>
          <w:color w:val="000000"/>
        </w:rPr>
      </w:pPr>
      <w:r>
        <w:rPr>
          <w:color w:val="000000"/>
        </w:rPr>
        <w:t xml:space="preserve">14. В командной строке проставляем </w:t>
      </w:r>
      <w:r>
        <w:rPr>
          <w:b/>
          <w:bCs/>
          <w:color w:val="000000"/>
        </w:rPr>
        <w:t>количество - 3</w:t>
      </w:r>
      <w:r>
        <w:rPr>
          <w:color w:val="000000"/>
        </w:rPr>
        <w:t xml:space="preserve">, </w:t>
      </w:r>
      <w:r>
        <w:rPr>
          <w:b/>
          <w:bCs/>
          <w:color w:val="000000"/>
        </w:rPr>
        <w:t>режим - по всей окружности</w:t>
      </w:r>
      <w:r>
        <w:rPr>
          <w:color w:val="000000"/>
        </w:rPr>
        <w:t xml:space="preserve">, и ставим курсор в центр окружности, вдоль которой нужно копировать элементы. Получилось фантомное отображение, если оно нас устраивает, </w:t>
      </w:r>
      <w:r>
        <w:rPr>
          <w:b/>
          <w:bCs/>
          <w:color w:val="000000"/>
        </w:rPr>
        <w:t xml:space="preserve">нажимаем кнопку «создать объект» в виде стрелочки в левом нижнем углу. </w:t>
      </w:r>
    </w:p>
    <w:p w:rsidR="00730FFD" w:rsidRDefault="00730FFD" w:rsidP="00730FFD">
      <w:pPr>
        <w:rPr>
          <w:color w:val="000000"/>
        </w:rPr>
      </w:pPr>
    </w:p>
    <w:p w:rsidR="00730FFD" w:rsidRDefault="00730FFD" w:rsidP="00730FFD">
      <w:pPr>
        <w:rPr>
          <w:color w:val="000000"/>
        </w:rPr>
      </w:pPr>
      <w:r>
        <w:rPr>
          <w:noProof/>
          <w:color w:val="000000"/>
        </w:rPr>
        <w:drawing>
          <wp:inline distT="0" distB="0" distL="0" distR="0">
            <wp:extent cx="914400" cy="866775"/>
            <wp:effectExtent l="0" t="0" r="0" b="0"/>
            <wp:docPr id="1074" name="Рисунок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a:ln>
                      <a:noFill/>
                    </a:ln>
                  </pic:spPr>
                </pic:pic>
              </a:graphicData>
            </a:graphic>
          </wp:inline>
        </w:drawing>
      </w:r>
    </w:p>
    <w:p w:rsidR="00730FFD" w:rsidRDefault="00730FFD" w:rsidP="00730FFD">
      <w:pPr>
        <w:rPr>
          <w:color w:val="000000"/>
        </w:rPr>
      </w:pPr>
      <w:r>
        <w:rPr>
          <w:color w:val="000000"/>
        </w:rPr>
        <w:t>Рис. 6</w:t>
      </w:r>
    </w:p>
    <w:p w:rsidR="00730FFD" w:rsidRDefault="00730FFD" w:rsidP="00730FFD">
      <w:pPr>
        <w:rPr>
          <w:color w:val="000000"/>
        </w:rPr>
      </w:pPr>
    </w:p>
    <w:p w:rsidR="00730FFD" w:rsidRDefault="00730FFD" w:rsidP="00730FFD">
      <w:pPr>
        <w:rPr>
          <w:color w:val="000000"/>
        </w:rPr>
      </w:pPr>
    </w:p>
    <w:p w:rsidR="00730FFD" w:rsidRDefault="00730FFD" w:rsidP="00730FFD">
      <w:pPr>
        <w:spacing w:after="23"/>
        <w:rPr>
          <w:color w:val="000000"/>
          <w:sz w:val="22"/>
          <w:szCs w:val="22"/>
        </w:rPr>
      </w:pPr>
      <w:r>
        <w:rPr>
          <w:color w:val="000000"/>
        </w:rPr>
        <w:t xml:space="preserve">15. </w:t>
      </w:r>
      <w:r>
        <w:rPr>
          <w:b/>
          <w:bCs/>
          <w:color w:val="000000"/>
        </w:rPr>
        <w:t>Выполняем сопряжения</w:t>
      </w:r>
      <w:r>
        <w:rPr>
          <w:color w:val="000000"/>
        </w:rPr>
        <w:t xml:space="preserve">: кнопка </w:t>
      </w:r>
      <w:r>
        <w:rPr>
          <w:b/>
          <w:bCs/>
          <w:color w:val="000000"/>
        </w:rPr>
        <w:t>«геометрия» → «скругление»</w:t>
      </w:r>
      <w:r>
        <w:rPr>
          <w:color w:val="000000"/>
        </w:rPr>
        <w:t xml:space="preserve">, в командной строке проставляем </w:t>
      </w:r>
      <w:r>
        <w:rPr>
          <w:b/>
          <w:bCs/>
          <w:color w:val="000000"/>
        </w:rPr>
        <w:t>радиус 20</w:t>
      </w:r>
      <w:r>
        <w:rPr>
          <w:color w:val="000000"/>
        </w:rPr>
        <w:t xml:space="preserve">, </w:t>
      </w:r>
      <w:r>
        <w:rPr>
          <w:b/>
          <w:bCs/>
          <w:color w:val="000000"/>
        </w:rPr>
        <w:t xml:space="preserve">режим «не создавать условное пересечение» </w:t>
      </w:r>
      <w:r>
        <w:rPr>
          <w:color w:val="000000"/>
        </w:rPr>
        <w:t xml:space="preserve">в обоих случаях </w:t>
      </w:r>
      <w:r>
        <w:rPr>
          <w:b/>
          <w:bCs/>
          <w:color w:val="000000"/>
        </w:rPr>
        <w:t>(элемент 1, элемент 2</w:t>
      </w:r>
      <w:r>
        <w:rPr>
          <w:color w:val="000000"/>
        </w:rPr>
        <w:t xml:space="preserve">), и выделяем обе прямые, которые нужно скруглить. Выполняем поочерёдно каждый угол. </w:t>
      </w:r>
    </w:p>
    <w:p w:rsidR="00730FFD" w:rsidRDefault="00730FFD" w:rsidP="00730FFD">
      <w:pPr>
        <w:rPr>
          <w:color w:val="000000"/>
        </w:rPr>
      </w:pPr>
      <w:r>
        <w:rPr>
          <w:color w:val="000000"/>
        </w:rPr>
        <w:t xml:space="preserve">16. Удаляем вспомогательные линии, деталь готова, осталось проставить размеры. </w:t>
      </w:r>
    </w:p>
    <w:p w:rsidR="00730FFD" w:rsidRDefault="00730FFD" w:rsidP="00730FFD">
      <w:pPr>
        <w:rPr>
          <w:color w:val="000000"/>
        </w:rPr>
      </w:pPr>
      <w:r>
        <w:rPr>
          <w:noProof/>
          <w:color w:val="000000"/>
        </w:rPr>
        <w:drawing>
          <wp:inline distT="0" distB="0" distL="0" distR="0">
            <wp:extent cx="1080770" cy="1045210"/>
            <wp:effectExtent l="0" t="0" r="0" b="0"/>
            <wp:docPr id="1073" name="Рисунок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080770" cy="1045210"/>
                    </a:xfrm>
                    <a:prstGeom prst="rect">
                      <a:avLst/>
                    </a:prstGeom>
                    <a:noFill/>
                    <a:ln>
                      <a:noFill/>
                    </a:ln>
                  </pic:spPr>
                </pic:pic>
              </a:graphicData>
            </a:graphic>
          </wp:inline>
        </w:drawing>
      </w:r>
    </w:p>
    <w:p w:rsidR="00730FFD" w:rsidRDefault="00730FFD" w:rsidP="00730FFD">
      <w:pPr>
        <w:jc w:val="center"/>
        <w:rPr>
          <w:rFonts w:cstheme="minorBidi"/>
          <w:b/>
        </w:rPr>
      </w:pPr>
    </w:p>
    <w:p w:rsidR="00730FFD" w:rsidRDefault="00730FFD" w:rsidP="00730FFD">
      <w:r>
        <w:t>Рис. 7</w:t>
      </w:r>
    </w:p>
    <w:p w:rsidR="00730FFD" w:rsidRDefault="00730FFD" w:rsidP="00730FFD">
      <w:pPr>
        <w:rPr>
          <w:b/>
        </w:rPr>
      </w:pPr>
    </w:p>
    <w:p w:rsidR="00730FFD" w:rsidRDefault="00730FFD" w:rsidP="00730FFD">
      <w:pPr>
        <w:spacing w:after="18"/>
        <w:rPr>
          <w:color w:val="000000"/>
          <w:sz w:val="22"/>
          <w:szCs w:val="22"/>
        </w:rPr>
      </w:pPr>
      <w:r>
        <w:rPr>
          <w:color w:val="000000"/>
        </w:rPr>
        <w:t xml:space="preserve">17. На боковой панели выбираем значок </w:t>
      </w:r>
      <w:r>
        <w:rPr>
          <w:b/>
          <w:bCs/>
          <w:color w:val="000000"/>
        </w:rPr>
        <w:t xml:space="preserve">«размеры» </w:t>
      </w:r>
      <w:r>
        <w:rPr>
          <w:color w:val="000000"/>
        </w:rPr>
        <w:t xml:space="preserve">→ </w:t>
      </w:r>
      <w:r>
        <w:rPr>
          <w:b/>
          <w:bCs/>
          <w:color w:val="000000"/>
        </w:rPr>
        <w:t xml:space="preserve">«диаметральные размеры», </w:t>
      </w:r>
      <w:r>
        <w:rPr>
          <w:color w:val="000000"/>
        </w:rPr>
        <w:t xml:space="preserve">начнем с </w:t>
      </w:r>
      <w:r>
        <w:rPr>
          <w:b/>
          <w:bCs/>
          <w:color w:val="000000"/>
        </w:rPr>
        <w:t>диаметра 90мм</w:t>
      </w:r>
      <w:r>
        <w:rPr>
          <w:color w:val="000000"/>
        </w:rPr>
        <w:t xml:space="preserve">: курсором нажимаем на нужную окружность и располагаем линию, как нам удобно. </w:t>
      </w:r>
    </w:p>
    <w:p w:rsidR="00730FFD" w:rsidRDefault="00730FFD" w:rsidP="00730FFD">
      <w:pPr>
        <w:spacing w:after="18"/>
        <w:rPr>
          <w:color w:val="000000"/>
        </w:rPr>
      </w:pPr>
      <w:r>
        <w:rPr>
          <w:color w:val="000000"/>
        </w:rPr>
        <w:lastRenderedPageBreak/>
        <w:t>18. Следующий размер - 3 окружности диаметром 20мм</w:t>
      </w:r>
      <w:r>
        <w:rPr>
          <w:b/>
          <w:bCs/>
          <w:color w:val="000000"/>
        </w:rPr>
        <w:t xml:space="preserve">: «диаметральные размеры», </w:t>
      </w:r>
      <w:r>
        <w:rPr>
          <w:color w:val="000000"/>
        </w:rPr>
        <w:t xml:space="preserve">внизу на панели - </w:t>
      </w:r>
      <w:r>
        <w:rPr>
          <w:b/>
          <w:bCs/>
          <w:color w:val="000000"/>
        </w:rPr>
        <w:t xml:space="preserve">«ручной способ», «на полочке слева». </w:t>
      </w:r>
    </w:p>
    <w:p w:rsidR="00730FFD" w:rsidRDefault="00730FFD" w:rsidP="00730FFD">
      <w:pPr>
        <w:spacing w:after="18"/>
        <w:rPr>
          <w:color w:val="000000"/>
        </w:rPr>
      </w:pPr>
      <w:r>
        <w:rPr>
          <w:color w:val="000000"/>
        </w:rPr>
        <w:t xml:space="preserve">19. Щелкаем на одну из окружностей и нужно задать дополнительную надпись: нажимаем кнопку </w:t>
      </w:r>
      <w:r>
        <w:rPr>
          <w:b/>
          <w:bCs/>
          <w:color w:val="000000"/>
        </w:rPr>
        <w:t>«размер» - «текст»</w:t>
      </w:r>
      <w:r>
        <w:rPr>
          <w:color w:val="000000"/>
        </w:rPr>
        <w:t xml:space="preserve">, нажимаем кнопку </w:t>
      </w:r>
      <w:r>
        <w:rPr>
          <w:b/>
          <w:bCs/>
          <w:color w:val="000000"/>
        </w:rPr>
        <w:t xml:space="preserve">«ещё», </w:t>
      </w:r>
      <w:r>
        <w:rPr>
          <w:color w:val="000000"/>
        </w:rPr>
        <w:t xml:space="preserve">и в образовавшемся окне пишем надпись - </w:t>
      </w:r>
      <w:r>
        <w:rPr>
          <w:b/>
          <w:bCs/>
          <w:color w:val="000000"/>
        </w:rPr>
        <w:t xml:space="preserve">«3 отв» </w:t>
      </w:r>
      <w:r>
        <w:rPr>
          <w:color w:val="000000"/>
        </w:rPr>
        <w:t xml:space="preserve">и нажимаем «ОК». </w:t>
      </w:r>
    </w:p>
    <w:p w:rsidR="00730FFD" w:rsidRDefault="00730FFD" w:rsidP="00730FFD">
      <w:pPr>
        <w:spacing w:after="18"/>
        <w:rPr>
          <w:color w:val="000000"/>
        </w:rPr>
      </w:pPr>
      <w:r>
        <w:rPr>
          <w:color w:val="000000"/>
        </w:rPr>
        <w:t xml:space="preserve">20. Затем наносим размер диаметра 40мм. </w:t>
      </w:r>
    </w:p>
    <w:p w:rsidR="00730FFD" w:rsidRDefault="00730FFD" w:rsidP="00730FFD">
      <w:pPr>
        <w:spacing w:after="18"/>
        <w:rPr>
          <w:color w:val="000000"/>
        </w:rPr>
      </w:pPr>
    </w:p>
    <w:p w:rsidR="00730FFD" w:rsidRDefault="00730FFD" w:rsidP="00730FFD">
      <w:pPr>
        <w:spacing w:after="18"/>
        <w:rPr>
          <w:color w:val="000000"/>
        </w:rPr>
      </w:pPr>
      <w:r>
        <w:rPr>
          <w:color w:val="000000"/>
        </w:rPr>
        <w:t xml:space="preserve">21. </w:t>
      </w:r>
      <w:r>
        <w:rPr>
          <w:b/>
          <w:bCs/>
          <w:color w:val="000000"/>
        </w:rPr>
        <w:t xml:space="preserve">Осталось подписать чертёж. </w:t>
      </w:r>
      <w:r>
        <w:rPr>
          <w:color w:val="000000"/>
        </w:rPr>
        <w:t>На главной панели выбираем «</w:t>
      </w:r>
      <w:r>
        <w:rPr>
          <w:b/>
          <w:bCs/>
          <w:color w:val="000000"/>
        </w:rPr>
        <w:t>вид</w:t>
      </w:r>
      <w:r>
        <w:rPr>
          <w:color w:val="000000"/>
        </w:rPr>
        <w:t xml:space="preserve">», выбираем - </w:t>
      </w:r>
      <w:r>
        <w:rPr>
          <w:b/>
          <w:bCs/>
          <w:color w:val="000000"/>
        </w:rPr>
        <w:t>«увеличить масштаб» рамочки</w:t>
      </w:r>
      <w:r>
        <w:rPr>
          <w:color w:val="000000"/>
        </w:rPr>
        <w:t xml:space="preserve">, заполняем все, что нам нужно. Обязательно сохраняем то, что написали, нажав кнопку со стрелочкой </w:t>
      </w:r>
      <w:r>
        <w:rPr>
          <w:b/>
          <w:bCs/>
          <w:color w:val="000000"/>
        </w:rPr>
        <w:t xml:space="preserve">«создать объект». </w:t>
      </w:r>
    </w:p>
    <w:p w:rsidR="00730FFD" w:rsidRDefault="00730FFD" w:rsidP="00730FFD">
      <w:pPr>
        <w:rPr>
          <w:color w:val="000000"/>
        </w:rPr>
      </w:pPr>
      <w:r>
        <w:rPr>
          <w:color w:val="000000"/>
        </w:rPr>
        <w:t xml:space="preserve">22. Не забываем уменьшить масштаб. Сохраняем чертёж. </w:t>
      </w:r>
    </w:p>
    <w:p w:rsidR="00730FFD" w:rsidRDefault="00730FFD" w:rsidP="00730FFD">
      <w:pPr>
        <w:rPr>
          <w:rFonts w:cstheme="minorBidi"/>
          <w:b/>
        </w:rPr>
      </w:pPr>
    </w:p>
    <w:p w:rsidR="00730FFD" w:rsidRDefault="00730FFD" w:rsidP="00730FFD">
      <w:pPr>
        <w:rPr>
          <w:b/>
        </w:rPr>
      </w:pPr>
      <w:r>
        <w:rPr>
          <w:b/>
          <w:noProof/>
        </w:rPr>
        <w:drawing>
          <wp:inline distT="0" distB="0" distL="0" distR="0">
            <wp:extent cx="1163955" cy="1151890"/>
            <wp:effectExtent l="0" t="0" r="0" b="0"/>
            <wp:docPr id="1072" name="Рисунок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flipH="1">
                      <a:off x="0" y="0"/>
                      <a:ext cx="1163955" cy="1151890"/>
                    </a:xfrm>
                    <a:prstGeom prst="rect">
                      <a:avLst/>
                    </a:prstGeom>
                    <a:noFill/>
                    <a:ln>
                      <a:noFill/>
                    </a:ln>
                  </pic:spPr>
                </pic:pic>
              </a:graphicData>
            </a:graphic>
          </wp:inline>
        </w:drawing>
      </w:r>
    </w:p>
    <w:p w:rsidR="00730FFD" w:rsidRDefault="00730FFD" w:rsidP="00730FFD">
      <w:pPr>
        <w:rPr>
          <w:b/>
        </w:rPr>
      </w:pPr>
    </w:p>
    <w:p w:rsidR="00730FFD" w:rsidRDefault="00730FFD" w:rsidP="00730FFD">
      <w:r>
        <w:t>Рис. 8</w:t>
      </w:r>
    </w:p>
    <w:p w:rsidR="00730FFD" w:rsidRDefault="00730FFD" w:rsidP="00730FFD">
      <w:pPr>
        <w:rPr>
          <w:b/>
          <w:bCs/>
        </w:rPr>
      </w:pPr>
      <w:r>
        <w:rPr>
          <w:b/>
          <w:bCs/>
        </w:rPr>
        <w:t>ЗАДАНИЕ 2. Выполнить чертеж по образцу на рисунке 9.</w:t>
      </w:r>
    </w:p>
    <w:p w:rsidR="00730FFD" w:rsidRDefault="00730FFD" w:rsidP="00730FFD">
      <w:pPr>
        <w:rPr>
          <w:rFonts w:asciiTheme="minorHAnsi" w:hAnsiTheme="minorHAnsi" w:cstheme="minorBidi"/>
          <w:b/>
          <w:bCs/>
          <w:sz w:val="22"/>
          <w:szCs w:val="22"/>
        </w:rPr>
      </w:pPr>
      <w:r>
        <w:rPr>
          <w:b/>
          <w:noProof/>
        </w:rPr>
        <w:drawing>
          <wp:inline distT="0" distB="0" distL="0" distR="0">
            <wp:extent cx="1175385" cy="1092835"/>
            <wp:effectExtent l="0" t="0" r="0" b="0"/>
            <wp:docPr id="1071" name="Рисунок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175385" cy="1092835"/>
                    </a:xfrm>
                    <a:prstGeom prst="rect">
                      <a:avLst/>
                    </a:prstGeom>
                    <a:noFill/>
                    <a:ln>
                      <a:noFill/>
                    </a:ln>
                  </pic:spPr>
                </pic:pic>
              </a:graphicData>
            </a:graphic>
          </wp:inline>
        </w:drawing>
      </w:r>
    </w:p>
    <w:p w:rsidR="00730FFD" w:rsidRDefault="00730FFD" w:rsidP="00730FFD">
      <w:pPr>
        <w:rPr>
          <w:b/>
          <w:bCs/>
        </w:rPr>
      </w:pPr>
    </w:p>
    <w:p w:rsidR="00730FFD" w:rsidRDefault="00730FFD" w:rsidP="00730FFD">
      <w:pPr>
        <w:rPr>
          <w:bCs/>
        </w:rPr>
      </w:pPr>
      <w:r>
        <w:rPr>
          <w:bCs/>
        </w:rPr>
        <w:t>Рис. 9</w:t>
      </w:r>
    </w:p>
    <w:p w:rsidR="008D57B4" w:rsidRDefault="008D57B4" w:rsidP="008D57B4">
      <w:pPr>
        <w:pStyle w:val="1"/>
      </w:pPr>
      <w:r>
        <w:br w:type="page"/>
      </w:r>
      <w:r>
        <w:lastRenderedPageBreak/>
        <w:t>Практическое занятие №</w:t>
      </w:r>
      <w:r w:rsidRPr="008D57B4">
        <w:t>9. Оформление планировки в программе Компас</w:t>
      </w:r>
    </w:p>
    <w:p w:rsidR="00730FFD" w:rsidRDefault="00730FFD" w:rsidP="00730FFD">
      <w:pPr>
        <w:pStyle w:val="a7"/>
        <w:shd w:val="clear" w:color="auto" w:fill="FFFFFF"/>
        <w:spacing w:before="0" w:beforeAutospacing="0" w:after="0" w:afterAutospacing="0"/>
        <w:rPr>
          <w:rFonts w:ascii="Arial" w:hAnsi="Arial" w:cs="Arial"/>
          <w:color w:val="000000"/>
          <w:sz w:val="21"/>
          <w:szCs w:val="21"/>
        </w:rPr>
      </w:pPr>
      <w:r>
        <w:rPr>
          <w:b/>
        </w:rPr>
        <w:t xml:space="preserve">Цель: </w:t>
      </w:r>
      <w:r>
        <w:rPr>
          <w:color w:val="000000"/>
        </w:rPr>
        <w:t>Наработка навыков построения изображения детали в программе КОМПАС-3</w:t>
      </w:r>
      <w:r>
        <w:rPr>
          <w:color w:val="000000"/>
          <w:lang w:val="en-US"/>
        </w:rPr>
        <w:t>D</w:t>
      </w:r>
      <w:r>
        <w:rPr>
          <w:color w:val="000000"/>
        </w:rPr>
        <w:t>.</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2 часа</w:t>
      </w:r>
    </w:p>
    <w:p w:rsidR="00730FFD" w:rsidRDefault="00730FFD" w:rsidP="00730FFD">
      <w:pPr>
        <w:rPr>
          <w:b/>
        </w:rPr>
      </w:pPr>
      <w:r>
        <w:rPr>
          <w:b/>
        </w:rPr>
        <w:t>Содержание и алгоритм выполнения</w:t>
      </w:r>
    </w:p>
    <w:p w:rsidR="00730FFD" w:rsidRDefault="00730FFD" w:rsidP="00730FFD">
      <w:pPr>
        <w:pStyle w:val="a7"/>
        <w:shd w:val="clear" w:color="auto" w:fill="FFFFFF"/>
        <w:spacing w:before="0" w:beforeAutospacing="0" w:after="0" w:afterAutospacing="0"/>
        <w:rPr>
          <w:b/>
          <w:color w:val="000000"/>
        </w:rPr>
      </w:pPr>
      <w:r>
        <w:rPr>
          <w:b/>
          <w:color w:val="000000"/>
        </w:rPr>
        <w:t xml:space="preserve">Задание 1. Создать деталь «Крышка». </w:t>
      </w:r>
    </w:p>
    <w:p w:rsidR="00730FFD" w:rsidRDefault="00730FFD" w:rsidP="00730FFD">
      <w:pPr>
        <w:pStyle w:val="a7"/>
        <w:shd w:val="clear" w:color="auto" w:fill="FFFFFF"/>
        <w:spacing w:before="0" w:beforeAutospacing="0" w:after="0" w:afterAutospacing="0"/>
        <w:rPr>
          <w:color w:val="000000"/>
        </w:rPr>
      </w:pPr>
      <w:r>
        <w:rPr>
          <w:color w:val="000000"/>
        </w:rPr>
        <w:t>Основные приемы черчения в КОМПАС-3</w:t>
      </w:r>
      <w:r>
        <w:rPr>
          <w:color w:val="000000"/>
          <w:lang w:val="en-US"/>
        </w:rPr>
        <w:t>D</w:t>
      </w:r>
      <w:r>
        <w:rPr>
          <w:color w:val="000000"/>
        </w:rPr>
        <w:t xml:space="preserve">: </w:t>
      </w:r>
    </w:p>
    <w:p w:rsidR="00730FFD" w:rsidRDefault="00730FFD" w:rsidP="00730FFD">
      <w:pPr>
        <w:pStyle w:val="a7"/>
        <w:shd w:val="clear" w:color="auto" w:fill="FFFFFF"/>
        <w:spacing w:before="0" w:beforeAutospacing="0" w:after="0" w:afterAutospacing="0"/>
        <w:ind w:firstLine="709"/>
        <w:rPr>
          <w:color w:val="000000"/>
        </w:rPr>
      </w:pPr>
      <w:r>
        <w:rPr>
          <w:color w:val="000000"/>
        </w:rPr>
        <w:t>Рассмотрим построение изображения, представленного на Рис. 1</w:t>
      </w:r>
    </w:p>
    <w:p w:rsidR="00730FFD" w:rsidRDefault="00730FFD" w:rsidP="00730FFD">
      <w:pPr>
        <w:pStyle w:val="a7"/>
        <w:shd w:val="clear" w:color="auto" w:fill="FFFFFF"/>
        <w:spacing w:before="0" w:beforeAutospacing="0" w:after="150" w:afterAutospacing="0"/>
        <w:rPr>
          <w:color w:val="000000"/>
        </w:rPr>
      </w:pPr>
      <w:r>
        <w:rPr>
          <w:rFonts w:ascii="Arial" w:hAnsi="Arial" w:cs="Arial"/>
          <w:noProof/>
          <w:color w:val="000000"/>
          <w:sz w:val="21"/>
          <w:szCs w:val="21"/>
        </w:rPr>
        <w:drawing>
          <wp:inline distT="0" distB="0" distL="0" distR="0">
            <wp:extent cx="1033145" cy="1211580"/>
            <wp:effectExtent l="0" t="0" r="0" b="0"/>
            <wp:docPr id="1112" name="Рисунок 1112" descr="https://arhivurokov.ru/multiurok/e/b/c/ebc66246a92b610ecf9d2f57767398b54dd348a8/tiematichieskii-plan-kompas-ghrafik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3" descr="https://arhivurokov.ru/multiurok/e/b/c/ebc66246a92b610ecf9d2f57767398b54dd348a8/tiematichieskii-plan-kompas-ghrafik_1.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033145" cy="1211580"/>
                    </a:xfrm>
                    <a:prstGeom prst="rect">
                      <a:avLst/>
                    </a:prstGeom>
                    <a:noFill/>
                    <a:ln>
                      <a:noFill/>
                    </a:ln>
                  </pic:spPr>
                </pic:pic>
              </a:graphicData>
            </a:graphic>
          </wp:inline>
        </w:drawing>
      </w:r>
      <w:r>
        <w:rPr>
          <w:rFonts w:ascii="Arial" w:hAnsi="Arial" w:cs="Arial"/>
          <w:color w:val="000000"/>
          <w:sz w:val="21"/>
          <w:szCs w:val="21"/>
        </w:rPr>
        <w:t xml:space="preserve">  </w:t>
      </w:r>
      <w:r>
        <w:rPr>
          <w:color w:val="000000"/>
        </w:rPr>
        <w:t xml:space="preserve">Рис.1 — Задание для выполнения чертежа крышки </w:t>
      </w:r>
    </w:p>
    <w:p w:rsidR="00730FFD" w:rsidRDefault="00730FFD" w:rsidP="00730FFD">
      <w:pPr>
        <w:pStyle w:val="a7"/>
        <w:shd w:val="clear" w:color="auto" w:fill="FFFFFF"/>
        <w:spacing w:before="0" w:beforeAutospacing="0" w:after="0" w:afterAutospacing="0"/>
        <w:ind w:firstLine="709"/>
        <w:rPr>
          <w:b/>
          <w:color w:val="000000"/>
        </w:rPr>
      </w:pPr>
      <w:r>
        <w:rPr>
          <w:b/>
          <w:color w:val="000000"/>
        </w:rPr>
        <w:t>Построение двухмерного изображения крышки</w:t>
      </w:r>
    </w:p>
    <w:p w:rsidR="00730FFD" w:rsidRDefault="00730FFD" w:rsidP="00730FFD">
      <w:pPr>
        <w:pStyle w:val="a7"/>
        <w:shd w:val="clear" w:color="auto" w:fill="FFFFFF"/>
        <w:spacing w:before="0" w:beforeAutospacing="0" w:after="0" w:afterAutospacing="0"/>
        <w:ind w:firstLine="709"/>
        <w:rPr>
          <w:color w:val="000000"/>
        </w:rPr>
      </w:pPr>
      <w:r>
        <w:rPr>
          <w:color w:val="000000"/>
        </w:rPr>
        <w:t>1. Проанализируйте деталь: изображение симметричное, состоит из трех контуров; в каждом контуре есть повторяющиеся элементы, которые можно построит либо зеркальным отображением, либо круговым массивом. Выберите команду </w:t>
      </w:r>
      <w:r>
        <w:rPr>
          <w:b/>
          <w:bCs/>
          <w:color w:val="000000"/>
        </w:rPr>
        <w:t>Файл</w:t>
      </w:r>
      <w:r>
        <w:rPr>
          <w:rFonts w:ascii="Cambria Math" w:hAnsi="Cambria Math" w:cs="Cambria Math"/>
          <w:b/>
          <w:bCs/>
          <w:color w:val="000000"/>
        </w:rPr>
        <w:t>⇒</w:t>
      </w:r>
      <w:r>
        <w:rPr>
          <w:b/>
          <w:bCs/>
          <w:color w:val="000000"/>
        </w:rPr>
        <w:t>Создать</w:t>
      </w:r>
      <w:r>
        <w:rPr>
          <w:rFonts w:ascii="Cambria Math" w:hAnsi="Cambria Math" w:cs="Cambria Math"/>
          <w:b/>
          <w:bCs/>
          <w:color w:val="000000"/>
        </w:rPr>
        <w:t>⇒</w:t>
      </w:r>
      <w:r>
        <w:rPr>
          <w:b/>
          <w:bCs/>
          <w:color w:val="000000"/>
        </w:rPr>
        <w:t>Чертеж</w:t>
      </w:r>
    </w:p>
    <w:p w:rsidR="00730FFD" w:rsidRDefault="00730FFD" w:rsidP="00730FFD">
      <w:pPr>
        <w:pStyle w:val="a7"/>
        <w:shd w:val="clear" w:color="auto" w:fill="FFFFFF"/>
        <w:spacing w:before="0" w:beforeAutospacing="0" w:after="0" w:afterAutospacing="0"/>
        <w:ind w:firstLine="709"/>
        <w:rPr>
          <w:color w:val="000000"/>
        </w:rPr>
      </w:pPr>
      <w:r>
        <w:rPr>
          <w:color w:val="000000"/>
        </w:rPr>
        <w:t>2. Войдите в режим редактирования основной надписи (по ПКМ на основной надписи, выбрав команду из контекстного меню Заполнить основную надпись), заполните графы Обозначение – </w:t>
      </w:r>
      <w:r>
        <w:rPr>
          <w:b/>
          <w:bCs/>
          <w:color w:val="000000"/>
        </w:rPr>
        <w:t>ТМПМ.0001ХХ.001</w:t>
      </w:r>
      <w:r>
        <w:rPr>
          <w:color w:val="000000"/>
        </w:rPr>
        <w:t> и Наименование – </w:t>
      </w:r>
      <w:r>
        <w:rPr>
          <w:b/>
          <w:bCs/>
          <w:color w:val="000000"/>
        </w:rPr>
        <w:t>Крышка</w:t>
      </w:r>
      <w:r>
        <w:rPr>
          <w:color w:val="000000"/>
        </w:rPr>
        <w:t>. Сохраните файл.</w:t>
      </w:r>
    </w:p>
    <w:p w:rsidR="00730FFD" w:rsidRDefault="00730FFD" w:rsidP="00730FFD">
      <w:pPr>
        <w:pStyle w:val="a7"/>
        <w:shd w:val="clear" w:color="auto" w:fill="FFFFFF"/>
        <w:spacing w:before="0" w:beforeAutospacing="0" w:after="0" w:afterAutospacing="0"/>
        <w:ind w:firstLine="709"/>
        <w:rPr>
          <w:color w:val="000000"/>
        </w:rPr>
      </w:pP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1638935" cy="1033145"/>
            <wp:effectExtent l="0" t="0" r="0" b="0"/>
            <wp:docPr id="1111" name="Рисунок 1111" descr="https://arhivurokov.ru/multiurok/e/b/c/ebc66246a92b610ecf9d2f57767398b54dd348a8/tiematichieskii-plan-kompas-ghrafik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4" descr="https://arhivurokov.ru/multiurok/e/b/c/ebc66246a92b610ecf9d2f57767398b54dd348a8/tiematichieskii-plan-kompas-ghrafik_2.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638935" cy="103314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3. Для удобства, вставьте рисунок на рабочую область, для чего, вызовите команду </w:t>
      </w:r>
      <w:r>
        <w:rPr>
          <w:b/>
          <w:bCs/>
          <w:color w:val="000000"/>
        </w:rPr>
        <w:t>Вставка</w:t>
      </w:r>
      <w:r>
        <w:rPr>
          <w:rFonts w:ascii="Cambria Math" w:hAnsi="Cambria Math" w:cs="Cambria Math"/>
          <w:b/>
          <w:bCs/>
          <w:color w:val="000000"/>
        </w:rPr>
        <w:t>⇒</w:t>
      </w:r>
      <w:r>
        <w:rPr>
          <w:b/>
          <w:bCs/>
          <w:color w:val="000000"/>
        </w:rPr>
        <w:t>Рисунок</w:t>
      </w:r>
      <w:r>
        <w:rPr>
          <w:color w:val="000000"/>
        </w:rPr>
        <w:t>, выберите файл рисунка задания и укажите его местоположение на рабочей области.</w:t>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Для построения внешнего контура, постройте окружность диаметром </w:t>
      </w:r>
      <w:r>
        <w:rPr>
          <w:b/>
          <w:bCs/>
          <w:color w:val="000000"/>
        </w:rPr>
        <w:t>130 мм</w:t>
      </w:r>
      <w:r>
        <w:rPr>
          <w:color w:val="000000"/>
        </w:rPr>
        <w:t>. Для чего, вызовите команду либо на инструментальной панели </w:t>
      </w:r>
      <w:r>
        <w:rPr>
          <w:b/>
          <w:bCs/>
          <w:color w:val="000000"/>
        </w:rPr>
        <w:t>Геометрия </w:t>
      </w:r>
      <w:r>
        <w:rPr>
          <w:b/>
          <w:noProof/>
          <w:color w:val="000000"/>
        </w:rPr>
        <w:drawing>
          <wp:inline distT="0" distB="0" distL="0" distR="0">
            <wp:extent cx="213995" cy="213995"/>
            <wp:effectExtent l="0" t="0" r="0" b="0"/>
            <wp:docPr id="1110" name="Рисунок 1110" descr="https://arhivurokov.ru/multiurok/e/b/c/ebc66246a92b610ecf9d2f57767398b54dd348a8/tiematichieskii-plan-kompas-ghrafik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descr="https://arhivurokov.ru/multiurok/e/b/c/ebc66246a92b610ecf9d2f57767398b54dd348a8/tiematichieskii-plan-kompas-ghrafik_3.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b/>
          <w:bCs/>
          <w:color w:val="000000"/>
        </w:rPr>
        <w:t> </w:t>
      </w:r>
      <w:r>
        <w:rPr>
          <w:rFonts w:ascii="Cambria Math" w:hAnsi="Cambria Math" w:cs="Cambria Math"/>
          <w:b/>
          <w:bCs/>
          <w:color w:val="000000"/>
        </w:rPr>
        <w:t>⇒</w:t>
      </w:r>
      <w:r>
        <w:rPr>
          <w:b/>
          <w:bCs/>
          <w:color w:val="000000"/>
        </w:rPr>
        <w:t>Окружность </w:t>
      </w:r>
      <w:r>
        <w:rPr>
          <w:b/>
          <w:noProof/>
          <w:color w:val="000000"/>
        </w:rPr>
        <w:drawing>
          <wp:inline distT="0" distB="0" distL="0" distR="0">
            <wp:extent cx="213995" cy="213995"/>
            <wp:effectExtent l="0" t="0" r="0" b="0"/>
            <wp:docPr id="1109" name="Рисунок 1109" descr="https://arhivurokov.ru/multiurok/e/b/c/ebc66246a92b610ecf9d2f57767398b54dd348a8/tiematichieskii-plan-kompas-ghrafik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descr="https://arhivurokov.ru/multiurok/e/b/c/ebc66246a92b610ecf9d2f57767398b54dd348a8/tiematichieskii-plan-kompas-ghrafik_4.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либо в меню </w:t>
      </w:r>
      <w:r>
        <w:rPr>
          <w:b/>
          <w:bCs/>
          <w:color w:val="000000"/>
        </w:rPr>
        <w:t>Инструменты</w:t>
      </w:r>
      <w:r>
        <w:rPr>
          <w:rFonts w:ascii="Cambria Math" w:hAnsi="Cambria Math" w:cs="Cambria Math"/>
          <w:b/>
          <w:bCs/>
          <w:color w:val="000000"/>
        </w:rPr>
        <w:t>⇒</w:t>
      </w:r>
      <w:r>
        <w:rPr>
          <w:b/>
          <w:bCs/>
          <w:color w:val="000000"/>
        </w:rPr>
        <w:t>Геометрия</w:t>
      </w:r>
      <w:r>
        <w:rPr>
          <w:rFonts w:ascii="Cambria Math" w:hAnsi="Cambria Math" w:cs="Cambria Math"/>
          <w:b/>
          <w:bCs/>
          <w:color w:val="000000"/>
        </w:rPr>
        <w:t>⇒</w:t>
      </w:r>
      <w:r>
        <w:rPr>
          <w:b/>
          <w:bCs/>
          <w:color w:val="000000"/>
        </w:rPr>
        <w:t>Окружности</w:t>
      </w:r>
      <w:r>
        <w:rPr>
          <w:color w:val="000000"/>
        </w:rPr>
        <w:t>.</w:t>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br/>
        <w:t>Постройте еще две окружности радиусом </w:t>
      </w:r>
      <w:r>
        <w:rPr>
          <w:b/>
          <w:bCs/>
          <w:color w:val="000000"/>
        </w:rPr>
        <w:t>10 мм</w:t>
      </w:r>
      <w:r>
        <w:rPr>
          <w:color w:val="000000"/>
        </w:rPr>
        <w:t> и диаметром </w:t>
      </w:r>
      <w:r>
        <w:rPr>
          <w:b/>
          <w:bCs/>
          <w:color w:val="000000"/>
        </w:rPr>
        <w:t>16 мм.</w:t>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641350" cy="700405"/>
            <wp:effectExtent l="0" t="0" r="0" b="0"/>
            <wp:docPr id="1108" name="Рисунок 1108" descr="https://arhivurokov.ru/multiurok/e/b/c/ebc66246a92b610ecf9d2f57767398b54dd348a8/tiematichieskii-plan-kompas-ghrafik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descr="https://arhivurokov.ru/multiurok/e/b/c/ebc66246a92b610ecf9d2f57767398b54dd348a8/tiematichieskii-plan-kompas-ghrafik_5.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41350" cy="70040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150" w:afterAutospacing="0"/>
        <w:ind w:firstLine="709"/>
        <w:rPr>
          <w:color w:val="000000"/>
        </w:rPr>
      </w:pPr>
      <w:r>
        <w:rPr>
          <w:color w:val="000000"/>
        </w:rPr>
        <w:t>4. Для обрезки лишних линий вызовите команду либо на инструментальной панели </w:t>
      </w:r>
      <w:r>
        <w:rPr>
          <w:b/>
          <w:bCs/>
          <w:color w:val="000000"/>
        </w:rPr>
        <w:t>Редактирование </w:t>
      </w:r>
      <w:r>
        <w:rPr>
          <w:b/>
          <w:noProof/>
          <w:color w:val="000000"/>
        </w:rPr>
        <w:drawing>
          <wp:inline distT="0" distB="0" distL="0" distR="0">
            <wp:extent cx="213995" cy="213995"/>
            <wp:effectExtent l="0" t="0" r="0" b="0"/>
            <wp:docPr id="1107" name="Рисунок 1107" descr="https://arhivurokov.ru/multiurok/e/b/c/ebc66246a92b610ecf9d2f57767398b54dd348a8/tiematichieskii-plan-kompas-ghrafik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https://arhivurokov.ru/multiurok/e/b/c/ebc66246a92b610ecf9d2f57767398b54dd348a8/tiematichieskii-plan-kompas-ghrafik_6.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b/>
          <w:bCs/>
          <w:color w:val="000000"/>
        </w:rPr>
        <w:t> </w:t>
      </w:r>
      <w:r>
        <w:rPr>
          <w:rFonts w:ascii="Cambria Math" w:hAnsi="Cambria Math" w:cs="Cambria Math"/>
          <w:b/>
          <w:bCs/>
          <w:color w:val="000000"/>
        </w:rPr>
        <w:t>⇒</w:t>
      </w:r>
      <w:r>
        <w:rPr>
          <w:b/>
          <w:bCs/>
          <w:color w:val="000000"/>
        </w:rPr>
        <w:t> Усечь кривую</w:t>
      </w:r>
      <w:r>
        <w:rPr>
          <w:color w:val="000000"/>
        </w:rPr>
        <w:t> </w:t>
      </w:r>
      <w:r>
        <w:rPr>
          <w:noProof/>
          <w:color w:val="000000"/>
        </w:rPr>
        <w:drawing>
          <wp:inline distT="0" distB="0" distL="0" distR="0">
            <wp:extent cx="213995" cy="213995"/>
            <wp:effectExtent l="0" t="0" r="0" b="0"/>
            <wp:docPr id="1106" name="Рисунок 1106" descr="https://arhivurokov.ru/multiurok/e/b/c/ebc66246a92b610ecf9d2f57767398b54dd348a8/tiematichieskii-plan-kompas-ghraf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https://arhivurokov.ru/multiurok/e/b/c/ebc66246a92b610ecf9d2f57767398b54dd348a8/tiematichieskii-plan-kompas-ghrafik_7.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либо в меню </w:t>
      </w:r>
      <w:r>
        <w:rPr>
          <w:b/>
          <w:bCs/>
          <w:color w:val="000000"/>
        </w:rPr>
        <w:t>Редактор</w:t>
      </w:r>
      <w:r>
        <w:rPr>
          <w:rFonts w:ascii="Cambria Math" w:hAnsi="Cambria Math" w:cs="Cambria Math"/>
          <w:b/>
          <w:bCs/>
          <w:color w:val="000000"/>
        </w:rPr>
        <w:t>⇒</w:t>
      </w:r>
      <w:r>
        <w:rPr>
          <w:b/>
          <w:bCs/>
          <w:color w:val="000000"/>
        </w:rPr>
        <w:t> Удалить</w:t>
      </w:r>
      <w:r>
        <w:rPr>
          <w:rFonts w:ascii="Cambria Math" w:hAnsi="Cambria Math" w:cs="Cambria Math"/>
          <w:b/>
          <w:bCs/>
          <w:color w:val="000000"/>
        </w:rPr>
        <w:t>⇒</w:t>
      </w:r>
      <w:r>
        <w:rPr>
          <w:b/>
          <w:bCs/>
          <w:color w:val="000000"/>
        </w:rPr>
        <w:t>Часть кривой</w:t>
      </w:r>
      <w:r>
        <w:rPr>
          <w:color w:val="000000"/>
        </w:rPr>
        <w:t> и укажите обрезаемые части кривых.</w:t>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795655" cy="902335"/>
            <wp:effectExtent l="0" t="0" r="0" b="0"/>
            <wp:docPr id="1105" name="Рисунок 1105" descr="https://arhivurokov.ru/multiurok/e/b/c/ebc66246a92b610ecf9d2f57767398b54dd348a8/tiematichieskii-plan-kompas-ghrafik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https://arhivurokov.ru/multiurok/e/b/c/ebc66246a92b610ecf9d2f57767398b54dd348a8/tiematichieskii-plan-kompas-ghrafik_8.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795655" cy="90233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rPr>
          <w:color w:val="000000"/>
        </w:rPr>
      </w:pPr>
      <w:r>
        <w:rPr>
          <w:color w:val="000000"/>
        </w:rPr>
        <w:t>5. Для копирования одинаковых элементов выделите дугу и маленькую окружность, вызовите команду </w:t>
      </w:r>
      <w:r>
        <w:rPr>
          <w:b/>
          <w:bCs/>
          <w:color w:val="000000"/>
        </w:rPr>
        <w:t>Редактор</w:t>
      </w:r>
      <w:r>
        <w:rPr>
          <w:rFonts w:ascii="Cambria Math" w:hAnsi="Cambria Math" w:cs="Cambria Math"/>
          <w:b/>
          <w:bCs/>
          <w:color w:val="000000"/>
        </w:rPr>
        <w:t>⇒</w:t>
      </w:r>
      <w:r>
        <w:rPr>
          <w:b/>
          <w:bCs/>
          <w:color w:val="000000"/>
        </w:rPr>
        <w:t>Копия по окружности</w:t>
      </w:r>
      <w:r>
        <w:rPr>
          <w:color w:val="000000"/>
        </w:rPr>
        <w:t> </w:t>
      </w:r>
      <w:r>
        <w:rPr>
          <w:noProof/>
          <w:color w:val="000000"/>
        </w:rPr>
        <w:drawing>
          <wp:inline distT="0" distB="0" distL="0" distR="0">
            <wp:extent cx="213995" cy="213995"/>
            <wp:effectExtent l="0" t="0" r="0" b="0"/>
            <wp:docPr id="1104" name="Рисунок 1104" descr="https://arhivurokov.ru/multiurok/e/b/c/ebc66246a92b610ecf9d2f57767398b54dd348a8/tiematichieskii-plan-kompas-ghrafik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https://arhivurokov.ru/multiurok/e/b/c/ebc66246a92b610ecf9d2f57767398b54dd348a8/tiematichieskii-plan-kompas-ghrafik_9.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На Панели свойств задайте количество элементов массива – </w:t>
      </w:r>
      <w:r>
        <w:rPr>
          <w:b/>
          <w:bCs/>
          <w:color w:val="000000"/>
        </w:rPr>
        <w:t>6</w:t>
      </w:r>
      <w:r>
        <w:rPr>
          <w:color w:val="000000"/>
        </w:rPr>
        <w:t>, нажмите кнопку в области </w:t>
      </w:r>
      <w:r>
        <w:rPr>
          <w:b/>
          <w:bCs/>
          <w:color w:val="000000"/>
        </w:rPr>
        <w:t>Режим </w:t>
      </w:r>
      <w:r>
        <w:rPr>
          <w:rFonts w:ascii="Cambria Math" w:hAnsi="Cambria Math" w:cs="Cambria Math"/>
          <w:b/>
          <w:bCs/>
          <w:color w:val="000000"/>
        </w:rPr>
        <w:t>⇒</w:t>
      </w:r>
      <w:r>
        <w:rPr>
          <w:color w:val="000000"/>
        </w:rPr>
        <w:t> </w:t>
      </w:r>
      <w:r>
        <w:rPr>
          <w:b/>
          <w:bCs/>
          <w:color w:val="000000"/>
        </w:rPr>
        <w:t>Вдоль всей окружности</w:t>
      </w:r>
      <w:r>
        <w:rPr>
          <w:color w:val="000000"/>
        </w:rPr>
        <w:t> для равномерного распределения элементов массива по окружности, укажите центр массива – центр большой окружности и нажмите кнопку </w:t>
      </w:r>
      <w:r>
        <w:rPr>
          <w:b/>
          <w:bCs/>
          <w:color w:val="000000"/>
        </w:rPr>
        <w:t>Создать объект </w:t>
      </w:r>
      <w:r>
        <w:rPr>
          <w:b/>
          <w:noProof/>
          <w:color w:val="000000"/>
        </w:rPr>
        <w:drawing>
          <wp:inline distT="0" distB="0" distL="0" distR="0">
            <wp:extent cx="213995" cy="213995"/>
            <wp:effectExtent l="0" t="0" r="0" b="0"/>
            <wp:docPr id="1103" name="Рисунок 1103" descr="https://arhivurokov.ru/multiurok/e/b/c/ebc66246a92b610ecf9d2f57767398b54dd348a8/tiematichieskii-plan-kompas-ghrafik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descr="https://arhivurokov.ru/multiurok/e/b/c/ebc66246a92b610ecf9d2f57767398b54dd348a8/tiematichieskii-plan-kompas-ghrafik_10.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b/>
          <w:bCs/>
          <w:color w:val="000000"/>
        </w:rPr>
        <w:t>.</w:t>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997585" cy="1163955"/>
            <wp:effectExtent l="0" t="0" r="0" b="0"/>
            <wp:docPr id="1102" name="Рисунок 1102" descr="https://arhivurokov.ru/multiurok/e/b/c/ebc66246a92b610ecf9d2f57767398b54dd348a8/tiematichieskii-plan-kompas-ghrafik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https://arhivurokov.ru/multiurok/e/b/c/ebc66246a92b610ecf9d2f57767398b54dd348a8/tiematichieskii-plan-kompas-ghrafik_11.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997585" cy="116395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5415280" cy="629285"/>
            <wp:effectExtent l="0" t="0" r="0" b="0"/>
            <wp:docPr id="1101" name="Рисунок 1101" descr="https://arhivurokov.ru/multiurok/e/b/c/ebc66246a92b610ecf9d2f57767398b54dd348a8/tiematichieskii-plan-kompas-ghrafik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descr="https://arhivurokov.ru/multiurok/e/b/c/ebc66246a92b610ecf9d2f57767398b54dd348a8/tiematichieskii-plan-kompas-ghrafik_12.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15280" cy="62928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rPr>
          <w:color w:val="000000"/>
        </w:rPr>
      </w:pPr>
      <w:r>
        <w:rPr>
          <w:color w:val="000000"/>
        </w:rPr>
        <w:t>6. Используя команду </w:t>
      </w:r>
      <w:r>
        <w:rPr>
          <w:b/>
          <w:bCs/>
          <w:color w:val="000000"/>
        </w:rPr>
        <w:t>Усечь кривую </w:t>
      </w:r>
      <w:r>
        <w:rPr>
          <w:b/>
          <w:noProof/>
          <w:color w:val="000000"/>
        </w:rPr>
        <w:drawing>
          <wp:inline distT="0" distB="0" distL="0" distR="0">
            <wp:extent cx="213995" cy="213995"/>
            <wp:effectExtent l="0" t="0" r="0" b="0"/>
            <wp:docPr id="1100" name="Рисунок 1100" descr="https://arhivurokov.ru/multiurok/e/b/c/ebc66246a92b610ecf9d2f57767398b54dd348a8/tiematichieskii-plan-kompas-ghraf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descr="https://arhivurokov.ru/multiurok/e/b/c/ebc66246a92b610ecf9d2f57767398b54dd348a8/tiematichieskii-plan-kompas-ghrafik_7.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обрежьте лишние фрагменты кривых.</w:t>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676910" cy="783590"/>
            <wp:effectExtent l="0" t="0" r="0" b="0"/>
            <wp:docPr id="1099" name="Рисунок 1099" descr="https://arhivurokov.ru/multiurok/e/b/c/ebc66246a92b610ecf9d2f57767398b54dd348a8/tiematichieskii-plan-kompas-ghrafik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https://arhivurokov.ru/multiurok/e/b/c/ebc66246a92b610ecf9d2f57767398b54dd348a8/tiematichieskii-plan-kompas-ghrafik_1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76910" cy="783590"/>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rPr>
          <w:color w:val="000000"/>
        </w:rPr>
      </w:pPr>
      <w:r>
        <w:rPr>
          <w:color w:val="000000"/>
        </w:rPr>
        <w:t>7. Перейдем к построению следующего контура. Создайте окружность диаметром </w:t>
      </w:r>
      <w:r>
        <w:rPr>
          <w:b/>
          <w:bCs/>
          <w:color w:val="000000"/>
        </w:rPr>
        <w:t>92 мм</w:t>
      </w:r>
      <w:r>
        <w:rPr>
          <w:color w:val="000000"/>
        </w:rPr>
        <w:t> и еще две концентрические с диаметром </w:t>
      </w:r>
      <w:r>
        <w:rPr>
          <w:b/>
          <w:bCs/>
          <w:color w:val="000000"/>
        </w:rPr>
        <w:t>14 мм</w:t>
      </w:r>
      <w:r>
        <w:rPr>
          <w:color w:val="000000"/>
        </w:rPr>
        <w:t> и радиусом </w:t>
      </w:r>
      <w:r>
        <w:rPr>
          <w:b/>
          <w:bCs/>
          <w:color w:val="000000"/>
        </w:rPr>
        <w:t>10 мм.</w:t>
      </w:r>
    </w:p>
    <w:p w:rsidR="00730FFD" w:rsidRDefault="00730FFD" w:rsidP="00730FFD">
      <w:pPr>
        <w:pStyle w:val="a7"/>
        <w:shd w:val="clear" w:color="auto" w:fill="FFFFFF"/>
        <w:spacing w:before="0" w:beforeAutospacing="0" w:after="150" w:afterAutospacing="0"/>
        <w:rPr>
          <w:rFonts w:ascii="Arial" w:hAnsi="Arial" w:cs="Arial"/>
          <w:color w:val="000000"/>
          <w:sz w:val="21"/>
          <w:szCs w:val="21"/>
        </w:rPr>
      </w:pPr>
      <w:r>
        <w:rPr>
          <w:rFonts w:ascii="Arial" w:hAnsi="Arial" w:cs="Arial"/>
          <w:noProof/>
          <w:color w:val="000000"/>
          <w:sz w:val="21"/>
          <w:szCs w:val="21"/>
        </w:rPr>
        <w:drawing>
          <wp:inline distT="0" distB="0" distL="0" distR="0">
            <wp:extent cx="807720" cy="949960"/>
            <wp:effectExtent l="0" t="0" r="0" b="0"/>
            <wp:docPr id="1098" name="Рисунок 1098" descr="https://arhivurokov.ru/multiurok/e/b/c/ebc66246a92b610ecf9d2f57767398b54dd348a8/tiematichieskii-plan-kompas-ghrafik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descr="https://arhivurokov.ru/multiurok/e/b/c/ebc66246a92b610ecf9d2f57767398b54dd348a8/tiematichieskii-plan-kompas-ghrafik_1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807720" cy="949960"/>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8. Используя команду </w:t>
      </w:r>
      <w:r>
        <w:rPr>
          <w:b/>
          <w:bCs/>
          <w:color w:val="000000"/>
        </w:rPr>
        <w:t>Усечь кривую</w:t>
      </w:r>
      <w:r>
        <w:rPr>
          <w:color w:val="000000"/>
        </w:rPr>
        <w:t> обрежьте лишние фрагменты кривых.</w:t>
      </w:r>
    </w:p>
    <w:p w:rsidR="00730FFD" w:rsidRDefault="00730FFD" w:rsidP="00730FFD">
      <w:pPr>
        <w:pStyle w:val="a7"/>
        <w:shd w:val="clear" w:color="auto" w:fill="FFFFFF"/>
        <w:spacing w:before="0" w:beforeAutospacing="0" w:after="0" w:afterAutospacing="0"/>
        <w:jc w:val="both"/>
        <w:rPr>
          <w:color w:val="000000"/>
        </w:rPr>
      </w:pPr>
      <w:r>
        <w:rPr>
          <w:noProof/>
          <w:color w:val="000000"/>
        </w:rPr>
        <w:drawing>
          <wp:inline distT="0" distB="0" distL="0" distR="0">
            <wp:extent cx="854710" cy="997585"/>
            <wp:effectExtent l="0" t="0" r="0" b="0"/>
            <wp:docPr id="1097" name="Рисунок 1097" descr="https://arhivurokov.ru/multiurok/e/b/c/ebc66246a92b610ecf9d2f57767398b54dd348a8/tiematichieskii-plan-kompas-ghrafik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https://arhivurokov.ru/multiurok/e/b/c/ebc66246a92b610ecf9d2f57767398b54dd348a8/tiematichieskii-plan-kompas-ghrafik_1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54710" cy="99758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9. Выделите дугу и маленькую окружность. Выберите команду </w:t>
      </w:r>
      <w:r>
        <w:rPr>
          <w:b/>
          <w:bCs/>
          <w:color w:val="000000"/>
        </w:rPr>
        <w:t>Редактирование</w:t>
      </w:r>
      <w:r>
        <w:rPr>
          <w:rFonts w:ascii="Cambria Math" w:hAnsi="Cambria Math" w:cs="Cambria Math"/>
          <w:b/>
          <w:bCs/>
          <w:color w:val="000000"/>
        </w:rPr>
        <w:t>⇒</w:t>
      </w:r>
      <w:r>
        <w:rPr>
          <w:b/>
          <w:bCs/>
          <w:color w:val="000000"/>
        </w:rPr>
        <w:t> Симметрия</w:t>
      </w:r>
      <w:r>
        <w:rPr>
          <w:color w:val="000000"/>
        </w:rPr>
        <w:t> </w:t>
      </w:r>
      <w:r>
        <w:rPr>
          <w:noProof/>
          <w:color w:val="000000"/>
        </w:rPr>
        <w:drawing>
          <wp:inline distT="0" distB="0" distL="0" distR="0">
            <wp:extent cx="213995" cy="213995"/>
            <wp:effectExtent l="0" t="0" r="0" b="0"/>
            <wp:docPr id="1096" name="Рисунок 1096" descr="https://arhivurokov.ru/multiurok/e/b/c/ebc66246a92b610ecf9d2f57767398b54dd348a8/tiematichieskii-plan-kompas-ghrafik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https://arhivurokov.ru/multiurok/e/b/c/ebc66246a92b610ecf9d2f57767398b54dd348a8/tiematichieskii-plan-kompas-ghrafik_1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С помощью двух точек (обязательно с привязкой, например, </w:t>
      </w:r>
      <w:r>
        <w:rPr>
          <w:b/>
          <w:bCs/>
          <w:color w:val="000000"/>
        </w:rPr>
        <w:t>Центр </w:t>
      </w:r>
      <w:r>
        <w:rPr>
          <w:b/>
          <w:noProof/>
          <w:color w:val="000000"/>
        </w:rPr>
        <w:drawing>
          <wp:inline distT="0" distB="0" distL="0" distR="0">
            <wp:extent cx="213995" cy="213995"/>
            <wp:effectExtent l="0" t="0" r="0" b="0"/>
            <wp:docPr id="1095" name="Рисунок 1095" descr="https://arhivurokov.ru/multiurok/e/b/c/ebc66246a92b610ecf9d2f57767398b54dd348a8/tiematichieskii-plan-kompas-ghrafik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https://arhivurokov.ru/multiurok/e/b/c/ebc66246a92b610ecf9d2f57767398b54dd348a8/tiematichieskii-plan-kompas-ghrafik_1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xml:space="preserve">), расположенных на вертикальной оси больших окружностей, укажите ось симметрии. На Панели свойств отследите, чтобы была </w:t>
      </w:r>
      <w:r>
        <w:rPr>
          <w:color w:val="000000"/>
        </w:rPr>
        <w:lastRenderedPageBreak/>
        <w:t>включена опция </w:t>
      </w:r>
      <w:r>
        <w:rPr>
          <w:b/>
          <w:bCs/>
          <w:color w:val="000000"/>
        </w:rPr>
        <w:t>Оставлять исходные объекты</w:t>
      </w:r>
      <w:r>
        <w:rPr>
          <w:color w:val="000000"/>
        </w:rPr>
        <w:t> </w:t>
      </w:r>
      <w:r>
        <w:rPr>
          <w:noProof/>
          <w:color w:val="000000"/>
        </w:rPr>
        <w:drawing>
          <wp:inline distT="0" distB="0" distL="0" distR="0">
            <wp:extent cx="213995" cy="213995"/>
            <wp:effectExtent l="0" t="0" r="0" b="0"/>
            <wp:docPr id="1094" name="Рисунок 1094" descr="https://arhivurokov.ru/multiurok/e/b/c/ebc66246a92b610ecf9d2f57767398b54dd348a8/tiematichieskii-plan-kompas-ghrafik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https://arhivurokov.ru/multiurok/e/b/c/ebc66246a92b610ecf9d2f57767398b54dd348a8/tiematichieskii-plan-kompas-ghrafik_1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Используя команду </w:t>
      </w:r>
      <w:r>
        <w:rPr>
          <w:b/>
          <w:bCs/>
          <w:color w:val="000000"/>
        </w:rPr>
        <w:t>Усечь кривую</w:t>
      </w:r>
      <w:r>
        <w:rPr>
          <w:color w:val="000000"/>
        </w:rPr>
        <w:t> </w:t>
      </w:r>
      <w:r>
        <w:rPr>
          <w:noProof/>
          <w:color w:val="000000"/>
        </w:rPr>
        <w:drawing>
          <wp:inline distT="0" distB="0" distL="0" distR="0">
            <wp:extent cx="213995" cy="213995"/>
            <wp:effectExtent l="0" t="0" r="0" b="0"/>
            <wp:docPr id="1093" name="Рисунок 1093" descr="https://arhivurokov.ru/multiurok/e/b/c/ebc66246a92b610ecf9d2f57767398b54dd348a8/tiematichieskii-plan-kompas-ghraf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https://arhivurokov.ru/multiurok/e/b/c/ebc66246a92b610ecf9d2f57767398b54dd348a8/tiematichieskii-plan-kompas-ghrafik_7.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обрежьте лишние фрагменты кривых.</w:t>
      </w:r>
    </w:p>
    <w:p w:rsidR="00730FFD" w:rsidRDefault="00730FFD" w:rsidP="00730FFD">
      <w:pPr>
        <w:pStyle w:val="a7"/>
        <w:shd w:val="clear" w:color="auto" w:fill="FFFFFF"/>
        <w:spacing w:before="0" w:beforeAutospacing="0" w:after="0" w:afterAutospacing="0"/>
        <w:jc w:val="both"/>
        <w:rPr>
          <w:color w:val="000000"/>
        </w:rPr>
      </w:pPr>
      <w:r>
        <w:rPr>
          <w:noProof/>
          <w:color w:val="000000"/>
        </w:rPr>
        <w:drawing>
          <wp:inline distT="0" distB="0" distL="0" distR="0">
            <wp:extent cx="795655" cy="937895"/>
            <wp:effectExtent l="0" t="0" r="0" b="0"/>
            <wp:docPr id="1092" name="Рисунок 1092" descr="https://arhivurokov.ru/multiurok/e/b/c/ebc66246a92b610ecf9d2f57767398b54dd348a8/tiematichieskii-plan-kompas-ghrafik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https://arhivurokov.ru/multiurok/e/b/c/ebc66246a92b610ecf9d2f57767398b54dd348a8/tiematichieskii-plan-kompas-ghrafik_2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795655" cy="93789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10. Для построения внутреннего контура, постройте две окружности диаметрами </w:t>
      </w:r>
      <w:r>
        <w:rPr>
          <w:b/>
          <w:bCs/>
          <w:color w:val="000000"/>
        </w:rPr>
        <w:t>64 мм</w:t>
      </w:r>
      <w:r>
        <w:rPr>
          <w:color w:val="000000"/>
        </w:rPr>
        <w:t> и </w:t>
      </w:r>
      <w:r>
        <w:rPr>
          <w:b/>
          <w:bCs/>
          <w:color w:val="000000"/>
        </w:rPr>
        <w:t>40 мм.</w:t>
      </w:r>
    </w:p>
    <w:p w:rsidR="00730FFD" w:rsidRDefault="00730FFD" w:rsidP="00730FFD">
      <w:pPr>
        <w:pStyle w:val="a7"/>
        <w:shd w:val="clear" w:color="auto" w:fill="FFFFFF"/>
        <w:spacing w:before="0" w:beforeAutospacing="0" w:after="0" w:afterAutospacing="0"/>
        <w:jc w:val="both"/>
        <w:rPr>
          <w:color w:val="000000"/>
        </w:rPr>
      </w:pPr>
      <w:r>
        <w:rPr>
          <w:noProof/>
          <w:color w:val="000000"/>
        </w:rPr>
        <w:drawing>
          <wp:inline distT="0" distB="0" distL="0" distR="0">
            <wp:extent cx="819150" cy="962025"/>
            <wp:effectExtent l="0" t="0" r="0" b="0"/>
            <wp:docPr id="1091" name="Рисунок 1091" descr="https://arhivurokov.ru/multiurok/e/b/c/ebc66246a92b610ecf9d2f57767398b54dd348a8/tiematichieskii-plan-kompas-ghrafik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https://arhivurokov.ru/multiurok/e/b/c/ebc66246a92b610ecf9d2f57767398b54dd348a8/tiematichieskii-plan-kompas-ghrafik_2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819150" cy="962025"/>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11. Для построения лепестков, постройте три вспомогательные прямые под углом </w:t>
      </w:r>
      <w:r>
        <w:rPr>
          <w:b/>
          <w:bCs/>
          <w:color w:val="000000"/>
        </w:rPr>
        <w:t>45°</w:t>
      </w:r>
      <w:r>
        <w:rPr>
          <w:color w:val="000000"/>
        </w:rPr>
        <w:t> и на расстоянии от средней линии по </w:t>
      </w:r>
      <w:r>
        <w:rPr>
          <w:b/>
          <w:bCs/>
          <w:color w:val="000000"/>
        </w:rPr>
        <w:t>8 мм</w:t>
      </w:r>
      <w:r>
        <w:rPr>
          <w:color w:val="000000"/>
        </w:rPr>
        <w:t>, используя команды </w:t>
      </w:r>
      <w:r>
        <w:rPr>
          <w:b/>
          <w:bCs/>
          <w:color w:val="000000"/>
        </w:rPr>
        <w:t>Геометрия</w:t>
      </w:r>
      <w:r>
        <w:rPr>
          <w:rFonts w:ascii="Cambria Math" w:hAnsi="Cambria Math" w:cs="Cambria Math"/>
          <w:b/>
          <w:bCs/>
          <w:color w:val="000000"/>
        </w:rPr>
        <w:t>⇒</w:t>
      </w:r>
      <w:r>
        <w:rPr>
          <w:b/>
          <w:bCs/>
          <w:color w:val="000000"/>
        </w:rPr>
        <w:t> Вспомогательная прямая</w:t>
      </w:r>
      <w:r>
        <w:rPr>
          <w:color w:val="000000"/>
        </w:rPr>
        <w:t> </w:t>
      </w:r>
      <w:r>
        <w:rPr>
          <w:noProof/>
          <w:color w:val="000000"/>
        </w:rPr>
        <w:drawing>
          <wp:inline distT="0" distB="0" distL="0" distR="0">
            <wp:extent cx="213995" cy="213995"/>
            <wp:effectExtent l="0" t="0" r="0" b="0"/>
            <wp:docPr id="1090" name="Рисунок 1090" descr="https://arhivurokov.ru/multiurok/e/b/c/ebc66246a92b610ecf9d2f57767398b54dd348a8/tiematichieskii-plan-kompas-ghrafik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https://arhivurokov.ru/multiurok/e/b/c/ebc66246a92b610ecf9d2f57767398b54dd348a8/tiematichieskii-plan-kompas-ghrafik_2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w:t>
      </w:r>
    </w:p>
    <w:p w:rsidR="00730FFD" w:rsidRDefault="00730FFD" w:rsidP="00730FFD">
      <w:pPr>
        <w:pStyle w:val="a7"/>
        <w:shd w:val="clear" w:color="auto" w:fill="FFFFFF"/>
        <w:spacing w:before="0" w:beforeAutospacing="0" w:after="0" w:afterAutospacing="0"/>
        <w:jc w:val="both"/>
        <w:rPr>
          <w:color w:val="000000"/>
        </w:rPr>
      </w:pPr>
      <w:r>
        <w:rPr>
          <w:noProof/>
          <w:color w:val="000000"/>
        </w:rPr>
        <w:drawing>
          <wp:inline distT="0" distB="0" distL="0" distR="0">
            <wp:extent cx="878840" cy="974090"/>
            <wp:effectExtent l="0" t="0" r="0" b="0"/>
            <wp:docPr id="1089" name="Рисунок 1089" descr="https://arhivurokov.ru/multiurok/e/b/c/ebc66246a92b610ecf9d2f57767398b54dd348a8/tiematichieskii-plan-kompas-ghrafik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https://arhivurokov.ru/multiurok/e/b/c/ebc66246a92b610ecf9d2f57767398b54dd348a8/tiematichieskii-plan-kompas-ghrafik_2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878840" cy="974090"/>
                    </a:xfrm>
                    <a:prstGeom prst="rect">
                      <a:avLst/>
                    </a:prstGeom>
                    <a:noFill/>
                    <a:ln>
                      <a:noFill/>
                    </a:ln>
                  </pic:spPr>
                </pic:pic>
              </a:graphicData>
            </a:graphic>
          </wp:inline>
        </w:drawing>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12. Через точки пересечения вспомогательных прямых с окружностью диаметром </w:t>
      </w:r>
      <w:r>
        <w:rPr>
          <w:b/>
          <w:bCs/>
          <w:color w:val="000000"/>
        </w:rPr>
        <w:t>64 мм</w:t>
      </w:r>
      <w:r>
        <w:rPr>
          <w:color w:val="000000"/>
        </w:rPr>
        <w:t>, постройте два отрезка, пересекающихся в центре больших окружностей, используя команду </w:t>
      </w:r>
      <w:r>
        <w:rPr>
          <w:b/>
          <w:bCs/>
          <w:color w:val="000000"/>
        </w:rPr>
        <w:t>Отрезок </w:t>
      </w:r>
      <w:r>
        <w:rPr>
          <w:b/>
          <w:noProof/>
          <w:color w:val="000000"/>
        </w:rPr>
        <w:drawing>
          <wp:inline distT="0" distB="0" distL="0" distR="0">
            <wp:extent cx="213995" cy="213995"/>
            <wp:effectExtent l="0" t="0" r="0" b="0"/>
            <wp:docPr id="1088" name="Рисунок 1088" descr="https://arhivurokov.ru/multiurok/e/b/c/ebc66246a92b610ecf9d2f57767398b54dd348a8/tiematichieskii-plan-kompas-ghrafik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https://arhivurokov.ru/multiurok/e/b/c/ebc66246a92b610ecf9d2f57767398b54dd348a8/tiematichieskii-plan-kompas-ghrafik_2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b/>
          <w:bCs/>
          <w:color w:val="000000"/>
        </w:rPr>
        <w:t>.</w:t>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13. Используя команду </w:t>
      </w:r>
      <w:r>
        <w:rPr>
          <w:b/>
          <w:bCs/>
          <w:color w:val="000000"/>
        </w:rPr>
        <w:t>Усечь кривую</w:t>
      </w:r>
      <w:r>
        <w:rPr>
          <w:color w:val="000000"/>
        </w:rPr>
        <w:t> обрежьте лишние фрагменты отрезков.</w:t>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14. Выделите четыре полученных отрезка. Выберите команду </w:t>
      </w:r>
      <w:r>
        <w:rPr>
          <w:b/>
          <w:bCs/>
          <w:color w:val="000000"/>
        </w:rPr>
        <w:t>Редактирование</w:t>
      </w:r>
      <w:r>
        <w:rPr>
          <w:rFonts w:ascii="Cambria Math" w:hAnsi="Cambria Math" w:cs="Cambria Math"/>
          <w:b/>
          <w:bCs/>
          <w:color w:val="000000"/>
        </w:rPr>
        <w:t>⇒</w:t>
      </w:r>
      <w:r>
        <w:rPr>
          <w:b/>
          <w:bCs/>
          <w:color w:val="000000"/>
        </w:rPr>
        <w:t> Симметрия</w:t>
      </w:r>
      <w:r>
        <w:rPr>
          <w:color w:val="000000"/>
        </w:rPr>
        <w:t> </w:t>
      </w:r>
      <w:r>
        <w:rPr>
          <w:noProof/>
          <w:color w:val="000000"/>
        </w:rPr>
        <w:drawing>
          <wp:inline distT="0" distB="0" distL="0" distR="0">
            <wp:extent cx="213995" cy="213995"/>
            <wp:effectExtent l="0" t="0" r="0" b="0"/>
            <wp:docPr id="1087" name="Рисунок 1087" descr="https://arhivurokov.ru/multiurok/e/b/c/ebc66246a92b610ecf9d2f57767398b54dd348a8/tiematichieskii-plan-kompas-ghrafik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https://arhivurokov.ru/multiurok/e/b/c/ebc66246a92b610ecf9d2f57767398b54dd348a8/tiematichieskii-plan-kompas-ghrafik_1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С помощью двух точек (обязательно с привязкой, например,  </w:t>
      </w:r>
      <w:r>
        <w:rPr>
          <w:b/>
          <w:bCs/>
          <w:color w:val="000000"/>
        </w:rPr>
        <w:t>Центр</w:t>
      </w:r>
      <w:r>
        <w:rPr>
          <w:color w:val="000000"/>
        </w:rPr>
        <w:t> </w:t>
      </w:r>
      <w:r>
        <w:rPr>
          <w:noProof/>
          <w:color w:val="000000"/>
        </w:rPr>
        <w:drawing>
          <wp:inline distT="0" distB="0" distL="0" distR="0">
            <wp:extent cx="213995" cy="213995"/>
            <wp:effectExtent l="0" t="0" r="0" b="0"/>
            <wp:docPr id="1086" name="Рисунок 1086" descr="https://arhivurokov.ru/multiurok/e/b/c/ebc66246a92b610ecf9d2f57767398b54dd348a8/tiematichieskii-plan-kompas-ghrafik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descr="https://arhivurokov.ru/multiurok/e/b/c/ebc66246a92b610ecf9d2f57767398b54dd348a8/tiematichieskii-plan-kompas-ghrafik_1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расположенных на вертикальной оси больших окружностей, укажите ось симметрии. Используя команду </w:t>
      </w:r>
      <w:r>
        <w:rPr>
          <w:b/>
          <w:bCs/>
          <w:color w:val="000000"/>
        </w:rPr>
        <w:t>Усечь кривую</w:t>
      </w:r>
      <w:r>
        <w:rPr>
          <w:color w:val="000000"/>
        </w:rPr>
        <w:t> </w:t>
      </w:r>
      <w:r>
        <w:rPr>
          <w:noProof/>
          <w:color w:val="000000"/>
        </w:rPr>
        <w:drawing>
          <wp:inline distT="0" distB="0" distL="0" distR="0">
            <wp:extent cx="213995" cy="213995"/>
            <wp:effectExtent l="0" t="0" r="0" b="0"/>
            <wp:docPr id="1085" name="Рисунок 1085" descr="https://arhivurokov.ru/multiurok/e/b/c/ebc66246a92b610ecf9d2f57767398b54dd348a8/tiematichieskii-plan-kompas-ghrafik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descr="https://arhivurokov.ru/multiurok/e/b/c/ebc66246a92b610ecf9d2f57767398b54dd348a8/tiematichieskii-plan-kompas-ghrafik_7.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rPr>
          <w:color w:val="000000"/>
        </w:rPr>
        <w:t> обрежьте лишние фрагменты окружностей.</w:t>
      </w:r>
    </w:p>
    <w:p w:rsidR="00730FFD" w:rsidRDefault="00730FFD" w:rsidP="00730FFD">
      <w:pPr>
        <w:pStyle w:val="a7"/>
        <w:shd w:val="clear" w:color="auto" w:fill="FFFFFF"/>
        <w:spacing w:before="0" w:beforeAutospacing="0" w:after="0" w:afterAutospacing="0"/>
        <w:ind w:firstLine="709"/>
        <w:jc w:val="both"/>
        <w:rPr>
          <w:color w:val="000000"/>
        </w:rPr>
      </w:pPr>
      <w:r>
        <w:rPr>
          <w:color w:val="000000"/>
        </w:rPr>
        <w:t>15. Используя команды инструментальной панели </w:t>
      </w:r>
      <w:r>
        <w:rPr>
          <w:b/>
          <w:bCs/>
          <w:color w:val="000000"/>
        </w:rPr>
        <w:t>Размеры  </w:t>
      </w:r>
      <w:r>
        <w:rPr>
          <w:rFonts w:ascii="Cambria Math" w:hAnsi="Cambria Math" w:cs="Cambria Math"/>
          <w:b/>
          <w:bCs/>
          <w:color w:val="000000"/>
        </w:rPr>
        <w:t>⇒</w:t>
      </w:r>
      <w:r>
        <w:rPr>
          <w:b/>
          <w:bCs/>
          <w:color w:val="000000"/>
        </w:rPr>
        <w:t>Линейный размер</w:t>
      </w:r>
      <w:r>
        <w:rPr>
          <w:color w:val="000000"/>
        </w:rPr>
        <w:t> , </w:t>
      </w:r>
      <w:r>
        <w:rPr>
          <w:b/>
          <w:bCs/>
          <w:color w:val="000000"/>
        </w:rPr>
        <w:t>Диаметральный размер</w:t>
      </w:r>
      <w:r>
        <w:rPr>
          <w:color w:val="000000"/>
        </w:rPr>
        <w:t> , </w:t>
      </w:r>
      <w:r>
        <w:rPr>
          <w:b/>
          <w:bCs/>
          <w:color w:val="000000"/>
        </w:rPr>
        <w:t>Радиальный размер</w:t>
      </w:r>
      <w:r>
        <w:rPr>
          <w:color w:val="000000"/>
        </w:rPr>
        <w:t> , </w:t>
      </w:r>
      <w:r>
        <w:rPr>
          <w:b/>
          <w:bCs/>
          <w:color w:val="000000"/>
        </w:rPr>
        <w:t>Угловой размер</w:t>
      </w:r>
      <w:r>
        <w:rPr>
          <w:color w:val="000000"/>
        </w:rPr>
        <w:t xml:space="preserve"> , нанесите необходимые размеры согласно ГОСТ 2.307-68. </w:t>
      </w:r>
    </w:p>
    <w:p w:rsidR="00730FFD" w:rsidRDefault="00730FFD" w:rsidP="00730FFD">
      <w:pPr>
        <w:ind w:firstLine="709"/>
        <w:rPr>
          <w:rFonts w:eastAsia="Calibri"/>
          <w:b/>
        </w:rPr>
      </w:pPr>
      <w:r>
        <w:rPr>
          <w:rFonts w:eastAsia="Calibri"/>
          <w:b/>
        </w:rPr>
        <w:t>Задание 2. Расположить выполненную деталь на чертеже.</w:t>
      </w:r>
    </w:p>
    <w:p w:rsidR="00730FFD" w:rsidRDefault="00730FFD" w:rsidP="00730FFD">
      <w:pPr>
        <w:ind w:firstLine="709"/>
        <w:rPr>
          <w:rFonts w:eastAsia="Calibri"/>
        </w:rPr>
      </w:pPr>
      <w:r>
        <w:rPr>
          <w:rFonts w:eastAsia="Calibri"/>
        </w:rPr>
        <w:t>Алгоритм выполнения чертежа детали.</w:t>
      </w:r>
    </w:p>
    <w:p w:rsidR="00730FFD" w:rsidRDefault="00730FFD" w:rsidP="00730FFD">
      <w:pPr>
        <w:ind w:firstLine="709"/>
        <w:jc w:val="both"/>
        <w:rPr>
          <w:rFonts w:eastAsia="Calibri"/>
        </w:rPr>
      </w:pPr>
      <w:r>
        <w:rPr>
          <w:rFonts w:eastAsia="Calibri"/>
        </w:rPr>
        <w:t>На первом этапе необходимо выбрать формат листа, который определяется исходя их габаритов чертежа, его масштаба технических требований.</w:t>
      </w:r>
    </w:p>
    <w:p w:rsidR="00730FFD" w:rsidRDefault="00730FFD" w:rsidP="00730FFD">
      <w:pPr>
        <w:ind w:firstLine="709"/>
        <w:jc w:val="both"/>
        <w:rPr>
          <w:rFonts w:eastAsia="Calibri"/>
        </w:rPr>
      </w:pPr>
      <w:r>
        <w:rPr>
          <w:rFonts w:eastAsia="Calibri"/>
          <w:b/>
        </w:rPr>
        <w:t>1.</w:t>
      </w:r>
      <w:r>
        <w:rPr>
          <w:rFonts w:eastAsia="Calibri"/>
        </w:rPr>
        <w:t xml:space="preserve">В строке </w:t>
      </w:r>
      <w:r>
        <w:rPr>
          <w:rFonts w:eastAsia="Calibri"/>
          <w:b/>
        </w:rPr>
        <w:t>Главного меню</w:t>
      </w:r>
      <w:r>
        <w:rPr>
          <w:rFonts w:eastAsia="Calibri"/>
        </w:rPr>
        <w:t xml:space="preserve"> выберите следующую последовательность выполнения команд: </w:t>
      </w:r>
      <w:r>
        <w:rPr>
          <w:rFonts w:eastAsia="Calibri"/>
          <w:b/>
        </w:rPr>
        <w:t>Сервис Параметры.</w:t>
      </w:r>
      <w:r>
        <w:rPr>
          <w:rFonts w:eastAsia="Calibri"/>
        </w:rPr>
        <w:t xml:space="preserve"> В открывшемся диалоге выберите вкладку </w:t>
      </w:r>
      <w:r>
        <w:rPr>
          <w:rFonts w:eastAsia="Calibri"/>
          <w:b/>
        </w:rPr>
        <w:t>Текущий чертеж</w:t>
      </w:r>
      <w:r>
        <w:rPr>
          <w:rFonts w:eastAsia="Calibri"/>
        </w:rPr>
        <w:t xml:space="preserve">, на которой выберите раскрывающийся список </w:t>
      </w:r>
      <w:r>
        <w:rPr>
          <w:rFonts w:eastAsia="Calibri"/>
          <w:b/>
        </w:rPr>
        <w:t>Параметры первого листа</w:t>
      </w:r>
      <w:r>
        <w:rPr>
          <w:rFonts w:eastAsia="Calibri"/>
        </w:rPr>
        <w:t xml:space="preserve"> и раскройте его, нажав на маленький плюсик. Из раскрывшегося списка выберите </w:t>
      </w:r>
      <w:r>
        <w:rPr>
          <w:rFonts w:eastAsia="Calibri"/>
          <w:b/>
        </w:rPr>
        <w:t>Формат.</w:t>
      </w:r>
      <w:r>
        <w:rPr>
          <w:rFonts w:eastAsia="Calibri"/>
        </w:rPr>
        <w:t xml:space="preserve"> В окне диалога </w:t>
      </w:r>
      <w:r>
        <w:rPr>
          <w:rFonts w:eastAsia="Calibri"/>
          <w:b/>
        </w:rPr>
        <w:t>Формат</w:t>
      </w:r>
      <w:r>
        <w:rPr>
          <w:rFonts w:eastAsia="Calibri"/>
        </w:rPr>
        <w:t xml:space="preserve"> выберите следующие настройки: </w:t>
      </w:r>
      <w:r>
        <w:rPr>
          <w:rFonts w:eastAsia="Calibri"/>
          <w:b/>
        </w:rPr>
        <w:t>Стандартный</w:t>
      </w:r>
      <w:r>
        <w:rPr>
          <w:rFonts w:eastAsia="Calibri"/>
        </w:rPr>
        <w:t>, Обозначение –</w:t>
      </w:r>
      <w:r>
        <w:rPr>
          <w:rFonts w:eastAsia="Calibri"/>
          <w:b/>
        </w:rPr>
        <w:t xml:space="preserve"> А3</w:t>
      </w:r>
      <w:r>
        <w:rPr>
          <w:rFonts w:eastAsia="Calibri"/>
        </w:rPr>
        <w:t xml:space="preserve">, Масштаб </w:t>
      </w:r>
      <w:r>
        <w:rPr>
          <w:rFonts w:eastAsia="Calibri"/>
          <w:b/>
        </w:rPr>
        <w:t>1:1</w:t>
      </w:r>
      <w:r>
        <w:rPr>
          <w:rFonts w:eastAsia="Calibri"/>
        </w:rPr>
        <w:t xml:space="preserve">, Ориентация </w:t>
      </w:r>
      <w:r>
        <w:rPr>
          <w:rFonts w:eastAsia="Calibri"/>
          <w:b/>
        </w:rPr>
        <w:t>Горизонтальная.</w:t>
      </w:r>
      <w:r>
        <w:rPr>
          <w:rFonts w:eastAsia="Calibri"/>
        </w:rPr>
        <w:t xml:space="preserve"> Нажать </w:t>
      </w:r>
      <w:r>
        <w:rPr>
          <w:rFonts w:eastAsia="Calibri"/>
          <w:b/>
        </w:rPr>
        <w:t>Ок.</w:t>
      </w:r>
      <w:r>
        <w:rPr>
          <w:rFonts w:eastAsia="Calibri"/>
        </w:rPr>
        <w:t xml:space="preserve"> На экране монитора возникает бланк чертежа выбранного формата, оформления и ориентация.</w:t>
      </w:r>
    </w:p>
    <w:p w:rsidR="00730FFD" w:rsidRDefault="00730FFD" w:rsidP="00730FFD">
      <w:pPr>
        <w:ind w:firstLine="709"/>
        <w:jc w:val="both"/>
        <w:rPr>
          <w:rFonts w:eastAsia="Calibri"/>
        </w:rPr>
      </w:pPr>
      <w:r>
        <w:rPr>
          <w:rFonts w:eastAsia="Calibri"/>
          <w:b/>
        </w:rPr>
        <w:t>2.Установки Оси симметрии.</w:t>
      </w:r>
      <w:r>
        <w:rPr>
          <w:rFonts w:eastAsia="Calibri"/>
        </w:rPr>
        <w:t xml:space="preserve"> Установка Оси проекции  сплошной тонкой линии, служит для выделения вида сверху, главного вида и вида сбоку.</w:t>
      </w:r>
    </w:p>
    <w:p w:rsidR="00730FFD" w:rsidRDefault="00730FFD" w:rsidP="00730FFD">
      <w:pPr>
        <w:ind w:firstLine="709"/>
        <w:jc w:val="both"/>
        <w:rPr>
          <w:rFonts w:eastAsia="Calibri"/>
        </w:rPr>
      </w:pPr>
      <w:r>
        <w:rPr>
          <w:rFonts w:eastAsia="Calibri"/>
        </w:rPr>
        <w:lastRenderedPageBreak/>
        <w:t xml:space="preserve">После этого необходимо присвоить имя файлу и сохранить его в специально созданной папке, которую можно было бы легко найти. Выберите </w:t>
      </w:r>
      <w:r>
        <w:rPr>
          <w:rFonts w:eastAsia="Calibri"/>
          <w:b/>
        </w:rPr>
        <w:t>Файл</w:t>
      </w:r>
      <w:r>
        <w:rPr>
          <w:rFonts w:eastAsia="Calibri"/>
        </w:rPr>
        <w:t xml:space="preserve"> – </w:t>
      </w:r>
      <w:r>
        <w:rPr>
          <w:rFonts w:eastAsia="Calibri"/>
          <w:b/>
        </w:rPr>
        <w:t>Сохранить как</w:t>
      </w:r>
      <w:r>
        <w:rPr>
          <w:rFonts w:eastAsia="Calibri"/>
        </w:rPr>
        <w:t xml:space="preserve"> и в диалоговом окне </w:t>
      </w:r>
      <w:r>
        <w:rPr>
          <w:rFonts w:eastAsia="Calibri"/>
          <w:b/>
        </w:rPr>
        <w:t xml:space="preserve">Укажите имя файла для записи </w:t>
      </w:r>
      <w:r>
        <w:rPr>
          <w:rFonts w:eastAsia="Calibri"/>
        </w:rPr>
        <w:t xml:space="preserve">наберите с клавиатуры в поле </w:t>
      </w:r>
      <w:r>
        <w:rPr>
          <w:rFonts w:eastAsia="Calibri"/>
          <w:b/>
        </w:rPr>
        <w:t>Имя файла</w:t>
      </w:r>
      <w:r>
        <w:rPr>
          <w:rFonts w:eastAsia="Calibri"/>
        </w:rPr>
        <w:t xml:space="preserve"> слово «Техническая деталь», нажмите </w:t>
      </w:r>
      <w:r>
        <w:rPr>
          <w:rFonts w:eastAsia="Calibri"/>
          <w:b/>
        </w:rPr>
        <w:t>Сохранить.</w:t>
      </w:r>
      <w:r>
        <w:rPr>
          <w:rFonts w:eastAsia="Calibri"/>
        </w:rPr>
        <w:t xml:space="preserve"> В появившемся диалоговом </w:t>
      </w:r>
      <w:r>
        <w:rPr>
          <w:rFonts w:eastAsia="Calibri"/>
          <w:b/>
        </w:rPr>
        <w:t>окне Информация о документе</w:t>
      </w:r>
      <w:r>
        <w:rPr>
          <w:rFonts w:eastAsia="Calibri"/>
        </w:rPr>
        <w:t xml:space="preserve"> можно ввести имя автора и просто нажать кнопку </w:t>
      </w:r>
      <w:r>
        <w:rPr>
          <w:rFonts w:eastAsia="Calibri"/>
          <w:b/>
        </w:rPr>
        <w:t>Ок,</w:t>
      </w:r>
      <w:r>
        <w:rPr>
          <w:rFonts w:eastAsia="Calibri"/>
        </w:rPr>
        <w:t xml:space="preserve"> после чего можно приступать к вводу геометрии. На компактной панели нажмите кнопку </w:t>
      </w:r>
      <w:r>
        <w:rPr>
          <w:rFonts w:eastAsia="Calibri"/>
          <w:b/>
        </w:rPr>
        <w:t xml:space="preserve">Геометрия </w:t>
      </w:r>
      <w:r>
        <w:rPr>
          <w:rFonts w:eastAsia="Calibri"/>
        </w:rPr>
        <w:t xml:space="preserve"> и кнопку </w:t>
      </w:r>
      <w:r>
        <w:rPr>
          <w:rFonts w:eastAsia="Calibri"/>
          <w:b/>
        </w:rPr>
        <w:t>отрезок.</w:t>
      </w:r>
    </w:p>
    <w:p w:rsidR="00730FFD" w:rsidRDefault="00730FFD" w:rsidP="00730FFD">
      <w:pPr>
        <w:ind w:firstLine="709"/>
        <w:jc w:val="both"/>
        <w:rPr>
          <w:rFonts w:eastAsia="Calibri"/>
          <w:b/>
        </w:rPr>
      </w:pPr>
      <w:r>
        <w:rPr>
          <w:rFonts w:eastAsia="Calibri"/>
          <w:b/>
        </w:rPr>
        <w:t>3. Построение видов детали</w:t>
      </w:r>
    </w:p>
    <w:p w:rsidR="00730FFD" w:rsidRDefault="00730FFD" w:rsidP="00730FFD">
      <w:pPr>
        <w:ind w:firstLine="709"/>
        <w:jc w:val="both"/>
        <w:rPr>
          <w:rFonts w:eastAsia="Calibri"/>
          <w:b/>
        </w:rPr>
      </w:pPr>
      <w:r>
        <w:rPr>
          <w:rFonts w:eastAsia="Calibri"/>
          <w:b/>
        </w:rPr>
        <w:t xml:space="preserve">                 1. Построение оси Х,У, </w:t>
      </w:r>
      <w:r>
        <w:rPr>
          <w:rFonts w:eastAsia="Calibri"/>
          <w:b/>
          <w:lang w:val="en-US"/>
        </w:rPr>
        <w:t>Z</w:t>
      </w:r>
      <w:r>
        <w:rPr>
          <w:rFonts w:eastAsia="Calibri"/>
          <w:b/>
        </w:rPr>
        <w:t xml:space="preserve"> (проекции) и оси симметрии детали.</w:t>
      </w:r>
    </w:p>
    <w:p w:rsidR="00730FFD" w:rsidRDefault="00730FFD" w:rsidP="00730FFD">
      <w:pPr>
        <w:rPr>
          <w:rFonts w:eastAsia="Calibri"/>
        </w:rPr>
      </w:pPr>
      <w:r>
        <w:rPr>
          <w:rFonts w:asciiTheme="minorHAnsi" w:eastAsiaTheme="minorHAnsi" w:hAnsiTheme="minorHAnsi" w:cstheme="minorBidi"/>
          <w:noProof/>
          <w:sz w:val="22"/>
          <w:szCs w:val="22"/>
        </w:rPr>
        <w:drawing>
          <wp:anchor distT="0" distB="0" distL="114300" distR="114300" simplePos="0" relativeHeight="251714560" behindDoc="0" locked="0" layoutInCell="1" allowOverlap="1">
            <wp:simplePos x="0" y="0"/>
            <wp:positionH relativeFrom="column">
              <wp:posOffset>2937510</wp:posOffset>
            </wp:positionH>
            <wp:positionV relativeFrom="paragraph">
              <wp:posOffset>17145</wp:posOffset>
            </wp:positionV>
            <wp:extent cx="1024890" cy="574040"/>
            <wp:effectExtent l="0" t="0" r="0" b="0"/>
            <wp:wrapSquare wrapText="bothSides"/>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024890" cy="574040"/>
                    </a:xfrm>
                    <a:prstGeom prst="rect">
                      <a:avLst/>
                    </a:prstGeom>
                    <a:noFill/>
                  </pic:spPr>
                </pic:pic>
              </a:graphicData>
            </a:graphic>
            <wp14:sizeRelH relativeFrom="margin">
              <wp14:pctWidth>0</wp14:pctWidth>
            </wp14:sizeRelH>
            <wp14:sizeRelV relativeFrom="margin">
              <wp14:pctHeight>0</wp14:pctHeight>
            </wp14:sizeRelV>
          </wp:anchor>
        </w:drawing>
      </w:r>
      <w:r>
        <w:rPr>
          <w:rFonts w:eastAsia="Calibri"/>
          <w:noProof/>
        </w:rPr>
        <w:drawing>
          <wp:inline distT="0" distB="0" distL="0" distR="0">
            <wp:extent cx="962025" cy="546100"/>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962025" cy="546100"/>
                    </a:xfrm>
                    <a:prstGeom prst="rect">
                      <a:avLst/>
                    </a:prstGeom>
                    <a:noFill/>
                    <a:ln>
                      <a:noFill/>
                    </a:ln>
                  </pic:spPr>
                </pic:pic>
              </a:graphicData>
            </a:graphic>
          </wp:inline>
        </w:drawing>
      </w:r>
    </w:p>
    <w:p w:rsidR="00730FFD" w:rsidRDefault="00730FFD" w:rsidP="00730FFD">
      <w:pPr>
        <w:rPr>
          <w:rFonts w:eastAsia="Calibri"/>
        </w:rPr>
      </w:pPr>
      <w:r>
        <w:rPr>
          <w:rFonts w:eastAsia="Calibri"/>
        </w:rPr>
        <w:t xml:space="preserve">               Рис. 2. Главный вид.         </w:t>
      </w:r>
      <w:r>
        <w:rPr>
          <w:rFonts w:eastAsia="Calibri"/>
          <w:b/>
          <w:i/>
        </w:rPr>
        <w:t xml:space="preserve">                    </w:t>
      </w:r>
      <w:r>
        <w:rPr>
          <w:rFonts w:eastAsia="Calibri"/>
        </w:rPr>
        <w:t>Рис.</w:t>
      </w:r>
      <w:r>
        <w:rPr>
          <w:rFonts w:eastAsia="Calibri"/>
          <w:b/>
          <w:i/>
        </w:rPr>
        <w:t xml:space="preserve">  </w:t>
      </w:r>
      <w:r>
        <w:rPr>
          <w:rFonts w:eastAsia="Calibri"/>
        </w:rPr>
        <w:t>3. Главный вид, вид сверху.</w:t>
      </w:r>
    </w:p>
    <w:p w:rsidR="00730FFD" w:rsidRDefault="00730FFD" w:rsidP="00730FFD">
      <w:pPr>
        <w:rPr>
          <w:rFonts w:eastAsia="Calibri"/>
          <w:b/>
          <w:i/>
        </w:rPr>
      </w:pPr>
    </w:p>
    <w:p w:rsidR="00730FFD" w:rsidRDefault="00730FFD" w:rsidP="00730FFD">
      <w:pPr>
        <w:rPr>
          <w:rFonts w:eastAsia="Calibri"/>
        </w:rPr>
      </w:pPr>
      <w:r>
        <w:rPr>
          <w:rFonts w:asciiTheme="minorHAnsi" w:eastAsiaTheme="minorHAnsi" w:hAnsiTheme="minorHAnsi" w:cstheme="minorBidi"/>
          <w:noProof/>
          <w:sz w:val="22"/>
          <w:szCs w:val="22"/>
        </w:rPr>
        <w:drawing>
          <wp:anchor distT="0" distB="0" distL="114300" distR="114300" simplePos="0" relativeHeight="251715584" behindDoc="0" locked="0" layoutInCell="1" allowOverlap="1">
            <wp:simplePos x="0" y="0"/>
            <wp:positionH relativeFrom="column">
              <wp:posOffset>3122295</wp:posOffset>
            </wp:positionH>
            <wp:positionV relativeFrom="paragraph">
              <wp:posOffset>-9525</wp:posOffset>
            </wp:positionV>
            <wp:extent cx="977265" cy="498475"/>
            <wp:effectExtent l="0" t="0" r="0" b="0"/>
            <wp:wrapSquare wrapText="bothSides"/>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977265" cy="498475"/>
                    </a:xfrm>
                    <a:prstGeom prst="rect">
                      <a:avLst/>
                    </a:prstGeom>
                    <a:noFill/>
                  </pic:spPr>
                </pic:pic>
              </a:graphicData>
            </a:graphic>
            <wp14:sizeRelH relativeFrom="margin">
              <wp14:pctWidth>0</wp14:pctWidth>
            </wp14:sizeRelH>
            <wp14:sizeRelV relativeFrom="margin">
              <wp14:pctHeight>0</wp14:pctHeight>
            </wp14:sizeRelV>
          </wp:anchor>
        </w:drawing>
      </w:r>
      <w:r>
        <w:rPr>
          <w:rFonts w:eastAsia="Calibri"/>
          <w:noProof/>
        </w:rPr>
        <w:drawing>
          <wp:inline distT="0" distB="0" distL="0" distR="0">
            <wp:extent cx="1424940" cy="605790"/>
            <wp:effectExtent l="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3"/>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424940" cy="605790"/>
                    </a:xfrm>
                    <a:prstGeom prst="rect">
                      <a:avLst/>
                    </a:prstGeom>
                    <a:noFill/>
                    <a:ln>
                      <a:noFill/>
                    </a:ln>
                  </pic:spPr>
                </pic:pic>
              </a:graphicData>
            </a:graphic>
          </wp:inline>
        </w:drawing>
      </w:r>
    </w:p>
    <w:p w:rsidR="00730FFD" w:rsidRDefault="00730FFD" w:rsidP="00730FFD">
      <w:pPr>
        <w:rPr>
          <w:rFonts w:eastAsia="Calibri"/>
        </w:rPr>
      </w:pPr>
      <w:r>
        <w:rPr>
          <w:rFonts w:eastAsia="Calibri"/>
        </w:rPr>
        <w:t xml:space="preserve">  4. Главный вид, вид сверху, вид сбоку.       Рис. 5. Построение линий невидимого контура на </w:t>
      </w:r>
    </w:p>
    <w:p w:rsidR="00730FFD" w:rsidRDefault="00730FFD" w:rsidP="00730FFD">
      <w:pPr>
        <w:rPr>
          <w:rFonts w:eastAsia="Calibri"/>
        </w:rPr>
      </w:pPr>
      <w:r>
        <w:rPr>
          <w:rFonts w:eastAsia="Calibri"/>
        </w:rPr>
        <w:t xml:space="preserve">                                                                                                       детали.</w:t>
      </w:r>
    </w:p>
    <w:p w:rsidR="00730FFD" w:rsidRDefault="00730FFD" w:rsidP="00730FFD">
      <w:pPr>
        <w:ind w:firstLine="709"/>
        <w:jc w:val="center"/>
        <w:rPr>
          <w:rFonts w:eastAsia="Calibri"/>
        </w:rPr>
      </w:pPr>
      <w:r>
        <w:rPr>
          <w:rFonts w:eastAsia="Calibri"/>
          <w:noProof/>
        </w:rPr>
        <w:drawing>
          <wp:inline distT="0" distB="0" distL="0" distR="0">
            <wp:extent cx="985520" cy="52260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5"/>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985520" cy="522605"/>
                    </a:xfrm>
                    <a:prstGeom prst="rect">
                      <a:avLst/>
                    </a:prstGeom>
                    <a:noFill/>
                    <a:ln>
                      <a:noFill/>
                    </a:ln>
                  </pic:spPr>
                </pic:pic>
              </a:graphicData>
            </a:graphic>
          </wp:inline>
        </w:drawing>
      </w:r>
    </w:p>
    <w:p w:rsidR="00730FFD" w:rsidRDefault="00730FFD" w:rsidP="00730FFD">
      <w:pPr>
        <w:ind w:firstLine="709"/>
        <w:jc w:val="both"/>
        <w:rPr>
          <w:rFonts w:ascii="Calibri" w:eastAsia="Calibri" w:hAnsi="Calibri"/>
        </w:rPr>
      </w:pPr>
      <w:r>
        <w:rPr>
          <w:rFonts w:eastAsia="Calibri"/>
          <w:b/>
          <w:i/>
        </w:rPr>
        <w:t xml:space="preserve">                                                          </w:t>
      </w:r>
      <w:r>
        <w:rPr>
          <w:rFonts w:eastAsia="Calibri"/>
        </w:rPr>
        <w:t>6.Построение размеров.</w:t>
      </w:r>
      <w:r>
        <w:rPr>
          <w:rFonts w:ascii="Calibri" w:eastAsia="Calibri" w:hAnsi="Calibri"/>
        </w:rPr>
        <w:t xml:space="preserve"> </w:t>
      </w:r>
    </w:p>
    <w:p w:rsidR="00730FFD" w:rsidRDefault="00730FFD" w:rsidP="00730FFD">
      <w:pPr>
        <w:ind w:firstLine="709"/>
        <w:jc w:val="both"/>
        <w:rPr>
          <w:rFonts w:eastAsia="Calibri"/>
        </w:rPr>
      </w:pPr>
      <w:r>
        <w:rPr>
          <w:rFonts w:eastAsia="Calibri"/>
        </w:rPr>
        <w:t xml:space="preserve">  Для простановки размеров нужно на компактной панели переключения нажать кнопку </w:t>
      </w:r>
      <w:r>
        <w:rPr>
          <w:rFonts w:eastAsia="Calibri"/>
          <w:b/>
        </w:rPr>
        <w:t>Размеры</w:t>
      </w:r>
      <w:r>
        <w:rPr>
          <w:rFonts w:eastAsia="Calibri"/>
        </w:rPr>
        <w:t xml:space="preserve"> и  в открывшейся панели выбрать кнопку Линейный размер. Курсор примет форму крестика с цифрой 1 внизу справа. Наведите курсор на правую точку линейного размера и нажмите ЛКМ, затем поместите курсор на вторую точку и нажмите СКМ. Разместите горизонтальный размер в нужном месте и зафиксируйте нажатием ЛКМ.</w:t>
      </w:r>
    </w:p>
    <w:p w:rsidR="00730FFD" w:rsidRDefault="00730FFD" w:rsidP="00730FFD">
      <w:pPr>
        <w:ind w:firstLine="709"/>
        <w:rPr>
          <w:rFonts w:eastAsia="Calibri"/>
        </w:rPr>
      </w:pPr>
      <w:r>
        <w:rPr>
          <w:rFonts w:eastAsia="Calibri"/>
          <w:noProof/>
        </w:rPr>
        <w:drawing>
          <wp:inline distT="0" distB="0" distL="0" distR="0">
            <wp:extent cx="914400" cy="617220"/>
            <wp:effectExtent l="0" t="0" r="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6"/>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914400" cy="617220"/>
                    </a:xfrm>
                    <a:prstGeom prst="rect">
                      <a:avLst/>
                    </a:prstGeom>
                    <a:noFill/>
                    <a:ln>
                      <a:noFill/>
                    </a:ln>
                  </pic:spPr>
                </pic:pic>
              </a:graphicData>
            </a:graphic>
          </wp:inline>
        </w:drawing>
      </w:r>
    </w:p>
    <w:p w:rsidR="00730FFD" w:rsidRDefault="00730FFD" w:rsidP="00730FFD">
      <w:pPr>
        <w:jc w:val="both"/>
        <w:rPr>
          <w:rFonts w:eastAsia="Calibri"/>
        </w:rPr>
      </w:pPr>
      <w:r>
        <w:rPr>
          <w:rFonts w:eastAsia="Calibri"/>
        </w:rPr>
        <w:t xml:space="preserve">         Рис.</w:t>
      </w:r>
      <w:r>
        <w:rPr>
          <w:rFonts w:eastAsia="Calibri"/>
          <w:b/>
        </w:rPr>
        <w:t xml:space="preserve"> </w:t>
      </w:r>
      <w:r>
        <w:rPr>
          <w:rFonts w:eastAsia="Calibri"/>
        </w:rPr>
        <w:t xml:space="preserve">7.Заполнение основной надписи.  </w:t>
      </w:r>
    </w:p>
    <w:p w:rsidR="00730FFD" w:rsidRDefault="00730FFD" w:rsidP="00730FFD">
      <w:pPr>
        <w:ind w:firstLine="709"/>
        <w:jc w:val="both"/>
        <w:rPr>
          <w:rFonts w:eastAsia="Calibri"/>
        </w:rPr>
      </w:pPr>
      <w:r>
        <w:rPr>
          <w:rFonts w:eastAsia="Calibri"/>
        </w:rPr>
        <w:t xml:space="preserve">Для заполнения основной надписи нужно навести курсор на штамп чертежа и нажать ПКМ; в контекстном меню выбрать </w:t>
      </w:r>
      <w:r>
        <w:rPr>
          <w:rFonts w:eastAsia="Calibri"/>
          <w:b/>
        </w:rPr>
        <w:t>Заполнить основную надпись</w:t>
      </w:r>
      <w:r>
        <w:rPr>
          <w:rFonts w:eastAsia="Calibri"/>
        </w:rPr>
        <w:t xml:space="preserve"> и нажать ЛКМ. На экране основная надпись чертежа будет выделена пунктирной линией. Для удобства заполнения с помощью кнопок </w:t>
      </w:r>
      <w:r>
        <w:rPr>
          <w:rFonts w:eastAsia="Calibri"/>
          <w:b/>
        </w:rPr>
        <w:t>Увеличить изображение</w:t>
      </w:r>
      <w:r>
        <w:rPr>
          <w:rFonts w:eastAsia="Calibri"/>
        </w:rPr>
        <w:t xml:space="preserve"> и </w:t>
      </w:r>
      <w:r>
        <w:rPr>
          <w:rFonts w:eastAsia="Calibri"/>
          <w:b/>
        </w:rPr>
        <w:t>сдвинуть</w:t>
      </w:r>
      <w:r>
        <w:rPr>
          <w:rFonts w:eastAsia="Calibri"/>
        </w:rPr>
        <w:t xml:space="preserve"> расположение надписи во весь экран и заполните основную надпись, после чего следует нажать кнопку </w:t>
      </w:r>
      <w:r>
        <w:rPr>
          <w:rFonts w:eastAsia="Calibri"/>
          <w:b/>
        </w:rPr>
        <w:t>Создать объект</w:t>
      </w:r>
      <w:r>
        <w:rPr>
          <w:rFonts w:eastAsia="Calibri"/>
        </w:rPr>
        <w:t>, и только тогда ввод текса в основную надпись будет зафиксирован.</w:t>
      </w:r>
    </w:p>
    <w:p w:rsidR="00730FFD" w:rsidRDefault="00730FFD" w:rsidP="00730FFD">
      <w:pPr>
        <w:ind w:firstLine="709"/>
        <w:rPr>
          <w:rFonts w:eastAsia="Calibri"/>
        </w:rPr>
      </w:pPr>
      <w:r>
        <w:rPr>
          <w:rFonts w:eastAsia="Calibri"/>
          <w:noProof/>
        </w:rPr>
        <w:drawing>
          <wp:inline distT="0" distB="0" distL="0" distR="0">
            <wp:extent cx="772160" cy="510540"/>
            <wp:effectExtent l="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772160" cy="510540"/>
                    </a:xfrm>
                    <a:prstGeom prst="rect">
                      <a:avLst/>
                    </a:prstGeom>
                    <a:noFill/>
                    <a:ln>
                      <a:noFill/>
                    </a:ln>
                  </pic:spPr>
                </pic:pic>
              </a:graphicData>
            </a:graphic>
          </wp:inline>
        </w:drawing>
      </w:r>
    </w:p>
    <w:p w:rsidR="00730FFD" w:rsidRDefault="00730FFD" w:rsidP="00730FFD">
      <w:pPr>
        <w:shd w:val="clear" w:color="auto" w:fill="FFFFFF"/>
        <w:ind w:firstLine="709"/>
        <w:rPr>
          <w:rFonts w:eastAsia="Calibri"/>
          <w:b/>
          <w:bCs/>
        </w:rPr>
      </w:pPr>
      <w:r>
        <w:rPr>
          <w:rFonts w:eastAsia="Calibri"/>
          <w:b/>
          <w:bCs/>
        </w:rPr>
        <w:t xml:space="preserve"> </w:t>
      </w:r>
    </w:p>
    <w:p w:rsidR="00730FFD" w:rsidRDefault="00730FFD" w:rsidP="00730FFD">
      <w:pPr>
        <w:ind w:firstLine="709"/>
        <w:rPr>
          <w:rFonts w:eastAsia="Calibri"/>
          <w:b/>
        </w:rPr>
      </w:pPr>
      <w:r>
        <w:rPr>
          <w:rFonts w:eastAsia="Calibri"/>
          <w:b/>
        </w:rPr>
        <w:t>Контрольные вопросы:</w:t>
      </w:r>
    </w:p>
    <w:p w:rsidR="00730FFD" w:rsidRDefault="00730FFD" w:rsidP="00730FFD">
      <w:pPr>
        <w:ind w:firstLine="709"/>
        <w:rPr>
          <w:rFonts w:eastAsia="Calibri"/>
        </w:rPr>
      </w:pPr>
      <w:r>
        <w:rPr>
          <w:rFonts w:eastAsia="Calibri"/>
        </w:rPr>
        <w:t xml:space="preserve">1.Назначение </w:t>
      </w:r>
      <w:r>
        <w:rPr>
          <w:rFonts w:eastAsia="Calibri"/>
          <w:bCs/>
        </w:rPr>
        <w:t>чертежно-графического редактора (КОМПАС-График)?</w:t>
      </w:r>
      <w:r>
        <w:rPr>
          <w:rFonts w:eastAsia="Calibri"/>
        </w:rPr>
        <w:t xml:space="preserve"> </w:t>
      </w:r>
    </w:p>
    <w:p w:rsidR="00730FFD" w:rsidRDefault="00730FFD" w:rsidP="00730FFD">
      <w:pPr>
        <w:ind w:firstLine="709"/>
        <w:rPr>
          <w:rFonts w:eastAsia="Calibri"/>
        </w:rPr>
      </w:pPr>
      <w:r>
        <w:rPr>
          <w:rFonts w:eastAsia="Calibri"/>
        </w:rPr>
        <w:t>2. Как Вы будете использовать программу КОМПАС в своей практической деятельности?</w:t>
      </w:r>
    </w:p>
    <w:p w:rsidR="00730FFD" w:rsidRDefault="00730FFD" w:rsidP="00730FFD">
      <w:pPr>
        <w:ind w:firstLine="709"/>
        <w:rPr>
          <w:rFonts w:eastAsia="Calibri"/>
        </w:rPr>
      </w:pPr>
      <w:r>
        <w:rPr>
          <w:rFonts w:eastAsia="Calibri"/>
        </w:rPr>
        <w:t xml:space="preserve">3. В каких еще программах можно выполнять чертежи? </w:t>
      </w:r>
    </w:p>
    <w:p w:rsidR="00730FFD" w:rsidRDefault="00730FFD" w:rsidP="00730FFD">
      <w:pPr>
        <w:ind w:firstLine="709"/>
        <w:rPr>
          <w:rFonts w:eastAsia="Calibri"/>
        </w:rPr>
      </w:pPr>
      <w:r>
        <w:rPr>
          <w:rFonts w:eastAsia="Calibri"/>
        </w:rPr>
        <w:t xml:space="preserve">4.Когда и где Вы можете использовать программу КОМПАС-3, обучаясь в </w:t>
      </w:r>
      <w:r>
        <w:rPr>
          <w:rFonts w:eastAsia="Calibri"/>
        </w:rPr>
        <w:lastRenderedPageBreak/>
        <w:t>колледже?</w:t>
      </w:r>
    </w:p>
    <w:p w:rsidR="00730FFD" w:rsidRDefault="00730FFD" w:rsidP="00730FFD">
      <w:pPr>
        <w:ind w:firstLine="709"/>
        <w:rPr>
          <w:rFonts w:eastAsia="Calibri"/>
        </w:rPr>
      </w:pPr>
      <w:r>
        <w:rPr>
          <w:rFonts w:eastAsia="Calibri"/>
        </w:rPr>
        <w:t xml:space="preserve"> 5.Сколько основных видов необходимо и достаточно для понимания формы детали? Какие, </w:t>
      </w:r>
    </w:p>
    <w:p w:rsidR="00730FFD" w:rsidRDefault="00730FFD" w:rsidP="00730FFD">
      <w:pPr>
        <w:ind w:firstLine="709"/>
        <w:rPr>
          <w:rFonts w:eastAsia="Calibri"/>
        </w:rPr>
      </w:pPr>
      <w:r>
        <w:rPr>
          <w:rFonts w:eastAsia="Calibri"/>
        </w:rPr>
        <w:t xml:space="preserve">   назовите их?</w:t>
      </w:r>
    </w:p>
    <w:p w:rsidR="00730FFD" w:rsidRDefault="00730FFD" w:rsidP="00730FFD">
      <w:pPr>
        <w:ind w:firstLine="709"/>
        <w:rPr>
          <w:rFonts w:eastAsia="Calibri"/>
        </w:rPr>
      </w:pPr>
      <w:r>
        <w:rPr>
          <w:rFonts w:eastAsia="Calibri"/>
        </w:rPr>
        <w:t xml:space="preserve"> 6.Можно ли чертеж детали выполнить без нанесения размеров?</w:t>
      </w:r>
    </w:p>
    <w:p w:rsidR="00730FFD" w:rsidRDefault="00730FFD" w:rsidP="00730FFD">
      <w:pPr>
        <w:jc w:val="center"/>
        <w:rPr>
          <w:rFonts w:eastAsiaTheme="minorHAnsi" w:cstheme="minorBidi"/>
          <w:bCs/>
        </w:rPr>
      </w:pPr>
    </w:p>
    <w:p w:rsidR="00730FFD" w:rsidRPr="00730FFD" w:rsidRDefault="00730FFD" w:rsidP="00730FFD"/>
    <w:p w:rsidR="008D57B4" w:rsidRDefault="008D57B4" w:rsidP="008D57B4">
      <w:pPr>
        <w:pStyle w:val="1"/>
      </w:pPr>
      <w:r>
        <w:br w:type="page"/>
      </w:r>
      <w:r>
        <w:lastRenderedPageBreak/>
        <w:t>Практическое занятие №</w:t>
      </w:r>
      <w:r w:rsidRPr="008D57B4">
        <w:t>10. Составление спецификации оборудования.</w:t>
      </w:r>
    </w:p>
    <w:p w:rsidR="00730FFD" w:rsidRDefault="00730FFD" w:rsidP="00730FFD">
      <w:pPr>
        <w:jc w:val="both"/>
      </w:pPr>
      <w:r>
        <w:rPr>
          <w:b/>
        </w:rPr>
        <w:t xml:space="preserve">Цель: </w:t>
      </w:r>
      <w:r>
        <w:t>Выработать навыки</w:t>
      </w:r>
      <w:r>
        <w:rPr>
          <w:b/>
        </w:rPr>
        <w:t xml:space="preserve"> </w:t>
      </w:r>
      <w:r>
        <w:t>п</w:t>
      </w:r>
      <w:r>
        <w:rPr>
          <w:rFonts w:eastAsia="Calibri"/>
          <w:spacing w:val="-1"/>
        </w:rPr>
        <w:t xml:space="preserve">остроение сопряжений деталей в </w:t>
      </w:r>
      <w:r>
        <w:rPr>
          <w:bCs/>
        </w:rPr>
        <w:t>Компас-3D</w:t>
      </w:r>
      <w:r>
        <w:rPr>
          <w:rFonts w:eastAsia="Calibri"/>
        </w:rPr>
        <w:t xml:space="preserve"> оформления чертежей в соответствии с требованиями ГОСТ.</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4 часа</w:t>
      </w:r>
    </w:p>
    <w:p w:rsidR="00730FFD" w:rsidRDefault="00730FFD" w:rsidP="00730FFD">
      <w:pPr>
        <w:shd w:val="clear" w:color="auto" w:fill="FFFFFF"/>
        <w:rPr>
          <w:b/>
        </w:rPr>
      </w:pPr>
      <w:r>
        <w:rPr>
          <w:b/>
        </w:rPr>
        <w:t>Методические указания</w:t>
      </w:r>
    </w:p>
    <w:p w:rsidR="00730FFD" w:rsidRDefault="00730FFD" w:rsidP="00730FFD">
      <w:pPr>
        <w:shd w:val="clear" w:color="auto" w:fill="FFFFFF"/>
        <w:ind w:firstLine="709"/>
      </w:pPr>
      <w:r>
        <w:t>Плавный переход от одной линии к другой в черчении называют сопряжением. Для построения сопряжений необходимы следующие элементы: радиус сопряжения, центр дуги сопряжения и точки сопряжения.</w:t>
      </w:r>
    </w:p>
    <w:p w:rsidR="00730FFD" w:rsidRDefault="00730FFD" w:rsidP="00730FFD">
      <w:pPr>
        <w:ind w:firstLine="709"/>
        <w:outlineLvl w:val="2"/>
      </w:pPr>
      <w:r>
        <w:t xml:space="preserve">В чертежной практике сопряжением называют плавный переход одной линии в другую. Общую точку, в которой осуществляется плавный переход, называют точкой сопряжения. Непременное условие плавного перехода - существование в точке сопряжения общей касательной.  </w:t>
      </w:r>
    </w:p>
    <w:p w:rsidR="00730FFD" w:rsidRDefault="00730FFD" w:rsidP="00730FFD">
      <w:pPr>
        <w:shd w:val="clear" w:color="auto" w:fill="FFFFFF"/>
        <w:ind w:firstLine="709"/>
      </w:pPr>
      <w:r>
        <w:t>Рассмотрим алгоритм построения чертежа плоской детали с элементами сопряжения (рис. 1)</w:t>
      </w:r>
    </w:p>
    <w:p w:rsidR="00730FFD" w:rsidRDefault="00730FFD" w:rsidP="00730FFD">
      <w:pPr>
        <w:shd w:val="clear" w:color="auto" w:fill="FFFFFF"/>
        <w:ind w:firstLine="709"/>
      </w:pPr>
      <w:r>
        <w:rPr>
          <w:noProof/>
        </w:rPr>
        <w:drawing>
          <wp:inline distT="0" distB="0" distL="0" distR="0">
            <wp:extent cx="843280" cy="1270635"/>
            <wp:effectExtent l="0" t="0" r="0" b="0"/>
            <wp:docPr id="1135" name="Рисунок 1135" descr="http://konspekta.net/lektsianew/baza9/624160858040.files/im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konspekta.net/lektsianew/baza9/624160858040.files/image184.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843280" cy="1270635"/>
                    </a:xfrm>
                    <a:prstGeom prst="rect">
                      <a:avLst/>
                    </a:prstGeom>
                    <a:noFill/>
                    <a:ln>
                      <a:noFill/>
                    </a:ln>
                  </pic:spPr>
                </pic:pic>
              </a:graphicData>
            </a:graphic>
          </wp:inline>
        </w:drawing>
      </w:r>
    </w:p>
    <w:p w:rsidR="00730FFD" w:rsidRDefault="00730FFD" w:rsidP="00730FFD">
      <w:pPr>
        <w:shd w:val="clear" w:color="auto" w:fill="FFFFFF"/>
        <w:ind w:firstLine="709"/>
      </w:pPr>
      <w:r>
        <w:t>Рис. 1</w:t>
      </w:r>
    </w:p>
    <w:p w:rsidR="00730FFD" w:rsidRDefault="00730FFD" w:rsidP="00730FFD">
      <w:pPr>
        <w:shd w:val="clear" w:color="auto" w:fill="FFFFFF"/>
        <w:ind w:firstLine="709"/>
      </w:pPr>
      <w:r>
        <w:rPr>
          <w:i/>
          <w:iCs/>
        </w:rPr>
        <w:t>Ø </w:t>
      </w:r>
      <w:r>
        <w:t>откройте документ Фрагмент;</w:t>
      </w:r>
    </w:p>
    <w:p w:rsidR="00730FFD" w:rsidRDefault="00730FFD" w:rsidP="00730FFD">
      <w:pPr>
        <w:shd w:val="clear" w:color="auto" w:fill="FFFFFF"/>
        <w:ind w:firstLine="709"/>
      </w:pPr>
      <w:r>
        <w:rPr>
          <w:i/>
          <w:iCs/>
        </w:rPr>
        <w:t>Ø </w:t>
      </w:r>
      <w:r>
        <w:rPr>
          <w:i/>
          <w:noProof/>
        </w:rPr>
        <w:drawing>
          <wp:inline distT="0" distB="0" distL="0" distR="0">
            <wp:extent cx="189865" cy="201930"/>
            <wp:effectExtent l="0" t="0" r="0" b="0"/>
            <wp:docPr id="1134" name="Рисунок 1134" descr="http://konspekta.net/lektsianew/baza9/624160858040.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konspekta.net/lektsianew/baza9/624160858040.files/image15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r>
        <w:rPr>
          <w:i/>
          <w:iCs/>
        </w:rPr>
        <w:t> </w:t>
      </w:r>
      <w:r>
        <w:t>– инструментальная панель Геометрия;</w:t>
      </w:r>
    </w:p>
    <w:p w:rsidR="00730FFD" w:rsidRDefault="00730FFD" w:rsidP="00730FFD">
      <w:pPr>
        <w:shd w:val="clear" w:color="auto" w:fill="FFFFFF"/>
        <w:ind w:firstLine="709"/>
      </w:pPr>
      <w:r>
        <w:rPr>
          <w:i/>
          <w:iCs/>
        </w:rPr>
        <w:t>Ø </w:t>
      </w:r>
      <w:r>
        <w:t>текущий масштаб на инструментальной панели Вид М 1:1;</w:t>
      </w:r>
    </w:p>
    <w:p w:rsidR="00730FFD" w:rsidRDefault="00730FFD" w:rsidP="00730FFD">
      <w:pPr>
        <w:shd w:val="clear" w:color="auto" w:fill="FFFFFF"/>
        <w:ind w:firstLine="709"/>
      </w:pPr>
      <w:r>
        <w:rPr>
          <w:i/>
          <w:iCs/>
        </w:rPr>
        <w:t>Ø </w:t>
      </w:r>
      <w:r>
        <w:t>постройте окружность с осями радиусом 30 мм, центр – начало координат;</w:t>
      </w:r>
    </w:p>
    <w:p w:rsidR="00730FFD" w:rsidRDefault="00730FFD" w:rsidP="00730FFD">
      <w:pPr>
        <w:shd w:val="clear" w:color="auto" w:fill="FFFFFF"/>
        <w:ind w:firstLine="709"/>
      </w:pPr>
      <w:r>
        <w:t>Ø </w:t>
      </w:r>
      <w:r>
        <w:rPr>
          <w:noProof/>
        </w:rPr>
        <w:drawing>
          <wp:inline distT="0" distB="0" distL="0" distR="0">
            <wp:extent cx="249555" cy="225425"/>
            <wp:effectExtent l="0" t="0" r="0" b="0"/>
            <wp:docPr id="1133" name="Рисунок 1133" descr="http://konspekta.net/lektsianew/baza9/624160858040.files/image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onspekta.net/lektsianew/baza9/624160858040.files/image090.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t> – Непрерывный ввод объекта на инструментальной панели Компактная;</w:t>
      </w:r>
    </w:p>
    <w:p w:rsidR="00730FFD" w:rsidRDefault="00730FFD" w:rsidP="00730FFD">
      <w:pPr>
        <w:shd w:val="clear" w:color="auto" w:fill="FFFFFF"/>
        <w:ind w:firstLine="709"/>
      </w:pPr>
      <w:r>
        <w:t>Ø </w:t>
      </w:r>
      <w:r>
        <w:rPr>
          <w:noProof/>
        </w:rPr>
        <w:drawing>
          <wp:inline distT="0" distB="0" distL="0" distR="0">
            <wp:extent cx="237490" cy="225425"/>
            <wp:effectExtent l="0" t="0" r="0" b="0"/>
            <wp:docPr id="1132" name="Рисунок 1132" descr="http://konspekta.net/lektsianew/baza9/624160858040.files/im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konspekta.net/lektsianew/baza9/624160858040.files/image185.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37490" cy="225425"/>
                    </a:xfrm>
                    <a:prstGeom prst="rect">
                      <a:avLst/>
                    </a:prstGeom>
                    <a:noFill/>
                    <a:ln>
                      <a:noFill/>
                    </a:ln>
                  </pic:spPr>
                </pic:pic>
              </a:graphicData>
            </a:graphic>
          </wp:inline>
        </w:drawing>
      </w:r>
      <w:r>
        <w:t> – Ортогональное черчение на панели Текущее состояние;</w:t>
      </w:r>
    </w:p>
    <w:p w:rsidR="00730FFD" w:rsidRDefault="00730FFD" w:rsidP="00730FFD">
      <w:pPr>
        <w:shd w:val="clear" w:color="auto" w:fill="FFFFFF"/>
        <w:ind w:firstLine="709"/>
      </w:pPr>
      <w:r>
        <w:rPr>
          <w:i/>
          <w:iCs/>
        </w:rPr>
        <w:t>Ø </w:t>
      </w:r>
      <w:r>
        <w:t>укажите первую точку отрезка (пересечение горизонтальной оси симметрии и окружности справа). Сработает глобальная привязка Ближайшая точка;</w:t>
      </w:r>
    </w:p>
    <w:p w:rsidR="00730FFD" w:rsidRDefault="00730FFD" w:rsidP="00730FFD">
      <w:pPr>
        <w:shd w:val="clear" w:color="auto" w:fill="FFFFFF"/>
        <w:ind w:firstLine="709"/>
      </w:pPr>
      <w:r>
        <w:rPr>
          <w:i/>
          <w:iCs/>
        </w:rPr>
        <w:t>Ø </w:t>
      </w:r>
      <w:r>
        <w:t>постройте отрезок длиной 108 мм вертикально вниз;</w:t>
      </w:r>
    </w:p>
    <w:p w:rsidR="00730FFD" w:rsidRDefault="00730FFD" w:rsidP="00730FFD">
      <w:pPr>
        <w:shd w:val="clear" w:color="auto" w:fill="FFFFFF"/>
        <w:ind w:firstLine="709"/>
      </w:pPr>
      <w:r>
        <w:rPr>
          <w:i/>
          <w:iCs/>
        </w:rPr>
        <w:t>Ø </w:t>
      </w:r>
      <w:r>
        <w:t>постройте отрезок длиной 36 мм (т.к. радиус окружности 18 мм) горизонтально влево;</w:t>
      </w:r>
    </w:p>
    <w:p w:rsidR="00730FFD" w:rsidRDefault="00730FFD" w:rsidP="00730FFD">
      <w:pPr>
        <w:shd w:val="clear" w:color="auto" w:fill="FFFFFF"/>
        <w:ind w:firstLine="709"/>
      </w:pPr>
      <w:r>
        <w:rPr>
          <w:i/>
          <w:iCs/>
        </w:rPr>
        <w:t>Ø </w:t>
      </w:r>
      <w:r>
        <w:t>постройте отрезок вертикально вверх до окружности. Сработает глобальная привязка Пересечение (рис. 13, а);</w:t>
      </w:r>
    </w:p>
    <w:p w:rsidR="00730FFD" w:rsidRDefault="00730FFD" w:rsidP="00730FFD">
      <w:pPr>
        <w:shd w:val="clear" w:color="auto" w:fill="FFFFFF"/>
        <w:ind w:firstLine="709"/>
      </w:pPr>
      <w:r>
        <w:t>Ø с помощью </w:t>
      </w:r>
      <w:r>
        <w:rPr>
          <w:noProof/>
        </w:rPr>
        <w:drawing>
          <wp:inline distT="0" distB="0" distL="0" distR="0">
            <wp:extent cx="249555" cy="249555"/>
            <wp:effectExtent l="0" t="0" r="0" b="0"/>
            <wp:docPr id="1131" name="Рисунок 1131" descr="http://konspekta.net/lektsianew/baza9/624160858040.files/im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konspekta.net/lektsianew/baza9/624160858040.files/image186.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t> – Параллельных прямых Панели расширенных команд раскрывающейся из кнопки Вспомогательная прямая найдите центр второй окружности. Радиус первой окружности 30 мм (Ø = 60 мм), радиус второй окружности 20 мм (Ø = 40 мм), они соприкасаются верхней точке пересечения с осью симметрии, значит, расстояние между центрами можно рассчитать 30 - 20 = 10. Таким образом, укажите горизонтальную ось симметрии и разведите параллельные прямые на расстояние 10 мм. Подтвердите только верхнюю прямую (рис. 6.13, б);</w:t>
      </w:r>
    </w:p>
    <w:p w:rsidR="00730FFD" w:rsidRDefault="00730FFD" w:rsidP="00730FFD">
      <w:pPr>
        <w:shd w:val="clear" w:color="auto" w:fill="FFFFFF"/>
        <w:ind w:firstLine="709"/>
      </w:pPr>
      <w:r>
        <w:rPr>
          <w:i/>
          <w:iCs/>
        </w:rPr>
        <w:t>Ø </w:t>
      </w:r>
      <w:r>
        <w:t>постройте окружность радиусом 20 мм. Центр пересечения вертикальной оси симметрии и горизонтальной прямой;</w:t>
      </w:r>
    </w:p>
    <w:p w:rsidR="00730FFD" w:rsidRDefault="00730FFD" w:rsidP="00730FFD">
      <w:pPr>
        <w:shd w:val="clear" w:color="auto" w:fill="FFFFFF"/>
        <w:ind w:firstLine="709"/>
      </w:pPr>
      <w:r>
        <w:rPr>
          <w:i/>
          <w:iCs/>
        </w:rPr>
        <w:t>Ø </w:t>
      </w:r>
      <w:r>
        <w:t>удалите вспомогательную прямую (рис. 6.13, в);</w:t>
      </w:r>
    </w:p>
    <w:p w:rsidR="00730FFD" w:rsidRDefault="00730FFD" w:rsidP="00730FFD">
      <w:pPr>
        <w:shd w:val="clear" w:color="auto" w:fill="FFFFFF"/>
        <w:ind w:firstLine="709"/>
      </w:pPr>
      <w:r>
        <w:t>Ø </w:t>
      </w:r>
      <w:r>
        <w:rPr>
          <w:noProof/>
        </w:rPr>
        <w:drawing>
          <wp:inline distT="0" distB="0" distL="0" distR="0">
            <wp:extent cx="249555" cy="237490"/>
            <wp:effectExtent l="0" t="0" r="0" b="0"/>
            <wp:docPr id="1130" name="Рисунок 1130" descr="http://konspekta.net/lektsianew/baza9/624160858040.files/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konspekta.net/lektsianew/baza9/624160858040.files/image135.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9555" cy="237490"/>
                    </a:xfrm>
                    <a:prstGeom prst="rect">
                      <a:avLst/>
                    </a:prstGeom>
                    <a:noFill/>
                    <a:ln>
                      <a:noFill/>
                    </a:ln>
                  </pic:spPr>
                </pic:pic>
              </a:graphicData>
            </a:graphic>
          </wp:inline>
        </w:drawing>
      </w:r>
      <w:r>
        <w:t> – Точки по кривой;</w:t>
      </w:r>
    </w:p>
    <w:p w:rsidR="00730FFD" w:rsidRDefault="00730FFD" w:rsidP="00730FFD">
      <w:pPr>
        <w:shd w:val="clear" w:color="auto" w:fill="FFFFFF"/>
        <w:ind w:firstLine="709"/>
      </w:pPr>
      <w:r>
        <w:t>Ø в поле Количество участков кривой панели Свойств выберите значение 6;</w:t>
      </w:r>
    </w:p>
    <w:p w:rsidR="00730FFD" w:rsidRDefault="00730FFD" w:rsidP="00730FFD">
      <w:pPr>
        <w:shd w:val="clear" w:color="auto" w:fill="FFFFFF"/>
        <w:ind w:firstLine="709"/>
      </w:pPr>
      <w:r>
        <w:t xml:space="preserve">Ø разделите окружность на 6 частей. Начало деления верхняя точка пересечения </w:t>
      </w:r>
      <w:r>
        <w:lastRenderedPageBreak/>
        <w:t>окружности и вертикальной оси симметрии;</w:t>
      </w:r>
    </w:p>
    <w:p w:rsidR="00730FFD" w:rsidRDefault="00730FFD" w:rsidP="00730FFD">
      <w:pPr>
        <w:shd w:val="clear" w:color="auto" w:fill="FFFFFF"/>
        <w:ind w:firstLine="709"/>
      </w:pPr>
      <w:r>
        <w:t>Ø с помощью Непрерывного ввода объекта соедините точки, отключив команду Ортогональное черчение (рис. 2, г);</w:t>
      </w:r>
    </w:p>
    <w:p w:rsidR="00730FFD" w:rsidRDefault="00730FFD" w:rsidP="00730FFD">
      <w:pPr>
        <w:shd w:val="clear" w:color="auto" w:fill="FFFFFF"/>
        <w:rPr>
          <w:color w:val="424242"/>
        </w:rPr>
      </w:pPr>
      <w:r>
        <w:rPr>
          <w:noProof/>
          <w:color w:val="424242"/>
        </w:rPr>
        <w:drawing>
          <wp:inline distT="0" distB="0" distL="0" distR="0">
            <wp:extent cx="1662430" cy="854710"/>
            <wp:effectExtent l="0" t="0" r="0" b="0"/>
            <wp:docPr id="1129" name="Рисунок 1129" descr="http://konspekta.net/lektsianew/baza9/624160858040.files/im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konspekta.net/lektsianew/baza9/624160858040.files/image187.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662430" cy="854710"/>
                    </a:xfrm>
                    <a:prstGeom prst="rect">
                      <a:avLst/>
                    </a:prstGeom>
                    <a:noFill/>
                    <a:ln>
                      <a:noFill/>
                    </a:ln>
                  </pic:spPr>
                </pic:pic>
              </a:graphicData>
            </a:graphic>
          </wp:inline>
        </w:drawing>
      </w:r>
    </w:p>
    <w:p w:rsidR="00730FFD" w:rsidRDefault="00730FFD" w:rsidP="00730FFD">
      <w:pPr>
        <w:shd w:val="clear" w:color="auto" w:fill="FFFFFF"/>
        <w:rPr>
          <w:color w:val="424242"/>
        </w:rPr>
      </w:pPr>
      <w:r>
        <w:rPr>
          <w:color w:val="424242"/>
        </w:rPr>
        <w:t xml:space="preserve">       а        б          в         г</w:t>
      </w:r>
    </w:p>
    <w:p w:rsidR="00730FFD" w:rsidRDefault="00730FFD" w:rsidP="00730FFD">
      <w:pPr>
        <w:shd w:val="clear" w:color="auto" w:fill="FFFFFF"/>
        <w:ind w:firstLine="709"/>
      </w:pPr>
      <w:r>
        <w:t>Рис. 2. Построение чертежа плоской детали с элементами сопряжения</w:t>
      </w:r>
    </w:p>
    <w:p w:rsidR="00730FFD" w:rsidRDefault="00730FFD" w:rsidP="00730FFD">
      <w:pPr>
        <w:shd w:val="clear" w:color="auto" w:fill="FFFFFF"/>
        <w:ind w:firstLine="709"/>
      </w:pPr>
      <w:r>
        <w:rPr>
          <w:i/>
          <w:iCs/>
        </w:rPr>
        <w:t>Ø </w:t>
      </w:r>
      <w:r>
        <w:rPr>
          <w:noProof/>
        </w:rPr>
        <w:drawing>
          <wp:inline distT="0" distB="0" distL="0" distR="0">
            <wp:extent cx="237490" cy="237490"/>
            <wp:effectExtent l="0" t="0" r="0" b="0"/>
            <wp:docPr id="1128" name="Рисунок 1128" descr="http://konspekta.net/lektsianew/baza9/624160858040.files/image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konspekta.net/lektsianew/baza9/624160858040.files/image097.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t> – Отрезок, Ортогональное черчение. Продолжите отрезок вертикально вверх с двух сторон до пересечения с окружностью радиусом 30 мм (рис. 6.13, д);</w:t>
      </w:r>
    </w:p>
    <w:p w:rsidR="00730FFD" w:rsidRDefault="00730FFD" w:rsidP="00730FFD">
      <w:pPr>
        <w:shd w:val="clear" w:color="auto" w:fill="FFFFFF"/>
        <w:ind w:firstLine="709"/>
      </w:pPr>
      <w:r>
        <w:t>Ø </w:t>
      </w:r>
      <w:r>
        <w:rPr>
          <w:noProof/>
        </w:rPr>
        <w:drawing>
          <wp:inline distT="0" distB="0" distL="0" distR="0">
            <wp:extent cx="213995" cy="201930"/>
            <wp:effectExtent l="0" t="0" r="0" b="0"/>
            <wp:docPr id="1127" name="Рисунок 1127" descr="http://konspekta.net/lektsianew/baza9/624160858040.files/im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konspekta.net/lektsianew/baza9/624160858040.files/image100.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3995" cy="201930"/>
                    </a:xfrm>
                    <a:prstGeom prst="rect">
                      <a:avLst/>
                    </a:prstGeom>
                    <a:noFill/>
                    <a:ln>
                      <a:noFill/>
                    </a:ln>
                  </pic:spPr>
                </pic:pic>
              </a:graphicData>
            </a:graphic>
          </wp:inline>
        </w:drawing>
      </w:r>
      <w:r>
        <w:t> – Прервать команду;</w:t>
      </w:r>
    </w:p>
    <w:p w:rsidR="00730FFD" w:rsidRDefault="00730FFD" w:rsidP="00730FFD">
      <w:pPr>
        <w:shd w:val="clear" w:color="auto" w:fill="FFFFFF"/>
        <w:ind w:firstLine="709"/>
      </w:pPr>
      <w:r>
        <w:rPr>
          <w:i/>
          <w:iCs/>
        </w:rPr>
        <w:t>Ø </w:t>
      </w:r>
      <w:r>
        <w:t>щелчком ЛКМ выделите окружность радиусом 20 мм и нажмите Delete;</w:t>
      </w:r>
    </w:p>
    <w:p w:rsidR="00730FFD" w:rsidRDefault="00730FFD" w:rsidP="00730FFD">
      <w:pPr>
        <w:shd w:val="clear" w:color="auto" w:fill="FFFFFF"/>
        <w:ind w:firstLine="709"/>
      </w:pPr>
      <w:r>
        <w:t>Ø кнопка переключения </w:t>
      </w:r>
      <w:r>
        <w:rPr>
          <w:noProof/>
        </w:rPr>
        <w:drawing>
          <wp:inline distT="0" distB="0" distL="0" distR="0">
            <wp:extent cx="189865" cy="189865"/>
            <wp:effectExtent l="0" t="0" r="0" b="0"/>
            <wp:docPr id="1126" name="Рисунок 1126" descr="http://konspekta.net/lektsianew/baza9/624160858040.files/im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konspekta.net/lektsianew/baza9/624160858040.files/image16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 Редактирование, команда </w:t>
      </w:r>
      <w:r>
        <w:rPr>
          <w:noProof/>
        </w:rPr>
        <w:drawing>
          <wp:inline distT="0" distB="0" distL="0" distR="0">
            <wp:extent cx="237490" cy="237490"/>
            <wp:effectExtent l="0" t="0" r="0" b="0"/>
            <wp:docPr id="1125" name="Рисунок 1125" descr="http://konspekta.net/lektsianew/baza9/624160858040.fil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konspekta.net/lektsianew/baza9/624160858040.files/image16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t> – Усечь кривую;</w:t>
      </w:r>
    </w:p>
    <w:p w:rsidR="00730FFD" w:rsidRDefault="00730FFD" w:rsidP="00730FFD">
      <w:pPr>
        <w:shd w:val="clear" w:color="auto" w:fill="FFFFFF"/>
        <w:ind w:firstLine="709"/>
      </w:pPr>
      <w:r>
        <w:rPr>
          <w:i/>
          <w:iCs/>
        </w:rPr>
        <w:t>Ø </w:t>
      </w:r>
      <w:r>
        <w:t>удалите часть окружности (рис. 6.13, е);</w:t>
      </w:r>
    </w:p>
    <w:p w:rsidR="00730FFD" w:rsidRDefault="00730FFD" w:rsidP="00730FFD">
      <w:pPr>
        <w:shd w:val="clear" w:color="auto" w:fill="FFFFFF"/>
        <w:ind w:firstLine="709"/>
      </w:pPr>
      <w:r>
        <w:rPr>
          <w:i/>
          <w:iCs/>
        </w:rPr>
        <w:t>Ø </w:t>
      </w:r>
      <w:r>
        <w:t>кнопка переключения </w:t>
      </w:r>
      <w:r>
        <w:rPr>
          <w:noProof/>
        </w:rPr>
        <w:drawing>
          <wp:inline distT="0" distB="0" distL="0" distR="0">
            <wp:extent cx="189865" cy="201930"/>
            <wp:effectExtent l="0" t="0" r="0" b="0"/>
            <wp:docPr id="1124" name="Рисунок 1124" descr="http://konspekta.net/lektsianew/baza9/624160858040.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konspekta.net/lektsianew/baza9/624160858040.files/image15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r>
        <w:t> – Геометрия, </w:t>
      </w:r>
      <w:r>
        <w:rPr>
          <w:noProof/>
        </w:rPr>
        <w:drawing>
          <wp:inline distT="0" distB="0" distL="0" distR="0">
            <wp:extent cx="225425" cy="225425"/>
            <wp:effectExtent l="0" t="0" r="0" b="0"/>
            <wp:docPr id="1123" name="Рисунок 1123" descr="http://konspekta.net/lektsianew/baza9/624160858040.files/im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konspekta.net/lektsianew/baza9/624160858040.files/image177.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t> – Скругление;</w:t>
      </w:r>
    </w:p>
    <w:p w:rsidR="00730FFD" w:rsidRDefault="00730FFD" w:rsidP="00730FFD">
      <w:pPr>
        <w:shd w:val="clear" w:color="auto" w:fill="FFFFFF"/>
        <w:ind w:firstLine="709"/>
      </w:pPr>
      <w:r>
        <w:rPr>
          <w:i/>
          <w:iCs/>
        </w:rPr>
        <w:t>Ø </w:t>
      </w:r>
      <w:r>
        <w:t>введите радиус скругления 12 мм в соответствующее поле на панели Свойств;</w:t>
      </w:r>
    </w:p>
    <w:p w:rsidR="00730FFD" w:rsidRDefault="00730FFD" w:rsidP="00730FFD">
      <w:pPr>
        <w:shd w:val="clear" w:color="auto" w:fill="FFFFFF"/>
        <w:ind w:firstLine="709"/>
      </w:pPr>
      <w:r>
        <w:rPr>
          <w:i/>
          <w:iCs/>
        </w:rPr>
        <w:t>Ø </w:t>
      </w:r>
      <w:r>
        <w:t>укажите два объекта, между которыми нужно построить скругление (отрезок и часть окружности с левой стороны от вертикальной оси симметрии);</w:t>
      </w:r>
    </w:p>
    <w:p w:rsidR="00730FFD" w:rsidRDefault="00730FFD" w:rsidP="00730FFD">
      <w:pPr>
        <w:shd w:val="clear" w:color="auto" w:fill="FFFFFF"/>
        <w:ind w:firstLine="709"/>
      </w:pPr>
      <w:r>
        <w:rPr>
          <w:i/>
          <w:iCs/>
        </w:rPr>
        <w:t>Ø </w:t>
      </w:r>
      <w:r>
        <w:t>выполните сопряжение прямых углов радиусом 18 мм (рис.2, ж).</w:t>
      </w:r>
    </w:p>
    <w:p w:rsidR="00730FFD" w:rsidRDefault="00730FFD" w:rsidP="00730FFD">
      <w:pPr>
        <w:shd w:val="clear" w:color="auto" w:fill="FFFFFF"/>
        <w:ind w:firstLine="709"/>
        <w:rPr>
          <w:color w:val="424242"/>
        </w:rPr>
      </w:pPr>
      <w:r>
        <w:rPr>
          <w:noProof/>
          <w:color w:val="424242"/>
        </w:rPr>
        <w:drawing>
          <wp:inline distT="0" distB="0" distL="0" distR="0">
            <wp:extent cx="1449070" cy="997585"/>
            <wp:effectExtent l="0" t="0" r="0" b="0"/>
            <wp:docPr id="1122" name="Рисунок 1122" descr="http://konspekta.net/lektsianew/baza9/624160858040.files/im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konspekta.net/lektsianew/baza9/624160858040.files/image188.jp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9070" cy="99758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 xml:space="preserve">      д            е             ж</w:t>
      </w:r>
    </w:p>
    <w:p w:rsidR="00730FFD" w:rsidRDefault="00730FFD" w:rsidP="00730FFD">
      <w:pPr>
        <w:shd w:val="clear" w:color="auto" w:fill="FFFFFF"/>
        <w:ind w:firstLine="709"/>
        <w:rPr>
          <w:color w:val="424242"/>
        </w:rPr>
      </w:pPr>
      <w:r>
        <w:rPr>
          <w:color w:val="424242"/>
        </w:rPr>
        <w:t>Рис. 2. Построение чертежа плоской детали с элементами сопряжения</w:t>
      </w:r>
    </w:p>
    <w:p w:rsidR="00730FFD" w:rsidRDefault="00730FFD" w:rsidP="00730FFD">
      <w:pPr>
        <w:jc w:val="center"/>
        <w:rPr>
          <w:rFonts w:eastAsiaTheme="minorHAnsi"/>
          <w:b/>
          <w:szCs w:val="22"/>
          <w:lang w:eastAsia="x-none"/>
        </w:rPr>
      </w:pPr>
      <w:r>
        <w:rPr>
          <w:b/>
        </w:rPr>
        <w:t>Содержание и алгоритм выполнения</w:t>
      </w:r>
    </w:p>
    <w:p w:rsidR="00730FFD" w:rsidRDefault="00730FFD" w:rsidP="00730FFD">
      <w:pPr>
        <w:shd w:val="clear" w:color="auto" w:fill="FFFFFF"/>
        <w:ind w:firstLine="709"/>
        <w:rPr>
          <w:color w:val="424242"/>
        </w:rPr>
      </w:pPr>
      <w:r>
        <w:rPr>
          <w:b/>
          <w:color w:val="424242"/>
        </w:rPr>
        <w:t xml:space="preserve">Задание 1. Построить чертеж плоской детали </w:t>
      </w:r>
      <w:r>
        <w:rPr>
          <w:color w:val="424242"/>
        </w:rPr>
        <w:t>(Рис. 3).</w:t>
      </w:r>
    </w:p>
    <w:p w:rsidR="00730FFD" w:rsidRDefault="00730FFD" w:rsidP="00730FFD">
      <w:pPr>
        <w:shd w:val="clear" w:color="auto" w:fill="FFFFFF"/>
        <w:ind w:firstLine="709"/>
        <w:rPr>
          <w:color w:val="424242"/>
        </w:rPr>
      </w:pPr>
      <w:r>
        <w:rPr>
          <w:noProof/>
          <w:color w:val="424242"/>
        </w:rPr>
        <w:drawing>
          <wp:inline distT="0" distB="0" distL="0" distR="0">
            <wp:extent cx="1638935" cy="1294130"/>
            <wp:effectExtent l="0" t="0" r="0" b="0"/>
            <wp:docPr id="1121" name="Рисунок 1121" descr="http://konspekta.net/lektsianew/baza9/624160858040.files/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konspekta.net/lektsianew/baza9/624160858040.files/image189.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638935" cy="1294130"/>
                    </a:xfrm>
                    <a:prstGeom prst="rect">
                      <a:avLst/>
                    </a:prstGeom>
                    <a:noFill/>
                    <a:ln>
                      <a:noFill/>
                    </a:ln>
                  </pic:spPr>
                </pic:pic>
              </a:graphicData>
            </a:graphic>
          </wp:inline>
        </w:drawing>
      </w:r>
    </w:p>
    <w:p w:rsidR="00730FFD" w:rsidRDefault="00730FFD" w:rsidP="00730FFD">
      <w:pPr>
        <w:shd w:val="clear" w:color="auto" w:fill="FFFFFF"/>
        <w:ind w:firstLine="709"/>
      </w:pPr>
      <w:r>
        <w:t xml:space="preserve">             Рис. 3</w:t>
      </w:r>
    </w:p>
    <w:p w:rsidR="00730FFD" w:rsidRDefault="00730FFD" w:rsidP="00730FFD">
      <w:pPr>
        <w:shd w:val="clear" w:color="auto" w:fill="FFFFFF"/>
        <w:ind w:firstLine="709"/>
        <w:rPr>
          <w:b/>
        </w:rPr>
      </w:pPr>
      <w:r>
        <w:rPr>
          <w:b/>
        </w:rPr>
        <w:t xml:space="preserve">Задание 2. Построить чертеж плоской детали </w:t>
      </w:r>
      <w:r>
        <w:t>(Рис. 4).</w:t>
      </w:r>
    </w:p>
    <w:p w:rsidR="00730FFD" w:rsidRDefault="00730FFD" w:rsidP="00730FFD">
      <w:pPr>
        <w:shd w:val="clear" w:color="auto" w:fill="FFFFFF"/>
        <w:ind w:firstLine="709"/>
        <w:rPr>
          <w:color w:val="424242"/>
        </w:rPr>
      </w:pPr>
      <w:r>
        <w:rPr>
          <w:noProof/>
          <w:color w:val="424242"/>
        </w:rPr>
        <w:drawing>
          <wp:inline distT="0" distB="0" distL="0" distR="0">
            <wp:extent cx="1092835" cy="1068705"/>
            <wp:effectExtent l="0" t="0" r="0" b="0"/>
            <wp:docPr id="1120" name="Рисунок 1120" descr="http://konspekta.net/lektsianew/baza9/624160858040.files/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konspekta.net/lektsianew/baza9/624160858040.files/image190.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092835" cy="1068705"/>
                    </a:xfrm>
                    <a:prstGeom prst="rect">
                      <a:avLst/>
                    </a:prstGeom>
                    <a:noFill/>
                    <a:ln>
                      <a:noFill/>
                    </a:ln>
                  </pic:spPr>
                </pic:pic>
              </a:graphicData>
            </a:graphic>
          </wp:inline>
        </w:drawing>
      </w:r>
    </w:p>
    <w:p w:rsidR="00730FFD" w:rsidRDefault="00730FFD" w:rsidP="00730FFD">
      <w:pPr>
        <w:shd w:val="clear" w:color="auto" w:fill="FFFFFF"/>
        <w:ind w:firstLine="709"/>
      </w:pPr>
      <w:r>
        <w:t>Рис. 4</w:t>
      </w:r>
    </w:p>
    <w:p w:rsidR="00730FFD" w:rsidRDefault="00730FFD" w:rsidP="00730FFD">
      <w:pPr>
        <w:ind w:firstLine="709"/>
        <w:outlineLvl w:val="3"/>
        <w:rPr>
          <w:b/>
          <w:bCs/>
          <w:iCs/>
        </w:rPr>
      </w:pPr>
      <w:r>
        <w:rPr>
          <w:b/>
          <w:bCs/>
          <w:iCs/>
        </w:rPr>
        <w:t>Задание 3.  Построить детали подвески по заданным размерам с использованием сопряжений.</w:t>
      </w:r>
    </w:p>
    <w:p w:rsidR="00730FFD" w:rsidRDefault="00730FFD" w:rsidP="00C867BB">
      <w:pPr>
        <w:widowControl/>
        <w:numPr>
          <w:ilvl w:val="0"/>
          <w:numId w:val="24"/>
        </w:numPr>
        <w:autoSpaceDE/>
        <w:autoSpaceDN/>
        <w:adjustRightInd/>
        <w:ind w:left="0" w:firstLine="709"/>
      </w:pPr>
      <w:r>
        <w:rPr>
          <w:rFonts w:asciiTheme="minorHAnsi" w:eastAsiaTheme="minorHAnsi" w:hAnsiTheme="minorHAnsi" w:cstheme="minorBidi"/>
          <w:noProof/>
          <w:sz w:val="22"/>
          <w:szCs w:val="22"/>
        </w:rPr>
        <w:drawing>
          <wp:anchor distT="0" distB="0" distL="114300" distR="114300" simplePos="0" relativeHeight="251721728" behindDoc="1" locked="0" layoutInCell="1" allowOverlap="1">
            <wp:simplePos x="0" y="0"/>
            <wp:positionH relativeFrom="column">
              <wp:posOffset>13335</wp:posOffset>
            </wp:positionH>
            <wp:positionV relativeFrom="paragraph">
              <wp:posOffset>145415</wp:posOffset>
            </wp:positionV>
            <wp:extent cx="1171575" cy="1040130"/>
            <wp:effectExtent l="0" t="0" r="0" b="0"/>
            <wp:wrapTight wrapText="bothSides">
              <wp:wrapPolygon edited="0">
                <wp:start x="0" y="0"/>
                <wp:lineTo x="0" y="21363"/>
                <wp:lineTo x="21424" y="21363"/>
                <wp:lineTo x="21424" y="0"/>
                <wp:lineTo x="0" y="0"/>
              </wp:wrapPolygon>
            </wp:wrapTight>
            <wp:docPr id="1140" name="Рисунок 1140" descr="http://schools.keldysh.ru/courses/distant-7/Kompas_HTML/pic/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http://schools.keldysh.ru/courses/distant-7/Kompas_HTML/pic/5/11.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71575" cy="1040130"/>
                    </a:xfrm>
                    <a:prstGeom prst="rect">
                      <a:avLst/>
                    </a:prstGeom>
                    <a:noFill/>
                  </pic:spPr>
                </pic:pic>
              </a:graphicData>
            </a:graphic>
            <wp14:sizeRelH relativeFrom="margin">
              <wp14:pctWidth>0</wp14:pctWidth>
            </wp14:sizeRelH>
            <wp14:sizeRelV relativeFrom="margin">
              <wp14:pctHeight>0</wp14:pctHeight>
            </wp14:sizeRelV>
          </wp:anchor>
        </w:drawing>
      </w:r>
      <w:r>
        <w:t xml:space="preserve">Запустите программу Компас . </w:t>
      </w:r>
    </w:p>
    <w:p w:rsidR="00730FFD" w:rsidRDefault="00730FFD" w:rsidP="00C867BB">
      <w:pPr>
        <w:widowControl/>
        <w:numPr>
          <w:ilvl w:val="0"/>
          <w:numId w:val="24"/>
        </w:numPr>
        <w:autoSpaceDE/>
        <w:autoSpaceDN/>
        <w:adjustRightInd/>
        <w:ind w:left="0" w:firstLine="709"/>
      </w:pPr>
      <w:r>
        <w:lastRenderedPageBreak/>
        <w:t>Включите кнопку Геометрические построения на панели инструментов (ЛКМ).</w:t>
      </w:r>
    </w:p>
    <w:p w:rsidR="00730FFD" w:rsidRDefault="00730FFD" w:rsidP="00C867BB">
      <w:pPr>
        <w:widowControl/>
        <w:numPr>
          <w:ilvl w:val="0"/>
          <w:numId w:val="24"/>
        </w:numPr>
        <w:tabs>
          <w:tab w:val="num" w:pos="0"/>
        </w:tabs>
        <w:autoSpaceDE/>
        <w:autoSpaceDN/>
        <w:adjustRightInd/>
        <w:ind w:left="0" w:firstLine="709"/>
      </w:pPr>
      <w:r>
        <w:t>На панели инструментов выбираем по очереди команды "Ввод вспомогательной горизонтальной прямой" и "Ввод вспомогательной вертикальной прямой", проводим через начало системы координат окна документа. Нажмите "Enter" .</w:t>
      </w:r>
    </w:p>
    <w:p w:rsidR="00730FFD" w:rsidRDefault="00730FFD" w:rsidP="00C867BB">
      <w:pPr>
        <w:widowControl/>
        <w:numPr>
          <w:ilvl w:val="0"/>
          <w:numId w:val="24"/>
        </w:numPr>
        <w:tabs>
          <w:tab w:val="num" w:pos="0"/>
        </w:tabs>
        <w:autoSpaceDE/>
        <w:autoSpaceDN/>
        <w:adjustRightInd/>
        <w:ind w:left="0" w:firstLine="709"/>
      </w:pPr>
      <w:r>
        <w:t xml:space="preserve">С помощью параллельных вспомогательных прямых по команде "Ввод вспомогательной параллельной прямой" на панели инструментов строим каркас нашей детали (оранжевый цвет) относительно прямых, полученных на рис, по размерам, указанным на рис. </w:t>
      </w:r>
    </w:p>
    <w:p w:rsidR="00730FFD" w:rsidRDefault="00730FFD" w:rsidP="00C867BB">
      <w:pPr>
        <w:widowControl/>
        <w:numPr>
          <w:ilvl w:val="0"/>
          <w:numId w:val="24"/>
        </w:numPr>
        <w:tabs>
          <w:tab w:val="num" w:pos="0"/>
        </w:tabs>
        <w:autoSpaceDE/>
        <w:autoSpaceDN/>
        <w:adjustRightInd/>
        <w:ind w:left="0" w:firstLine="709"/>
      </w:pPr>
      <w:r>
        <w:rPr>
          <w:rFonts w:asciiTheme="minorHAnsi" w:eastAsiaTheme="minorHAnsi" w:hAnsiTheme="minorHAnsi" w:cstheme="minorBidi"/>
          <w:noProof/>
          <w:sz w:val="22"/>
          <w:szCs w:val="22"/>
        </w:rPr>
        <w:drawing>
          <wp:anchor distT="0" distB="0" distL="0" distR="0" simplePos="0" relativeHeight="251717632" behindDoc="0" locked="0" layoutInCell="1" allowOverlap="0">
            <wp:simplePos x="0" y="0"/>
            <wp:positionH relativeFrom="column">
              <wp:posOffset>318135</wp:posOffset>
            </wp:positionH>
            <wp:positionV relativeFrom="line">
              <wp:posOffset>173990</wp:posOffset>
            </wp:positionV>
            <wp:extent cx="1223645" cy="876300"/>
            <wp:effectExtent l="0" t="0" r="0" b="0"/>
            <wp:wrapSquare wrapText="bothSides"/>
            <wp:docPr id="1139" name="Рисунок 1139" descr="http://schools.keldysh.ru/courses/distant-7/Kompas_HTML/pic/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chools.keldysh.ru/courses/distant-7/Kompas_HTML/pic/5/15.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223645" cy="876300"/>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ind w:firstLine="709"/>
      </w:pPr>
      <w:r>
        <w:t>5. По команде "Скругление" </w:t>
      </w:r>
      <w:r>
        <w:rPr>
          <w:noProof/>
        </w:rPr>
        <w:drawing>
          <wp:inline distT="0" distB="0" distL="0" distR="0">
            <wp:extent cx="213995" cy="213995"/>
            <wp:effectExtent l="0" t="0" r="0" b="0"/>
            <wp:docPr id="1119" name="Рисунок 1119" descr="http://schools.keldysh.ru/courses/distant-7/Kompas_HTML/pic/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http://schools.keldysh.ru/courses/distant-7/Kompas_HTML/pic/5/16.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xml:space="preserve"> в Панели инструментов выполняются скругления для 4-х углов детали радиусом R10мм ( этот размер вводится в строке параметров скругления </w:t>
      </w:r>
      <w:r>
        <w:rPr>
          <w:noProof/>
        </w:rPr>
        <w:drawing>
          <wp:inline distT="0" distB="0" distL="0" distR="0">
            <wp:extent cx="1555750" cy="237490"/>
            <wp:effectExtent l="0" t="0" r="0" b="0"/>
            <wp:docPr id="1118" name="Рисунок 1118" descr="http://schools.keldysh.ru/courses/distant-7/Kompas_HTML/pic/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http://schools.keldysh.ru/courses/distant-7/Kompas_HTML/pic/5/17.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555750" cy="237490"/>
                    </a:xfrm>
                    <a:prstGeom prst="rect">
                      <a:avLst/>
                    </a:prstGeom>
                    <a:noFill/>
                    <a:ln>
                      <a:noFill/>
                    </a:ln>
                  </pic:spPr>
                </pic:pic>
              </a:graphicData>
            </a:graphic>
          </wp:inline>
        </w:drawing>
      </w:r>
      <w:r>
        <w:br/>
      </w:r>
    </w:p>
    <w:p w:rsidR="00730FFD" w:rsidRDefault="00730FFD" w:rsidP="00730FFD">
      <w:pPr>
        <w:ind w:firstLine="709"/>
      </w:pPr>
      <w:r>
        <w:t>6. По команде "Ввод окружности" строим окружности диаметром 15 и 8,2мм, вводя в "строке параметров" окружности в окне радиус окружности, нажмите Enter.</w:t>
      </w:r>
      <w:r>
        <w:br/>
      </w:r>
      <w:r>
        <w:rPr>
          <w:rFonts w:asciiTheme="minorHAnsi" w:eastAsiaTheme="minorHAnsi" w:hAnsiTheme="minorHAnsi" w:cstheme="minorBidi"/>
          <w:noProof/>
          <w:sz w:val="22"/>
          <w:szCs w:val="22"/>
        </w:rPr>
        <w:drawing>
          <wp:anchor distT="0" distB="0" distL="0" distR="0" simplePos="0" relativeHeight="251719680" behindDoc="0" locked="0" layoutInCell="1" allowOverlap="0">
            <wp:simplePos x="0" y="0"/>
            <wp:positionH relativeFrom="column">
              <wp:posOffset>60960</wp:posOffset>
            </wp:positionH>
            <wp:positionV relativeFrom="line">
              <wp:posOffset>72390</wp:posOffset>
            </wp:positionV>
            <wp:extent cx="1054100" cy="885825"/>
            <wp:effectExtent l="0" t="0" r="0" b="0"/>
            <wp:wrapSquare wrapText="bothSides"/>
            <wp:docPr id="1138" name="Рисунок 1138" descr="http://schools.keldysh.ru/courses/distant-7/Kompas_HTML/pic/5/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chools.keldysh.ru/courses/distant-7/Kompas_HTML/pic/5/19.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54100" cy="885825"/>
                    </a:xfrm>
                    <a:prstGeom prst="rect">
                      <a:avLst/>
                    </a:prstGeom>
                    <a:noFill/>
                  </pic:spPr>
                </pic:pic>
              </a:graphicData>
            </a:graphic>
            <wp14:sizeRelH relativeFrom="margin">
              <wp14:pctWidth>0</wp14:pctWidth>
            </wp14:sizeRelH>
            <wp14:sizeRelV relativeFrom="margin">
              <wp14:pctHeight>0</wp14:pctHeight>
            </wp14:sizeRelV>
          </wp:anchor>
        </w:drawing>
      </w:r>
      <w:r>
        <w:br/>
      </w:r>
      <w:r>
        <w:br/>
        <w:t>По команде "Ввод дуги" </w:t>
      </w:r>
      <w:r>
        <w:rPr>
          <w:rFonts w:eastAsia="Calibri"/>
          <w:noProof/>
        </w:rPr>
        <w:drawing>
          <wp:inline distT="0" distB="0" distL="0" distR="0">
            <wp:extent cx="213995" cy="213995"/>
            <wp:effectExtent l="0" t="0" r="0" b="0"/>
            <wp:docPr id="1117" name="Рисунок 1117" descr="http://schools.keldysh.ru/courses/distant-7/Kompas_HTML/pic/5/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http://schools.keldysh.ru/courses/distant-7/Kompas_HTML/pic/5/20.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xml:space="preserve"> строим дугу радиусом R14, вводя в "строке параметров" окружности в окне радиус окружности 14. Нажмите Enter. </w:t>
      </w:r>
      <w:r>
        <w:br/>
      </w:r>
      <w:r>
        <w:br/>
      </w:r>
    </w:p>
    <w:p w:rsidR="00730FFD" w:rsidRDefault="00730FFD" w:rsidP="00730FFD">
      <w:pPr>
        <w:ind w:firstLine="709"/>
      </w:pPr>
      <w:r>
        <w:rPr>
          <w:rFonts w:asciiTheme="minorHAnsi" w:eastAsiaTheme="minorHAnsi" w:hAnsiTheme="minorHAnsi" w:cstheme="minorBidi"/>
          <w:noProof/>
          <w:sz w:val="22"/>
          <w:szCs w:val="22"/>
        </w:rPr>
        <w:drawing>
          <wp:anchor distT="0" distB="0" distL="0" distR="0" simplePos="0" relativeHeight="251718656" behindDoc="0" locked="0" layoutInCell="1" allowOverlap="0">
            <wp:simplePos x="0" y="0"/>
            <wp:positionH relativeFrom="column">
              <wp:posOffset>108585</wp:posOffset>
            </wp:positionH>
            <wp:positionV relativeFrom="line">
              <wp:posOffset>15875</wp:posOffset>
            </wp:positionV>
            <wp:extent cx="1047750" cy="808355"/>
            <wp:effectExtent l="0" t="0" r="0" b="0"/>
            <wp:wrapSquare wrapText="bothSides"/>
            <wp:docPr id="1137" name="Рисунок 1137" descr="http://schools.keldysh.ru/courses/distant-7/Kompas_HTML/pic/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chools.keldysh.ru/courses/distant-7/Kompas_HTML/pic/5/18.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047750" cy="808355"/>
                    </a:xfrm>
                    <a:prstGeom prst="rect">
                      <a:avLst/>
                    </a:prstGeom>
                    <a:noFill/>
                  </pic:spPr>
                </pic:pic>
              </a:graphicData>
            </a:graphic>
            <wp14:sizeRelH relativeFrom="margin">
              <wp14:pctWidth>0</wp14:pctWidth>
            </wp14:sizeRelH>
            <wp14:sizeRelV relativeFrom="margin">
              <wp14:pctHeight>0</wp14:pctHeight>
            </wp14:sizeRelV>
          </wp:anchor>
        </w:drawing>
      </w:r>
      <w:r>
        <w:br/>
        <w:t xml:space="preserve">8. По команде «Редактор» - "Удалить" - "Вспомогательные кривые и точки" на панели управления удаляем вспомогательные прямые на эскизе. Проставляем размеры на эскизе, эскиз подвески готов. </w:t>
      </w:r>
      <w:r>
        <w:rPr>
          <w:noProof/>
        </w:rPr>
        <w:t xml:space="preserve">  </w:t>
      </w: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r>
        <w:rPr>
          <w:rFonts w:asciiTheme="minorHAnsi" w:eastAsiaTheme="minorHAnsi" w:hAnsiTheme="minorHAnsi" w:cstheme="minorBidi"/>
          <w:noProof/>
          <w:sz w:val="22"/>
          <w:szCs w:val="22"/>
        </w:rPr>
        <w:drawing>
          <wp:anchor distT="0" distB="0" distL="0" distR="0" simplePos="0" relativeHeight="251720704" behindDoc="0" locked="0" layoutInCell="1" allowOverlap="0">
            <wp:simplePos x="0" y="0"/>
            <wp:positionH relativeFrom="column">
              <wp:posOffset>213360</wp:posOffset>
            </wp:positionH>
            <wp:positionV relativeFrom="line">
              <wp:posOffset>34925</wp:posOffset>
            </wp:positionV>
            <wp:extent cx="988060" cy="790575"/>
            <wp:effectExtent l="0" t="0" r="0" b="0"/>
            <wp:wrapSquare wrapText="bothSides"/>
            <wp:docPr id="1136" name="Рисунок 1136" descr="http://schools.keldysh.ru/courses/distant-7/Kompas_HTML/pic/5/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hools.keldysh.ru/courses/distant-7/Kompas_HTML/pic/5/21.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88060" cy="790575"/>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rPr>
      </w:pPr>
      <w:r>
        <w:rPr>
          <w:b/>
          <w:bCs/>
          <w:iCs/>
        </w:rPr>
        <w:t>Задание 4.  Построить детали крюка и подвески по заданным размерам с использованием сопряжений и примера, рассмотренного в задании 3.</w:t>
      </w:r>
    </w:p>
    <w:p w:rsidR="00730FFD" w:rsidRDefault="00730FFD" w:rsidP="00730FFD">
      <w:pPr>
        <w:spacing w:line="360" w:lineRule="auto"/>
        <w:rPr>
          <w:noProof/>
          <w:sz w:val="28"/>
          <w:szCs w:val="28"/>
        </w:rPr>
      </w:pPr>
      <w:bookmarkStart w:id="10" w:name="Самостоятельные_задания_по_теме"/>
      <w:r>
        <w:rPr>
          <w:noProof/>
          <w:sz w:val="28"/>
          <w:szCs w:val="28"/>
        </w:rPr>
        <w:drawing>
          <wp:inline distT="0" distB="0" distL="0" distR="0">
            <wp:extent cx="1330325" cy="1520190"/>
            <wp:effectExtent l="0" t="0" r="0" b="0"/>
            <wp:docPr id="1116" name="Рисунок 1116" descr="http://schools.keldysh.ru/courses/distant-7/Kompas_HTML/pic/5/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http://schools.keldysh.ru/courses/distant-7/Kompas_HTML/pic/5/42.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30325" cy="1520190"/>
                    </a:xfrm>
                    <a:prstGeom prst="rect">
                      <a:avLst/>
                    </a:prstGeom>
                    <a:noFill/>
                    <a:ln>
                      <a:noFill/>
                    </a:ln>
                  </pic:spPr>
                </pic:pic>
              </a:graphicData>
            </a:graphic>
          </wp:inline>
        </w:drawing>
      </w:r>
      <w:r>
        <w:rPr>
          <w:sz w:val="28"/>
          <w:szCs w:val="28"/>
        </w:rPr>
        <w:t> </w:t>
      </w:r>
      <w:r>
        <w:rPr>
          <w:noProof/>
          <w:sz w:val="28"/>
          <w:szCs w:val="28"/>
        </w:rPr>
        <w:t xml:space="preserve">                                 </w:t>
      </w:r>
      <w:r>
        <w:rPr>
          <w:noProof/>
          <w:sz w:val="28"/>
          <w:szCs w:val="28"/>
        </w:rPr>
        <w:drawing>
          <wp:inline distT="0" distB="0" distL="0" distR="0">
            <wp:extent cx="1080770" cy="1365885"/>
            <wp:effectExtent l="0" t="0" r="0" b="0"/>
            <wp:docPr id="1115" name="Рисунок 1115" descr="http://schools.keldysh.ru/courses/distant-7/Kompas_HTML/pic/5/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http://schools.keldysh.ru/courses/distant-7/Kompas_HTML/pic/5/43.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080770" cy="1365885"/>
                    </a:xfrm>
                    <a:prstGeom prst="rect">
                      <a:avLst/>
                    </a:prstGeom>
                    <a:noFill/>
                    <a:ln>
                      <a:noFill/>
                    </a:ln>
                  </pic:spPr>
                </pic:pic>
              </a:graphicData>
            </a:graphic>
          </wp:inline>
        </w:drawing>
      </w:r>
      <w:bookmarkEnd w:id="10"/>
    </w:p>
    <w:p w:rsidR="00730FFD" w:rsidRDefault="00730FFD" w:rsidP="00730FFD">
      <w:pPr>
        <w:shd w:val="clear" w:color="auto" w:fill="FFFFFF"/>
        <w:ind w:firstLine="709"/>
        <w:rPr>
          <w:b/>
        </w:rPr>
      </w:pPr>
      <w:r>
        <w:rPr>
          <w:b/>
        </w:rPr>
        <w:t>Контрольные вопросы</w:t>
      </w:r>
    </w:p>
    <w:p w:rsidR="00730FFD" w:rsidRDefault="00730FFD" w:rsidP="00730FFD">
      <w:pPr>
        <w:shd w:val="clear" w:color="auto" w:fill="FFFFFF"/>
        <w:ind w:firstLine="709"/>
      </w:pPr>
      <w:r>
        <w:t>1. Что называется сопряжением?</w:t>
      </w:r>
    </w:p>
    <w:p w:rsidR="00730FFD" w:rsidRDefault="00730FFD" w:rsidP="00730FFD">
      <w:pPr>
        <w:shd w:val="clear" w:color="auto" w:fill="FFFFFF"/>
        <w:ind w:firstLine="709"/>
      </w:pPr>
      <w:r>
        <w:t>2. Перечислите основные элементы сопряжения.</w:t>
      </w:r>
    </w:p>
    <w:p w:rsidR="00730FFD" w:rsidRDefault="00730FFD" w:rsidP="00730FFD">
      <w:pPr>
        <w:shd w:val="clear" w:color="auto" w:fill="FFFFFF"/>
        <w:ind w:firstLine="709"/>
      </w:pPr>
      <w:r>
        <w:t>3. Перечислите виды сопряжений.</w:t>
      </w:r>
    </w:p>
    <w:p w:rsidR="00730FFD" w:rsidRDefault="00730FFD" w:rsidP="00730FFD">
      <w:pPr>
        <w:shd w:val="clear" w:color="auto" w:fill="FFFFFF"/>
        <w:ind w:firstLine="709"/>
      </w:pPr>
      <w:r>
        <w:t>4. С помощью какой команды выполняется сопряжение в программе КОМПАС</w:t>
      </w:r>
      <w:r>
        <w:noBreakHyphen/>
        <w:t>3D? Где расположена соответствующая кнопка?</w:t>
      </w:r>
    </w:p>
    <w:p w:rsidR="008D57B4" w:rsidRDefault="008D57B4" w:rsidP="008D57B4">
      <w:pPr>
        <w:pStyle w:val="1"/>
      </w:pPr>
      <w:r>
        <w:br w:type="page"/>
      </w:r>
      <w:r>
        <w:lastRenderedPageBreak/>
        <w:t>Практическое занятие №</w:t>
      </w:r>
      <w:r w:rsidRPr="008D57B4">
        <w:t>11. Оформление планировки в программе Компас</w:t>
      </w:r>
    </w:p>
    <w:p w:rsidR="00730FFD" w:rsidRDefault="00730FFD" w:rsidP="00730FFD">
      <w:pPr>
        <w:jc w:val="both"/>
      </w:pPr>
      <w:r>
        <w:rPr>
          <w:b/>
        </w:rPr>
        <w:t xml:space="preserve">Цель: </w:t>
      </w:r>
      <w:r>
        <w:t>Выработать навыки</w:t>
      </w:r>
      <w:r>
        <w:rPr>
          <w:b/>
        </w:rPr>
        <w:t xml:space="preserve"> </w:t>
      </w:r>
      <w:r>
        <w:t>п</w:t>
      </w:r>
      <w:r>
        <w:rPr>
          <w:rFonts w:eastAsia="Calibri"/>
          <w:spacing w:val="-1"/>
        </w:rPr>
        <w:t xml:space="preserve">остроение сопряжений деталей в </w:t>
      </w:r>
      <w:r>
        <w:rPr>
          <w:bCs/>
        </w:rPr>
        <w:t>Компас-3D</w:t>
      </w:r>
      <w:r>
        <w:rPr>
          <w:rFonts w:eastAsia="Calibri"/>
        </w:rPr>
        <w:t xml:space="preserve"> оформления чертежей в соответствии с требованиями ГОСТ.</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4 часа</w:t>
      </w:r>
    </w:p>
    <w:p w:rsidR="00730FFD" w:rsidRDefault="00730FFD" w:rsidP="00730FFD">
      <w:pPr>
        <w:shd w:val="clear" w:color="auto" w:fill="FFFFFF"/>
        <w:rPr>
          <w:b/>
        </w:rPr>
      </w:pPr>
      <w:r>
        <w:rPr>
          <w:b/>
        </w:rPr>
        <w:t>Методические указания</w:t>
      </w:r>
    </w:p>
    <w:p w:rsidR="00730FFD" w:rsidRDefault="00730FFD" w:rsidP="00730FFD">
      <w:pPr>
        <w:shd w:val="clear" w:color="auto" w:fill="FFFFFF"/>
        <w:ind w:firstLine="709"/>
      </w:pPr>
      <w:r>
        <w:t>Плавный переход от одной линии к другой в черчении называют сопряжением. Для построения сопряжений необходимы следующие элементы: радиус сопряжения, центр дуги сопряжения и точки сопряжения.</w:t>
      </w:r>
    </w:p>
    <w:p w:rsidR="00730FFD" w:rsidRDefault="00730FFD" w:rsidP="00730FFD">
      <w:pPr>
        <w:ind w:firstLine="709"/>
        <w:outlineLvl w:val="2"/>
      </w:pPr>
      <w:r>
        <w:t xml:space="preserve">В чертежной практике сопряжением называют плавный переход одной линии в другую. Общую точку, в которой осуществляется плавный переход, называют точкой сопряжения. Непременное условие плавного перехода - существование в точке сопряжения общей касательной.  </w:t>
      </w:r>
    </w:p>
    <w:p w:rsidR="00730FFD" w:rsidRDefault="00730FFD" w:rsidP="00730FFD">
      <w:pPr>
        <w:shd w:val="clear" w:color="auto" w:fill="FFFFFF"/>
        <w:ind w:firstLine="709"/>
      </w:pPr>
      <w:r>
        <w:t>Рассмотрим алгоритм построения чертежа плоской детали с элементами сопряжения (рис. 1)</w:t>
      </w:r>
    </w:p>
    <w:p w:rsidR="00730FFD" w:rsidRDefault="00730FFD" w:rsidP="00730FFD">
      <w:pPr>
        <w:shd w:val="clear" w:color="auto" w:fill="FFFFFF"/>
        <w:ind w:firstLine="709"/>
      </w:pPr>
      <w:r>
        <w:rPr>
          <w:noProof/>
        </w:rPr>
        <w:drawing>
          <wp:inline distT="0" distB="0" distL="0" distR="0">
            <wp:extent cx="843280" cy="1270635"/>
            <wp:effectExtent l="0" t="0" r="0" b="0"/>
            <wp:docPr id="1161" name="Рисунок 1161" descr="http://konspekta.net/lektsianew/baza9/624160858040.files/image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konspekta.net/lektsianew/baza9/624160858040.files/image184.jp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843280" cy="1270635"/>
                    </a:xfrm>
                    <a:prstGeom prst="rect">
                      <a:avLst/>
                    </a:prstGeom>
                    <a:noFill/>
                    <a:ln>
                      <a:noFill/>
                    </a:ln>
                  </pic:spPr>
                </pic:pic>
              </a:graphicData>
            </a:graphic>
          </wp:inline>
        </w:drawing>
      </w:r>
    </w:p>
    <w:p w:rsidR="00730FFD" w:rsidRDefault="00730FFD" w:rsidP="00730FFD">
      <w:pPr>
        <w:shd w:val="clear" w:color="auto" w:fill="FFFFFF"/>
        <w:ind w:firstLine="709"/>
      </w:pPr>
      <w:r>
        <w:t>Рис. 1</w:t>
      </w:r>
    </w:p>
    <w:p w:rsidR="00730FFD" w:rsidRDefault="00730FFD" w:rsidP="00730FFD">
      <w:pPr>
        <w:shd w:val="clear" w:color="auto" w:fill="FFFFFF"/>
        <w:ind w:firstLine="709"/>
      </w:pPr>
      <w:r>
        <w:rPr>
          <w:i/>
          <w:iCs/>
        </w:rPr>
        <w:t>Ø </w:t>
      </w:r>
      <w:r>
        <w:t>откройте документ Фрагмент;</w:t>
      </w:r>
    </w:p>
    <w:p w:rsidR="00730FFD" w:rsidRDefault="00730FFD" w:rsidP="00730FFD">
      <w:pPr>
        <w:shd w:val="clear" w:color="auto" w:fill="FFFFFF"/>
        <w:ind w:firstLine="709"/>
      </w:pPr>
      <w:r>
        <w:rPr>
          <w:i/>
          <w:iCs/>
        </w:rPr>
        <w:t>Ø </w:t>
      </w:r>
      <w:r>
        <w:rPr>
          <w:i/>
          <w:noProof/>
        </w:rPr>
        <w:drawing>
          <wp:inline distT="0" distB="0" distL="0" distR="0">
            <wp:extent cx="189865" cy="201930"/>
            <wp:effectExtent l="0" t="0" r="0" b="0"/>
            <wp:docPr id="1160" name="Рисунок 1160" descr="http://konspekta.net/lektsianew/baza9/624160858040.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konspekta.net/lektsianew/baza9/624160858040.files/image15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r>
        <w:rPr>
          <w:i/>
          <w:iCs/>
        </w:rPr>
        <w:t> </w:t>
      </w:r>
      <w:r>
        <w:t>– инструментальная панель Геометрия;</w:t>
      </w:r>
    </w:p>
    <w:p w:rsidR="00730FFD" w:rsidRDefault="00730FFD" w:rsidP="00730FFD">
      <w:pPr>
        <w:shd w:val="clear" w:color="auto" w:fill="FFFFFF"/>
        <w:ind w:firstLine="709"/>
      </w:pPr>
      <w:r>
        <w:rPr>
          <w:i/>
          <w:iCs/>
        </w:rPr>
        <w:t>Ø </w:t>
      </w:r>
      <w:r>
        <w:t>текущий масштаб на инструментальной панели Вид М 1:1;</w:t>
      </w:r>
    </w:p>
    <w:p w:rsidR="00730FFD" w:rsidRDefault="00730FFD" w:rsidP="00730FFD">
      <w:pPr>
        <w:shd w:val="clear" w:color="auto" w:fill="FFFFFF"/>
        <w:ind w:firstLine="709"/>
      </w:pPr>
      <w:r>
        <w:rPr>
          <w:i/>
          <w:iCs/>
        </w:rPr>
        <w:t>Ø </w:t>
      </w:r>
      <w:r>
        <w:t>постройте окружность с осями радиусом 30 мм, центр – начало координат;</w:t>
      </w:r>
    </w:p>
    <w:p w:rsidR="00730FFD" w:rsidRDefault="00730FFD" w:rsidP="00730FFD">
      <w:pPr>
        <w:shd w:val="clear" w:color="auto" w:fill="FFFFFF"/>
        <w:ind w:firstLine="709"/>
      </w:pPr>
      <w:r>
        <w:t>Ø </w:t>
      </w:r>
      <w:r>
        <w:rPr>
          <w:noProof/>
        </w:rPr>
        <w:drawing>
          <wp:inline distT="0" distB="0" distL="0" distR="0">
            <wp:extent cx="249555" cy="225425"/>
            <wp:effectExtent l="0" t="0" r="0" b="0"/>
            <wp:docPr id="1159" name="Рисунок 1159" descr="http://konspekta.net/lektsianew/baza9/624160858040.files/image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konspekta.net/lektsianew/baza9/624160858040.files/image090.jp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t> – Непрерывный ввод объекта на инструментальной панели Компактная;</w:t>
      </w:r>
    </w:p>
    <w:p w:rsidR="00730FFD" w:rsidRDefault="00730FFD" w:rsidP="00730FFD">
      <w:pPr>
        <w:shd w:val="clear" w:color="auto" w:fill="FFFFFF"/>
        <w:ind w:firstLine="709"/>
      </w:pPr>
      <w:r>
        <w:t>Ø </w:t>
      </w:r>
      <w:r>
        <w:rPr>
          <w:noProof/>
        </w:rPr>
        <w:drawing>
          <wp:inline distT="0" distB="0" distL="0" distR="0">
            <wp:extent cx="237490" cy="225425"/>
            <wp:effectExtent l="0" t="0" r="0" b="0"/>
            <wp:docPr id="1158" name="Рисунок 1158" descr="http://konspekta.net/lektsianew/baza9/624160858040.files/image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konspekta.net/lektsianew/baza9/624160858040.files/image185.jp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37490" cy="225425"/>
                    </a:xfrm>
                    <a:prstGeom prst="rect">
                      <a:avLst/>
                    </a:prstGeom>
                    <a:noFill/>
                    <a:ln>
                      <a:noFill/>
                    </a:ln>
                  </pic:spPr>
                </pic:pic>
              </a:graphicData>
            </a:graphic>
          </wp:inline>
        </w:drawing>
      </w:r>
      <w:r>
        <w:t> – Ортогональное черчение на панели Текущее состояние;</w:t>
      </w:r>
    </w:p>
    <w:p w:rsidR="00730FFD" w:rsidRDefault="00730FFD" w:rsidP="00730FFD">
      <w:pPr>
        <w:shd w:val="clear" w:color="auto" w:fill="FFFFFF"/>
        <w:ind w:firstLine="709"/>
      </w:pPr>
      <w:r>
        <w:rPr>
          <w:i/>
          <w:iCs/>
        </w:rPr>
        <w:t>Ø </w:t>
      </w:r>
      <w:r>
        <w:t>укажите первую точку отрезка (пересечение горизонтальной оси симметрии и окружности справа). Сработает глобальная привязка Ближайшая точка;</w:t>
      </w:r>
    </w:p>
    <w:p w:rsidR="00730FFD" w:rsidRDefault="00730FFD" w:rsidP="00730FFD">
      <w:pPr>
        <w:shd w:val="clear" w:color="auto" w:fill="FFFFFF"/>
        <w:ind w:firstLine="709"/>
      </w:pPr>
      <w:r>
        <w:rPr>
          <w:i/>
          <w:iCs/>
        </w:rPr>
        <w:t>Ø </w:t>
      </w:r>
      <w:r>
        <w:t>постройте отрезок длиной 108 мм вертикально вниз;</w:t>
      </w:r>
    </w:p>
    <w:p w:rsidR="00730FFD" w:rsidRDefault="00730FFD" w:rsidP="00730FFD">
      <w:pPr>
        <w:shd w:val="clear" w:color="auto" w:fill="FFFFFF"/>
        <w:ind w:firstLine="709"/>
      </w:pPr>
      <w:r>
        <w:rPr>
          <w:i/>
          <w:iCs/>
        </w:rPr>
        <w:t>Ø </w:t>
      </w:r>
      <w:r>
        <w:t>постройте отрезок длиной 36 мм (т.к. радиус окружности 18 мм) горизонтально влево;</w:t>
      </w:r>
    </w:p>
    <w:p w:rsidR="00730FFD" w:rsidRDefault="00730FFD" w:rsidP="00730FFD">
      <w:pPr>
        <w:shd w:val="clear" w:color="auto" w:fill="FFFFFF"/>
        <w:ind w:firstLine="709"/>
      </w:pPr>
      <w:r>
        <w:rPr>
          <w:i/>
          <w:iCs/>
        </w:rPr>
        <w:t>Ø </w:t>
      </w:r>
      <w:r>
        <w:t>постройте отрезок вертикально вверх до окружности. Сработает глобальная привязка Пересечение (рис. 13, а);</w:t>
      </w:r>
    </w:p>
    <w:p w:rsidR="00730FFD" w:rsidRDefault="00730FFD" w:rsidP="00730FFD">
      <w:pPr>
        <w:shd w:val="clear" w:color="auto" w:fill="FFFFFF"/>
        <w:ind w:firstLine="709"/>
      </w:pPr>
      <w:r>
        <w:t>Ø с помощью </w:t>
      </w:r>
      <w:r>
        <w:rPr>
          <w:noProof/>
        </w:rPr>
        <w:drawing>
          <wp:inline distT="0" distB="0" distL="0" distR="0">
            <wp:extent cx="249555" cy="249555"/>
            <wp:effectExtent l="0" t="0" r="0" b="0"/>
            <wp:docPr id="1157" name="Рисунок 1157" descr="http://konspekta.net/lektsianew/baza9/624160858040.files/image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konspekta.net/lektsianew/baza9/624160858040.files/image186.jp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t> – Параллельных прямых Панели расширенных команд раскрывающейся из кнопки Вспомогательная прямая найдите центр второй окружности. Радиус первой окружности 30 мм (Ø = 60 мм), радиус второй окружности 20 мм (Ø = 40 мм), они соприкасаются верхней точке пересечения с осью симметрии, значит, расстояние между центрами можно рассчитать 30 - 20 = 10. Таким образом, укажите горизонтальную ось симметрии и разведите параллельные прямые на расстояние 10 мм. Подтвердите только верхнюю прямую (рис. 6.13, б);</w:t>
      </w:r>
    </w:p>
    <w:p w:rsidR="00730FFD" w:rsidRDefault="00730FFD" w:rsidP="00730FFD">
      <w:pPr>
        <w:shd w:val="clear" w:color="auto" w:fill="FFFFFF"/>
        <w:ind w:firstLine="709"/>
      </w:pPr>
      <w:r>
        <w:rPr>
          <w:i/>
          <w:iCs/>
        </w:rPr>
        <w:t>Ø </w:t>
      </w:r>
      <w:r>
        <w:t>постройте окружность радиусом 20 мм. Центр пересечения вертикальной оси симметрии и горизонтальной прямой;</w:t>
      </w:r>
    </w:p>
    <w:p w:rsidR="00730FFD" w:rsidRDefault="00730FFD" w:rsidP="00730FFD">
      <w:pPr>
        <w:shd w:val="clear" w:color="auto" w:fill="FFFFFF"/>
        <w:ind w:firstLine="709"/>
      </w:pPr>
      <w:r>
        <w:rPr>
          <w:i/>
          <w:iCs/>
        </w:rPr>
        <w:t>Ø </w:t>
      </w:r>
      <w:r>
        <w:t>удалите вспомогательную прямую (рис. 6.13, в);</w:t>
      </w:r>
    </w:p>
    <w:p w:rsidR="00730FFD" w:rsidRDefault="00730FFD" w:rsidP="00730FFD">
      <w:pPr>
        <w:shd w:val="clear" w:color="auto" w:fill="FFFFFF"/>
        <w:ind w:firstLine="709"/>
      </w:pPr>
      <w:r>
        <w:t>Ø </w:t>
      </w:r>
      <w:r>
        <w:rPr>
          <w:noProof/>
        </w:rPr>
        <w:drawing>
          <wp:inline distT="0" distB="0" distL="0" distR="0">
            <wp:extent cx="249555" cy="237490"/>
            <wp:effectExtent l="0" t="0" r="0" b="0"/>
            <wp:docPr id="1156" name="Рисунок 1156" descr="http://konspekta.net/lektsianew/baza9/624160858040.files/image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konspekta.net/lektsianew/baza9/624160858040.files/image135.jp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9555" cy="237490"/>
                    </a:xfrm>
                    <a:prstGeom prst="rect">
                      <a:avLst/>
                    </a:prstGeom>
                    <a:noFill/>
                    <a:ln>
                      <a:noFill/>
                    </a:ln>
                  </pic:spPr>
                </pic:pic>
              </a:graphicData>
            </a:graphic>
          </wp:inline>
        </w:drawing>
      </w:r>
      <w:r>
        <w:t> – Точки по кривой;</w:t>
      </w:r>
    </w:p>
    <w:p w:rsidR="00730FFD" w:rsidRDefault="00730FFD" w:rsidP="00730FFD">
      <w:pPr>
        <w:shd w:val="clear" w:color="auto" w:fill="FFFFFF"/>
        <w:ind w:firstLine="709"/>
      </w:pPr>
      <w:r>
        <w:t>Ø в поле Количество участков кривой панели Свойств выберите значение 6;</w:t>
      </w:r>
    </w:p>
    <w:p w:rsidR="00730FFD" w:rsidRDefault="00730FFD" w:rsidP="00730FFD">
      <w:pPr>
        <w:shd w:val="clear" w:color="auto" w:fill="FFFFFF"/>
        <w:ind w:firstLine="709"/>
      </w:pPr>
      <w:r>
        <w:lastRenderedPageBreak/>
        <w:t>Ø разделите окружность на 6 частей. Начало деления верхняя точка пересечения окружности и вертикальной оси симметрии;</w:t>
      </w:r>
    </w:p>
    <w:p w:rsidR="00730FFD" w:rsidRDefault="00730FFD" w:rsidP="00730FFD">
      <w:pPr>
        <w:shd w:val="clear" w:color="auto" w:fill="FFFFFF"/>
        <w:ind w:firstLine="709"/>
      </w:pPr>
      <w:r>
        <w:t>Ø с помощью Непрерывного ввода объекта соедините точки, отключив команду Ортогональное черчение (рис. 2, г);</w:t>
      </w:r>
    </w:p>
    <w:p w:rsidR="00730FFD" w:rsidRDefault="00730FFD" w:rsidP="00730FFD">
      <w:pPr>
        <w:shd w:val="clear" w:color="auto" w:fill="FFFFFF"/>
        <w:rPr>
          <w:color w:val="424242"/>
        </w:rPr>
      </w:pPr>
      <w:r>
        <w:rPr>
          <w:noProof/>
          <w:color w:val="424242"/>
        </w:rPr>
        <w:drawing>
          <wp:inline distT="0" distB="0" distL="0" distR="0">
            <wp:extent cx="1662430" cy="854710"/>
            <wp:effectExtent l="0" t="0" r="0" b="0"/>
            <wp:docPr id="1155" name="Рисунок 1155" descr="http://konspekta.net/lektsianew/baza9/624160858040.files/image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konspekta.net/lektsianew/baza9/624160858040.files/image187.jp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662430" cy="854710"/>
                    </a:xfrm>
                    <a:prstGeom prst="rect">
                      <a:avLst/>
                    </a:prstGeom>
                    <a:noFill/>
                    <a:ln>
                      <a:noFill/>
                    </a:ln>
                  </pic:spPr>
                </pic:pic>
              </a:graphicData>
            </a:graphic>
          </wp:inline>
        </w:drawing>
      </w:r>
    </w:p>
    <w:p w:rsidR="00730FFD" w:rsidRDefault="00730FFD" w:rsidP="00730FFD">
      <w:pPr>
        <w:shd w:val="clear" w:color="auto" w:fill="FFFFFF"/>
        <w:rPr>
          <w:color w:val="424242"/>
        </w:rPr>
      </w:pPr>
      <w:r>
        <w:rPr>
          <w:color w:val="424242"/>
        </w:rPr>
        <w:t xml:space="preserve">       а        б          в         г</w:t>
      </w:r>
    </w:p>
    <w:p w:rsidR="00730FFD" w:rsidRDefault="00730FFD" w:rsidP="00730FFD">
      <w:pPr>
        <w:shd w:val="clear" w:color="auto" w:fill="FFFFFF"/>
        <w:ind w:firstLine="709"/>
      </w:pPr>
      <w:r>
        <w:t>Рис. 2. Построение чертежа плоской детали с элементами сопряжения</w:t>
      </w:r>
    </w:p>
    <w:p w:rsidR="00730FFD" w:rsidRDefault="00730FFD" w:rsidP="00730FFD">
      <w:pPr>
        <w:shd w:val="clear" w:color="auto" w:fill="FFFFFF"/>
        <w:ind w:firstLine="709"/>
      </w:pPr>
      <w:r>
        <w:rPr>
          <w:i/>
          <w:iCs/>
        </w:rPr>
        <w:t>Ø </w:t>
      </w:r>
      <w:r>
        <w:rPr>
          <w:noProof/>
        </w:rPr>
        <w:drawing>
          <wp:inline distT="0" distB="0" distL="0" distR="0">
            <wp:extent cx="237490" cy="237490"/>
            <wp:effectExtent l="0" t="0" r="0" b="0"/>
            <wp:docPr id="1154" name="Рисунок 1154" descr="http://konspekta.net/lektsianew/baza9/624160858040.files/image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konspekta.net/lektsianew/baza9/624160858040.files/image097.jp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t> – Отрезок, Ортогональное черчение. Продолжите отрезок вертикально вверх с двух сторон до пересечения с окружностью радиусом 30 мм (рис. 6.13, д);</w:t>
      </w:r>
    </w:p>
    <w:p w:rsidR="00730FFD" w:rsidRDefault="00730FFD" w:rsidP="00730FFD">
      <w:pPr>
        <w:shd w:val="clear" w:color="auto" w:fill="FFFFFF"/>
        <w:ind w:firstLine="709"/>
      </w:pPr>
      <w:r>
        <w:t>Ø </w:t>
      </w:r>
      <w:r>
        <w:rPr>
          <w:noProof/>
        </w:rPr>
        <w:drawing>
          <wp:inline distT="0" distB="0" distL="0" distR="0">
            <wp:extent cx="213995" cy="201930"/>
            <wp:effectExtent l="0" t="0" r="0" b="0"/>
            <wp:docPr id="1153" name="Рисунок 1153" descr="http://konspekta.net/lektsianew/baza9/624160858040.files/image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konspekta.net/lektsianew/baza9/624160858040.files/image100.jp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13995" cy="201930"/>
                    </a:xfrm>
                    <a:prstGeom prst="rect">
                      <a:avLst/>
                    </a:prstGeom>
                    <a:noFill/>
                    <a:ln>
                      <a:noFill/>
                    </a:ln>
                  </pic:spPr>
                </pic:pic>
              </a:graphicData>
            </a:graphic>
          </wp:inline>
        </w:drawing>
      </w:r>
      <w:r>
        <w:t> – Прервать команду;</w:t>
      </w:r>
    </w:p>
    <w:p w:rsidR="00730FFD" w:rsidRDefault="00730FFD" w:rsidP="00730FFD">
      <w:pPr>
        <w:shd w:val="clear" w:color="auto" w:fill="FFFFFF"/>
        <w:ind w:firstLine="709"/>
      </w:pPr>
      <w:r>
        <w:rPr>
          <w:i/>
          <w:iCs/>
        </w:rPr>
        <w:t>Ø </w:t>
      </w:r>
      <w:r>
        <w:t>щелчком ЛКМ выделите окружность радиусом 20 мм и нажмите Delete;</w:t>
      </w:r>
    </w:p>
    <w:p w:rsidR="00730FFD" w:rsidRDefault="00730FFD" w:rsidP="00730FFD">
      <w:pPr>
        <w:shd w:val="clear" w:color="auto" w:fill="FFFFFF"/>
        <w:ind w:firstLine="709"/>
      </w:pPr>
      <w:r>
        <w:t>Ø кнопка переключения </w:t>
      </w:r>
      <w:r>
        <w:rPr>
          <w:noProof/>
        </w:rPr>
        <w:drawing>
          <wp:inline distT="0" distB="0" distL="0" distR="0">
            <wp:extent cx="189865" cy="189865"/>
            <wp:effectExtent l="0" t="0" r="0" b="0"/>
            <wp:docPr id="1152" name="Рисунок 1152" descr="http://konspekta.net/lektsianew/baza9/624160858040.files/image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konspekta.net/lektsianew/baza9/624160858040.files/image16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t> – Редактирование, команда </w:t>
      </w:r>
      <w:r>
        <w:rPr>
          <w:noProof/>
        </w:rPr>
        <w:drawing>
          <wp:inline distT="0" distB="0" distL="0" distR="0">
            <wp:extent cx="237490" cy="237490"/>
            <wp:effectExtent l="0" t="0" r="0" b="0"/>
            <wp:docPr id="1151" name="Рисунок 1151" descr="http://konspekta.net/lektsianew/baza9/624160858040.fil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konspekta.net/lektsianew/baza9/624160858040.files/image16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t> – Усечь кривую;</w:t>
      </w:r>
    </w:p>
    <w:p w:rsidR="00730FFD" w:rsidRDefault="00730FFD" w:rsidP="00730FFD">
      <w:pPr>
        <w:shd w:val="clear" w:color="auto" w:fill="FFFFFF"/>
        <w:ind w:firstLine="709"/>
      </w:pPr>
      <w:r>
        <w:rPr>
          <w:i/>
          <w:iCs/>
        </w:rPr>
        <w:t>Ø </w:t>
      </w:r>
      <w:r>
        <w:t>удалите часть окружности (рис. 6.13, е);</w:t>
      </w:r>
    </w:p>
    <w:p w:rsidR="00730FFD" w:rsidRDefault="00730FFD" w:rsidP="00730FFD">
      <w:pPr>
        <w:shd w:val="clear" w:color="auto" w:fill="FFFFFF"/>
        <w:ind w:firstLine="709"/>
      </w:pPr>
      <w:r>
        <w:rPr>
          <w:i/>
          <w:iCs/>
        </w:rPr>
        <w:t>Ø </w:t>
      </w:r>
      <w:r>
        <w:t>кнопка переключения </w:t>
      </w:r>
      <w:r>
        <w:rPr>
          <w:noProof/>
        </w:rPr>
        <w:drawing>
          <wp:inline distT="0" distB="0" distL="0" distR="0">
            <wp:extent cx="189865" cy="201930"/>
            <wp:effectExtent l="0" t="0" r="0" b="0"/>
            <wp:docPr id="1150" name="Рисунок 1150" descr="http://konspekta.net/lektsianew/baza9/624160858040.files/imag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konspekta.net/lektsianew/baza9/624160858040.files/image154.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89865" cy="201930"/>
                    </a:xfrm>
                    <a:prstGeom prst="rect">
                      <a:avLst/>
                    </a:prstGeom>
                    <a:noFill/>
                    <a:ln>
                      <a:noFill/>
                    </a:ln>
                  </pic:spPr>
                </pic:pic>
              </a:graphicData>
            </a:graphic>
          </wp:inline>
        </w:drawing>
      </w:r>
      <w:r>
        <w:t> – Геометрия, </w:t>
      </w:r>
      <w:r>
        <w:rPr>
          <w:noProof/>
        </w:rPr>
        <w:drawing>
          <wp:inline distT="0" distB="0" distL="0" distR="0">
            <wp:extent cx="225425" cy="225425"/>
            <wp:effectExtent l="0" t="0" r="0" b="0"/>
            <wp:docPr id="1149" name="Рисунок 1149" descr="http://konspekta.net/lektsianew/baza9/624160858040.files/image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konspekta.net/lektsianew/baza9/624160858040.files/image177.jp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5425" cy="225425"/>
                    </a:xfrm>
                    <a:prstGeom prst="rect">
                      <a:avLst/>
                    </a:prstGeom>
                    <a:noFill/>
                    <a:ln>
                      <a:noFill/>
                    </a:ln>
                  </pic:spPr>
                </pic:pic>
              </a:graphicData>
            </a:graphic>
          </wp:inline>
        </w:drawing>
      </w:r>
      <w:r>
        <w:t> – Скругление;</w:t>
      </w:r>
    </w:p>
    <w:p w:rsidR="00730FFD" w:rsidRDefault="00730FFD" w:rsidP="00730FFD">
      <w:pPr>
        <w:shd w:val="clear" w:color="auto" w:fill="FFFFFF"/>
        <w:ind w:firstLine="709"/>
      </w:pPr>
      <w:r>
        <w:rPr>
          <w:i/>
          <w:iCs/>
        </w:rPr>
        <w:t>Ø </w:t>
      </w:r>
      <w:r>
        <w:t>введите радиус скругления 12 мм в соответствующее поле на панели Свойств;</w:t>
      </w:r>
    </w:p>
    <w:p w:rsidR="00730FFD" w:rsidRDefault="00730FFD" w:rsidP="00730FFD">
      <w:pPr>
        <w:shd w:val="clear" w:color="auto" w:fill="FFFFFF"/>
        <w:ind w:firstLine="709"/>
      </w:pPr>
      <w:r>
        <w:rPr>
          <w:i/>
          <w:iCs/>
        </w:rPr>
        <w:t>Ø </w:t>
      </w:r>
      <w:r>
        <w:t>укажите два объекта, между которыми нужно построить скругление (отрезок и часть окружности с левой стороны от вертикальной оси симметрии);</w:t>
      </w:r>
    </w:p>
    <w:p w:rsidR="00730FFD" w:rsidRDefault="00730FFD" w:rsidP="00730FFD">
      <w:pPr>
        <w:shd w:val="clear" w:color="auto" w:fill="FFFFFF"/>
        <w:ind w:firstLine="709"/>
      </w:pPr>
      <w:r>
        <w:rPr>
          <w:i/>
          <w:iCs/>
        </w:rPr>
        <w:t>Ø </w:t>
      </w:r>
      <w:r>
        <w:t>выполните сопряжение прямых углов радиусом 18 мм (рис.2, ж).</w:t>
      </w:r>
    </w:p>
    <w:p w:rsidR="00730FFD" w:rsidRDefault="00730FFD" w:rsidP="00730FFD">
      <w:pPr>
        <w:shd w:val="clear" w:color="auto" w:fill="FFFFFF"/>
        <w:ind w:firstLine="709"/>
        <w:rPr>
          <w:color w:val="424242"/>
        </w:rPr>
      </w:pPr>
      <w:r>
        <w:rPr>
          <w:noProof/>
          <w:color w:val="424242"/>
        </w:rPr>
        <w:drawing>
          <wp:inline distT="0" distB="0" distL="0" distR="0">
            <wp:extent cx="1449070" cy="997585"/>
            <wp:effectExtent l="0" t="0" r="0" b="0"/>
            <wp:docPr id="1148" name="Рисунок 1148" descr="http://konspekta.net/lektsianew/baza9/624160858040.files/image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konspekta.net/lektsianew/baza9/624160858040.files/image188.jp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449070" cy="997585"/>
                    </a:xfrm>
                    <a:prstGeom prst="rect">
                      <a:avLst/>
                    </a:prstGeom>
                    <a:noFill/>
                    <a:ln>
                      <a:noFill/>
                    </a:ln>
                  </pic:spPr>
                </pic:pic>
              </a:graphicData>
            </a:graphic>
          </wp:inline>
        </w:drawing>
      </w:r>
    </w:p>
    <w:p w:rsidR="00730FFD" w:rsidRDefault="00730FFD" w:rsidP="00730FFD">
      <w:pPr>
        <w:shd w:val="clear" w:color="auto" w:fill="FFFFFF"/>
        <w:ind w:firstLine="709"/>
        <w:rPr>
          <w:color w:val="424242"/>
        </w:rPr>
      </w:pPr>
      <w:r>
        <w:rPr>
          <w:color w:val="424242"/>
        </w:rPr>
        <w:t xml:space="preserve">      д            е             ж</w:t>
      </w:r>
    </w:p>
    <w:p w:rsidR="00730FFD" w:rsidRDefault="00730FFD" w:rsidP="00730FFD">
      <w:pPr>
        <w:shd w:val="clear" w:color="auto" w:fill="FFFFFF"/>
        <w:ind w:firstLine="709"/>
        <w:rPr>
          <w:color w:val="424242"/>
        </w:rPr>
      </w:pPr>
      <w:r>
        <w:rPr>
          <w:color w:val="424242"/>
        </w:rPr>
        <w:t>Рис. 2. Построение чертежа плоской детали с элементами сопряжения</w:t>
      </w:r>
    </w:p>
    <w:p w:rsidR="00730FFD" w:rsidRDefault="00730FFD" w:rsidP="00730FFD">
      <w:pPr>
        <w:jc w:val="center"/>
        <w:rPr>
          <w:rFonts w:eastAsiaTheme="minorHAnsi"/>
          <w:b/>
          <w:szCs w:val="22"/>
          <w:lang w:eastAsia="x-none"/>
        </w:rPr>
      </w:pPr>
      <w:r>
        <w:rPr>
          <w:b/>
        </w:rPr>
        <w:t>Содержание и алгоритм выполнения</w:t>
      </w:r>
    </w:p>
    <w:p w:rsidR="00730FFD" w:rsidRDefault="00730FFD" w:rsidP="00730FFD">
      <w:pPr>
        <w:shd w:val="clear" w:color="auto" w:fill="FFFFFF"/>
        <w:ind w:firstLine="709"/>
        <w:rPr>
          <w:color w:val="424242"/>
        </w:rPr>
      </w:pPr>
      <w:r>
        <w:rPr>
          <w:b/>
          <w:color w:val="424242"/>
        </w:rPr>
        <w:t xml:space="preserve">Задание 1. Построить чертеж плоской детали </w:t>
      </w:r>
      <w:r>
        <w:rPr>
          <w:color w:val="424242"/>
        </w:rPr>
        <w:t>(Рис. 3).</w:t>
      </w:r>
    </w:p>
    <w:p w:rsidR="00730FFD" w:rsidRDefault="00730FFD" w:rsidP="00730FFD">
      <w:pPr>
        <w:shd w:val="clear" w:color="auto" w:fill="FFFFFF"/>
        <w:ind w:firstLine="709"/>
        <w:rPr>
          <w:color w:val="424242"/>
        </w:rPr>
      </w:pPr>
      <w:r>
        <w:rPr>
          <w:noProof/>
          <w:color w:val="424242"/>
        </w:rPr>
        <w:drawing>
          <wp:inline distT="0" distB="0" distL="0" distR="0">
            <wp:extent cx="1638935" cy="1294130"/>
            <wp:effectExtent l="0" t="0" r="0" b="0"/>
            <wp:docPr id="1147" name="Рисунок 1147" descr="http://konspekta.net/lektsianew/baza9/624160858040.files/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konspekta.net/lektsianew/baza9/624160858040.files/image189.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638935" cy="1294130"/>
                    </a:xfrm>
                    <a:prstGeom prst="rect">
                      <a:avLst/>
                    </a:prstGeom>
                    <a:noFill/>
                    <a:ln>
                      <a:noFill/>
                    </a:ln>
                  </pic:spPr>
                </pic:pic>
              </a:graphicData>
            </a:graphic>
          </wp:inline>
        </w:drawing>
      </w:r>
    </w:p>
    <w:p w:rsidR="00730FFD" w:rsidRDefault="00730FFD" w:rsidP="00730FFD">
      <w:pPr>
        <w:shd w:val="clear" w:color="auto" w:fill="FFFFFF"/>
        <w:ind w:firstLine="709"/>
      </w:pPr>
      <w:r>
        <w:t xml:space="preserve">             Рис. 3</w:t>
      </w:r>
    </w:p>
    <w:p w:rsidR="00730FFD" w:rsidRDefault="00730FFD" w:rsidP="00730FFD">
      <w:pPr>
        <w:shd w:val="clear" w:color="auto" w:fill="FFFFFF"/>
        <w:ind w:firstLine="709"/>
        <w:rPr>
          <w:b/>
        </w:rPr>
      </w:pPr>
      <w:r>
        <w:rPr>
          <w:b/>
        </w:rPr>
        <w:t xml:space="preserve">Задание 2. Построить чертеж плоской детали </w:t>
      </w:r>
      <w:r>
        <w:t>(Рис. 4).</w:t>
      </w:r>
    </w:p>
    <w:p w:rsidR="00730FFD" w:rsidRDefault="00730FFD" w:rsidP="00730FFD">
      <w:pPr>
        <w:shd w:val="clear" w:color="auto" w:fill="FFFFFF"/>
        <w:ind w:firstLine="709"/>
        <w:rPr>
          <w:color w:val="424242"/>
        </w:rPr>
      </w:pPr>
      <w:r>
        <w:rPr>
          <w:noProof/>
          <w:color w:val="424242"/>
        </w:rPr>
        <w:drawing>
          <wp:inline distT="0" distB="0" distL="0" distR="0">
            <wp:extent cx="1092835" cy="1068705"/>
            <wp:effectExtent l="0" t="0" r="0" b="0"/>
            <wp:docPr id="1146" name="Рисунок 1146" descr="http://konspekta.net/lektsianew/baza9/624160858040.files/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konspekta.net/lektsianew/baza9/624160858040.files/image190.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092835" cy="1068705"/>
                    </a:xfrm>
                    <a:prstGeom prst="rect">
                      <a:avLst/>
                    </a:prstGeom>
                    <a:noFill/>
                    <a:ln>
                      <a:noFill/>
                    </a:ln>
                  </pic:spPr>
                </pic:pic>
              </a:graphicData>
            </a:graphic>
          </wp:inline>
        </w:drawing>
      </w:r>
    </w:p>
    <w:p w:rsidR="00730FFD" w:rsidRDefault="00730FFD" w:rsidP="00730FFD">
      <w:pPr>
        <w:shd w:val="clear" w:color="auto" w:fill="FFFFFF"/>
        <w:ind w:firstLine="709"/>
      </w:pPr>
      <w:r>
        <w:t>Рис. 4</w:t>
      </w:r>
    </w:p>
    <w:p w:rsidR="00730FFD" w:rsidRDefault="00730FFD" w:rsidP="00730FFD">
      <w:pPr>
        <w:ind w:firstLine="709"/>
        <w:outlineLvl w:val="3"/>
        <w:rPr>
          <w:b/>
          <w:bCs/>
          <w:iCs/>
        </w:rPr>
      </w:pPr>
      <w:r>
        <w:rPr>
          <w:b/>
          <w:bCs/>
          <w:iCs/>
        </w:rPr>
        <w:t>Задание 3.  Построить детали подвески по заданным размерам с использованием сопряжений.</w:t>
      </w:r>
    </w:p>
    <w:p w:rsidR="00730FFD" w:rsidRDefault="00730FFD" w:rsidP="00C867BB">
      <w:pPr>
        <w:widowControl/>
        <w:numPr>
          <w:ilvl w:val="0"/>
          <w:numId w:val="24"/>
        </w:numPr>
        <w:autoSpaceDE/>
        <w:autoSpaceDN/>
        <w:adjustRightInd/>
        <w:ind w:left="0" w:firstLine="709"/>
      </w:pPr>
      <w:r>
        <w:rPr>
          <w:rFonts w:asciiTheme="minorHAnsi" w:eastAsiaTheme="minorHAnsi" w:hAnsiTheme="minorHAnsi" w:cstheme="minorBidi"/>
          <w:noProof/>
          <w:sz w:val="22"/>
          <w:szCs w:val="22"/>
        </w:rPr>
        <w:lastRenderedPageBreak/>
        <w:drawing>
          <wp:anchor distT="0" distB="0" distL="114300" distR="114300" simplePos="0" relativeHeight="251727872" behindDoc="1" locked="0" layoutInCell="1" allowOverlap="1">
            <wp:simplePos x="0" y="0"/>
            <wp:positionH relativeFrom="column">
              <wp:posOffset>13335</wp:posOffset>
            </wp:positionH>
            <wp:positionV relativeFrom="paragraph">
              <wp:posOffset>145415</wp:posOffset>
            </wp:positionV>
            <wp:extent cx="1171575" cy="1040130"/>
            <wp:effectExtent l="0" t="0" r="0" b="0"/>
            <wp:wrapTight wrapText="bothSides">
              <wp:wrapPolygon edited="0">
                <wp:start x="0" y="0"/>
                <wp:lineTo x="0" y="21363"/>
                <wp:lineTo x="21424" y="21363"/>
                <wp:lineTo x="21424" y="0"/>
                <wp:lineTo x="0" y="0"/>
              </wp:wrapPolygon>
            </wp:wrapTight>
            <wp:docPr id="1166" name="Рисунок 1166" descr="http://schools.keldysh.ru/courses/distant-7/Kompas_HTML/pic/5/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descr="http://schools.keldysh.ru/courses/distant-7/Kompas_HTML/pic/5/11.gi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171575" cy="1040130"/>
                    </a:xfrm>
                    <a:prstGeom prst="rect">
                      <a:avLst/>
                    </a:prstGeom>
                    <a:noFill/>
                  </pic:spPr>
                </pic:pic>
              </a:graphicData>
            </a:graphic>
            <wp14:sizeRelH relativeFrom="margin">
              <wp14:pctWidth>0</wp14:pctWidth>
            </wp14:sizeRelH>
            <wp14:sizeRelV relativeFrom="margin">
              <wp14:pctHeight>0</wp14:pctHeight>
            </wp14:sizeRelV>
          </wp:anchor>
        </w:drawing>
      </w:r>
      <w:r>
        <w:t xml:space="preserve">Запустите программу Компас . </w:t>
      </w:r>
    </w:p>
    <w:p w:rsidR="00730FFD" w:rsidRDefault="00730FFD" w:rsidP="00C867BB">
      <w:pPr>
        <w:widowControl/>
        <w:numPr>
          <w:ilvl w:val="0"/>
          <w:numId w:val="24"/>
        </w:numPr>
        <w:autoSpaceDE/>
        <w:autoSpaceDN/>
        <w:adjustRightInd/>
        <w:ind w:left="0" w:firstLine="709"/>
      </w:pPr>
      <w:r>
        <w:t>Включите кнопку Геометрические построения на панели инструментов (ЛКМ).</w:t>
      </w:r>
    </w:p>
    <w:p w:rsidR="00730FFD" w:rsidRDefault="00730FFD" w:rsidP="00C867BB">
      <w:pPr>
        <w:widowControl/>
        <w:numPr>
          <w:ilvl w:val="0"/>
          <w:numId w:val="24"/>
        </w:numPr>
        <w:tabs>
          <w:tab w:val="num" w:pos="0"/>
        </w:tabs>
        <w:autoSpaceDE/>
        <w:autoSpaceDN/>
        <w:adjustRightInd/>
        <w:ind w:left="0" w:firstLine="709"/>
      </w:pPr>
      <w:r>
        <w:t>На панели инструментов выбираем по очереди команды "Ввод вспомогательной горизонтальной прямой" и "Ввод вспомогательной вертикальной прямой", проводим через начало системы координат окна документа. Нажмите "Enter" .</w:t>
      </w:r>
    </w:p>
    <w:p w:rsidR="00730FFD" w:rsidRDefault="00730FFD" w:rsidP="00C867BB">
      <w:pPr>
        <w:widowControl/>
        <w:numPr>
          <w:ilvl w:val="0"/>
          <w:numId w:val="24"/>
        </w:numPr>
        <w:tabs>
          <w:tab w:val="num" w:pos="0"/>
        </w:tabs>
        <w:autoSpaceDE/>
        <w:autoSpaceDN/>
        <w:adjustRightInd/>
        <w:ind w:left="0" w:firstLine="709"/>
      </w:pPr>
      <w:r>
        <w:t xml:space="preserve">С помощью параллельных вспомогательных прямых по команде "Ввод вспомогательной параллельной прямой" на панели инструментов строим каркас нашей детали (оранжевый цвет) относительно прямых, полученных на рис, по размерам, указанным на рис. </w:t>
      </w:r>
    </w:p>
    <w:p w:rsidR="00730FFD" w:rsidRDefault="00730FFD" w:rsidP="00C867BB">
      <w:pPr>
        <w:widowControl/>
        <w:numPr>
          <w:ilvl w:val="0"/>
          <w:numId w:val="24"/>
        </w:numPr>
        <w:tabs>
          <w:tab w:val="num" w:pos="0"/>
        </w:tabs>
        <w:autoSpaceDE/>
        <w:autoSpaceDN/>
        <w:adjustRightInd/>
        <w:ind w:left="0" w:firstLine="709"/>
      </w:pPr>
      <w:r>
        <w:rPr>
          <w:rFonts w:asciiTheme="minorHAnsi" w:eastAsiaTheme="minorHAnsi" w:hAnsiTheme="minorHAnsi" w:cstheme="minorBidi"/>
          <w:noProof/>
          <w:sz w:val="22"/>
          <w:szCs w:val="22"/>
        </w:rPr>
        <w:drawing>
          <wp:anchor distT="0" distB="0" distL="0" distR="0" simplePos="0" relativeHeight="251723776" behindDoc="0" locked="0" layoutInCell="1" allowOverlap="0">
            <wp:simplePos x="0" y="0"/>
            <wp:positionH relativeFrom="column">
              <wp:posOffset>318135</wp:posOffset>
            </wp:positionH>
            <wp:positionV relativeFrom="line">
              <wp:posOffset>173990</wp:posOffset>
            </wp:positionV>
            <wp:extent cx="1223645" cy="876300"/>
            <wp:effectExtent l="0" t="0" r="0" b="0"/>
            <wp:wrapSquare wrapText="bothSides"/>
            <wp:docPr id="1165" name="Рисунок 1165" descr="http://schools.keldysh.ru/courses/distant-7/Kompas_HTML/pic/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schools.keldysh.ru/courses/distant-7/Kompas_HTML/pic/5/15.gi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223645" cy="876300"/>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ind w:firstLine="709"/>
      </w:pPr>
      <w:r>
        <w:t>5. По команде "Скругление" </w:t>
      </w:r>
      <w:r>
        <w:rPr>
          <w:noProof/>
        </w:rPr>
        <w:drawing>
          <wp:inline distT="0" distB="0" distL="0" distR="0">
            <wp:extent cx="213995" cy="213995"/>
            <wp:effectExtent l="0" t="0" r="0" b="0"/>
            <wp:docPr id="1145" name="Рисунок 1145" descr="http://schools.keldysh.ru/courses/distant-7/Kompas_HTML/pic/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5" descr="http://schools.keldysh.ru/courses/distant-7/Kompas_HTML/pic/5/16.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xml:space="preserve"> в Панели инструментов выполняются скругления для 4-х углов детали радиусом R10мм ( этот размер вводится в строке параметров скругления </w:t>
      </w:r>
      <w:r>
        <w:rPr>
          <w:noProof/>
        </w:rPr>
        <w:drawing>
          <wp:inline distT="0" distB="0" distL="0" distR="0">
            <wp:extent cx="1555750" cy="237490"/>
            <wp:effectExtent l="0" t="0" r="0" b="0"/>
            <wp:docPr id="1144" name="Рисунок 1144" descr="http://schools.keldysh.ru/courses/distant-7/Kompas_HTML/pic/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6" descr="http://schools.keldysh.ru/courses/distant-7/Kompas_HTML/pic/5/17.gi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555750" cy="237490"/>
                    </a:xfrm>
                    <a:prstGeom prst="rect">
                      <a:avLst/>
                    </a:prstGeom>
                    <a:noFill/>
                    <a:ln>
                      <a:noFill/>
                    </a:ln>
                  </pic:spPr>
                </pic:pic>
              </a:graphicData>
            </a:graphic>
          </wp:inline>
        </w:drawing>
      </w:r>
      <w:r>
        <w:br/>
      </w:r>
    </w:p>
    <w:p w:rsidR="00730FFD" w:rsidRDefault="00730FFD" w:rsidP="00730FFD">
      <w:pPr>
        <w:ind w:firstLine="709"/>
      </w:pPr>
      <w:r>
        <w:t>6. По команде "Ввод окружности" строим окружности диаметром 15 и 8,2мм, вводя в "строке параметров" окружности в окне радиус окружности, нажмите Enter.</w:t>
      </w:r>
      <w:r>
        <w:br/>
      </w:r>
      <w:r>
        <w:rPr>
          <w:rFonts w:asciiTheme="minorHAnsi" w:eastAsiaTheme="minorHAnsi" w:hAnsiTheme="minorHAnsi" w:cstheme="minorBidi"/>
          <w:noProof/>
          <w:sz w:val="22"/>
          <w:szCs w:val="22"/>
        </w:rPr>
        <w:drawing>
          <wp:anchor distT="0" distB="0" distL="0" distR="0" simplePos="0" relativeHeight="251725824" behindDoc="0" locked="0" layoutInCell="1" allowOverlap="0">
            <wp:simplePos x="0" y="0"/>
            <wp:positionH relativeFrom="column">
              <wp:posOffset>60960</wp:posOffset>
            </wp:positionH>
            <wp:positionV relativeFrom="line">
              <wp:posOffset>72390</wp:posOffset>
            </wp:positionV>
            <wp:extent cx="1054100" cy="885825"/>
            <wp:effectExtent l="0" t="0" r="0" b="0"/>
            <wp:wrapSquare wrapText="bothSides"/>
            <wp:docPr id="1164" name="Рисунок 1164" descr="http://schools.keldysh.ru/courses/distant-7/Kompas_HTML/pic/5/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chools.keldysh.ru/courses/distant-7/Kompas_HTML/pic/5/19.gi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54100" cy="885825"/>
                    </a:xfrm>
                    <a:prstGeom prst="rect">
                      <a:avLst/>
                    </a:prstGeom>
                    <a:noFill/>
                  </pic:spPr>
                </pic:pic>
              </a:graphicData>
            </a:graphic>
            <wp14:sizeRelH relativeFrom="margin">
              <wp14:pctWidth>0</wp14:pctWidth>
            </wp14:sizeRelH>
            <wp14:sizeRelV relativeFrom="margin">
              <wp14:pctHeight>0</wp14:pctHeight>
            </wp14:sizeRelV>
          </wp:anchor>
        </w:drawing>
      </w:r>
      <w:r>
        <w:br/>
      </w:r>
      <w:r>
        <w:br/>
        <w:t>По команде "Ввод дуги" </w:t>
      </w:r>
      <w:r>
        <w:rPr>
          <w:rFonts w:eastAsia="Calibri"/>
          <w:noProof/>
        </w:rPr>
        <w:drawing>
          <wp:inline distT="0" distB="0" distL="0" distR="0">
            <wp:extent cx="213995" cy="213995"/>
            <wp:effectExtent l="0" t="0" r="0" b="0"/>
            <wp:docPr id="1143" name="Рисунок 1143" descr="http://schools.keldysh.ru/courses/distant-7/Kompas_HTML/pic/5/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7" descr="http://schools.keldysh.ru/courses/distant-7/Kompas_HTML/pic/5/20.gif"/>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213995" cy="213995"/>
                    </a:xfrm>
                    <a:prstGeom prst="rect">
                      <a:avLst/>
                    </a:prstGeom>
                    <a:noFill/>
                    <a:ln>
                      <a:noFill/>
                    </a:ln>
                  </pic:spPr>
                </pic:pic>
              </a:graphicData>
            </a:graphic>
          </wp:inline>
        </w:drawing>
      </w:r>
      <w:r>
        <w:t xml:space="preserve"> строим дугу радиусом R14, вводя в "строке параметров" окружности в окне радиус окружности 14. Нажмите Enter. </w:t>
      </w:r>
      <w:r>
        <w:br/>
      </w:r>
      <w:r>
        <w:br/>
      </w:r>
    </w:p>
    <w:p w:rsidR="00730FFD" w:rsidRDefault="00730FFD" w:rsidP="00730FFD">
      <w:pPr>
        <w:ind w:firstLine="709"/>
      </w:pPr>
      <w:r>
        <w:rPr>
          <w:rFonts w:asciiTheme="minorHAnsi" w:eastAsiaTheme="minorHAnsi" w:hAnsiTheme="minorHAnsi" w:cstheme="minorBidi"/>
          <w:noProof/>
          <w:sz w:val="22"/>
          <w:szCs w:val="22"/>
        </w:rPr>
        <w:drawing>
          <wp:anchor distT="0" distB="0" distL="0" distR="0" simplePos="0" relativeHeight="251724800" behindDoc="0" locked="0" layoutInCell="1" allowOverlap="0">
            <wp:simplePos x="0" y="0"/>
            <wp:positionH relativeFrom="column">
              <wp:posOffset>108585</wp:posOffset>
            </wp:positionH>
            <wp:positionV relativeFrom="line">
              <wp:posOffset>15875</wp:posOffset>
            </wp:positionV>
            <wp:extent cx="1047750" cy="808355"/>
            <wp:effectExtent l="0" t="0" r="0" b="0"/>
            <wp:wrapSquare wrapText="bothSides"/>
            <wp:docPr id="1163" name="Рисунок 1163" descr="http://schools.keldysh.ru/courses/distant-7/Kompas_HTML/pic/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chools.keldysh.ru/courses/distant-7/Kompas_HTML/pic/5/18.gif"/>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047750" cy="808355"/>
                    </a:xfrm>
                    <a:prstGeom prst="rect">
                      <a:avLst/>
                    </a:prstGeom>
                    <a:noFill/>
                  </pic:spPr>
                </pic:pic>
              </a:graphicData>
            </a:graphic>
            <wp14:sizeRelH relativeFrom="margin">
              <wp14:pctWidth>0</wp14:pctWidth>
            </wp14:sizeRelH>
            <wp14:sizeRelV relativeFrom="margin">
              <wp14:pctHeight>0</wp14:pctHeight>
            </wp14:sizeRelV>
          </wp:anchor>
        </w:drawing>
      </w:r>
      <w:r>
        <w:br/>
        <w:t xml:space="preserve">8. По команде «Редактор» - "Удалить" - "Вспомогательные кривые и точки" на панели управления удаляем вспомогательные прямые на эскизе. Проставляем размеры на эскизе, эскиз подвески готов. </w:t>
      </w:r>
      <w:r>
        <w:rPr>
          <w:noProof/>
        </w:rPr>
        <w:t xml:space="preserve">  </w:t>
      </w: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r>
        <w:rPr>
          <w:rFonts w:asciiTheme="minorHAnsi" w:eastAsiaTheme="minorHAnsi" w:hAnsiTheme="minorHAnsi" w:cstheme="minorBidi"/>
          <w:noProof/>
          <w:sz w:val="22"/>
          <w:szCs w:val="22"/>
        </w:rPr>
        <w:drawing>
          <wp:anchor distT="0" distB="0" distL="0" distR="0" simplePos="0" relativeHeight="251726848" behindDoc="0" locked="0" layoutInCell="1" allowOverlap="0">
            <wp:simplePos x="0" y="0"/>
            <wp:positionH relativeFrom="column">
              <wp:posOffset>213360</wp:posOffset>
            </wp:positionH>
            <wp:positionV relativeFrom="line">
              <wp:posOffset>34925</wp:posOffset>
            </wp:positionV>
            <wp:extent cx="988060" cy="790575"/>
            <wp:effectExtent l="0" t="0" r="0" b="0"/>
            <wp:wrapSquare wrapText="bothSides"/>
            <wp:docPr id="1162" name="Рисунок 1162" descr="http://schools.keldysh.ru/courses/distant-7/Kompas_HTML/pic/5/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hools.keldysh.ru/courses/distant-7/Kompas_HTML/pic/5/21.gif"/>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88060" cy="790575"/>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iCs/>
        </w:rPr>
      </w:pPr>
    </w:p>
    <w:p w:rsidR="00730FFD" w:rsidRDefault="00730FFD" w:rsidP="00730FFD">
      <w:pPr>
        <w:tabs>
          <w:tab w:val="num" w:pos="0"/>
        </w:tabs>
        <w:ind w:firstLine="709"/>
        <w:rPr>
          <w:b/>
          <w:bCs/>
        </w:rPr>
      </w:pPr>
      <w:r>
        <w:rPr>
          <w:b/>
          <w:bCs/>
          <w:iCs/>
        </w:rPr>
        <w:t>Задание 4.  Построить детали крюка и подвески по заданным размерам с использованием сопряжений и примера, рассмотренного в задании 3.</w:t>
      </w:r>
    </w:p>
    <w:p w:rsidR="00730FFD" w:rsidRDefault="00730FFD" w:rsidP="00730FFD">
      <w:pPr>
        <w:spacing w:line="360" w:lineRule="auto"/>
        <w:rPr>
          <w:noProof/>
          <w:sz w:val="28"/>
          <w:szCs w:val="28"/>
        </w:rPr>
      </w:pPr>
      <w:r>
        <w:rPr>
          <w:noProof/>
          <w:sz w:val="28"/>
          <w:szCs w:val="28"/>
        </w:rPr>
        <w:drawing>
          <wp:inline distT="0" distB="0" distL="0" distR="0">
            <wp:extent cx="1330325" cy="1520190"/>
            <wp:effectExtent l="0" t="0" r="0" b="0"/>
            <wp:docPr id="1142" name="Рисунок 1142" descr="http://schools.keldysh.ru/courses/distant-7/Kompas_HTML/pic/5/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3" descr="http://schools.keldysh.ru/courses/distant-7/Kompas_HTML/pic/5/42.gif"/>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330325" cy="1520190"/>
                    </a:xfrm>
                    <a:prstGeom prst="rect">
                      <a:avLst/>
                    </a:prstGeom>
                    <a:noFill/>
                    <a:ln>
                      <a:noFill/>
                    </a:ln>
                  </pic:spPr>
                </pic:pic>
              </a:graphicData>
            </a:graphic>
          </wp:inline>
        </w:drawing>
      </w:r>
      <w:r>
        <w:rPr>
          <w:sz w:val="28"/>
          <w:szCs w:val="28"/>
        </w:rPr>
        <w:t> </w:t>
      </w:r>
      <w:r>
        <w:rPr>
          <w:noProof/>
          <w:sz w:val="28"/>
          <w:szCs w:val="28"/>
        </w:rPr>
        <w:t xml:space="preserve">                                 </w:t>
      </w:r>
      <w:r>
        <w:rPr>
          <w:noProof/>
          <w:sz w:val="28"/>
          <w:szCs w:val="28"/>
        </w:rPr>
        <w:drawing>
          <wp:inline distT="0" distB="0" distL="0" distR="0">
            <wp:extent cx="1080770" cy="1365885"/>
            <wp:effectExtent l="0" t="0" r="0" b="0"/>
            <wp:docPr id="1141" name="Рисунок 1141" descr="http://schools.keldysh.ru/courses/distant-7/Kompas_HTML/pic/5/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4" descr="http://schools.keldysh.ru/courses/distant-7/Kompas_HTML/pic/5/43.gif"/>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080770" cy="1365885"/>
                    </a:xfrm>
                    <a:prstGeom prst="rect">
                      <a:avLst/>
                    </a:prstGeom>
                    <a:noFill/>
                    <a:ln>
                      <a:noFill/>
                    </a:ln>
                  </pic:spPr>
                </pic:pic>
              </a:graphicData>
            </a:graphic>
          </wp:inline>
        </w:drawing>
      </w:r>
    </w:p>
    <w:p w:rsidR="00730FFD" w:rsidRDefault="00730FFD" w:rsidP="00730FFD">
      <w:pPr>
        <w:shd w:val="clear" w:color="auto" w:fill="FFFFFF"/>
        <w:ind w:firstLine="709"/>
        <w:rPr>
          <w:b/>
        </w:rPr>
      </w:pPr>
      <w:r>
        <w:rPr>
          <w:b/>
        </w:rPr>
        <w:t>Контрольные вопросы</w:t>
      </w:r>
    </w:p>
    <w:p w:rsidR="00730FFD" w:rsidRDefault="00730FFD" w:rsidP="00730FFD">
      <w:pPr>
        <w:shd w:val="clear" w:color="auto" w:fill="FFFFFF"/>
        <w:ind w:firstLine="709"/>
      </w:pPr>
      <w:r>
        <w:t>1. Что называется сопряжением?</w:t>
      </w:r>
    </w:p>
    <w:p w:rsidR="00730FFD" w:rsidRDefault="00730FFD" w:rsidP="00730FFD">
      <w:pPr>
        <w:shd w:val="clear" w:color="auto" w:fill="FFFFFF"/>
        <w:ind w:firstLine="709"/>
      </w:pPr>
      <w:r>
        <w:t>2. Перечислите основные элементы сопряжения.</w:t>
      </w:r>
    </w:p>
    <w:p w:rsidR="00730FFD" w:rsidRDefault="00730FFD" w:rsidP="00730FFD">
      <w:pPr>
        <w:shd w:val="clear" w:color="auto" w:fill="FFFFFF"/>
        <w:ind w:firstLine="709"/>
      </w:pPr>
      <w:r>
        <w:t>3. Перечислите виды сопряжений.</w:t>
      </w:r>
    </w:p>
    <w:p w:rsidR="00730FFD" w:rsidRDefault="00730FFD" w:rsidP="00730FFD">
      <w:pPr>
        <w:shd w:val="clear" w:color="auto" w:fill="FFFFFF"/>
        <w:ind w:firstLine="709"/>
      </w:pPr>
      <w:r>
        <w:lastRenderedPageBreak/>
        <w:t>4. С помощью какой команды выполняется сопряжение в программе КОМПАС</w:t>
      </w:r>
      <w:r>
        <w:noBreakHyphen/>
        <w:t>3D? Где расположена соответствующая кнопка?</w:t>
      </w:r>
    </w:p>
    <w:p w:rsidR="008D57B4" w:rsidRDefault="008D57B4" w:rsidP="008D57B4">
      <w:pPr>
        <w:pStyle w:val="1"/>
      </w:pPr>
      <w:r>
        <w:br w:type="page"/>
      </w:r>
      <w:r>
        <w:lastRenderedPageBreak/>
        <w:t>Практическое занятие №</w:t>
      </w:r>
      <w:r w:rsidRPr="008D57B4">
        <w:t>12. Выполнение чертежа конструкторской части.</w:t>
      </w:r>
    </w:p>
    <w:p w:rsidR="00730FFD" w:rsidRDefault="00730FFD" w:rsidP="00730FFD">
      <w:pPr>
        <w:shd w:val="clear" w:color="auto" w:fill="FFFFFF"/>
        <w:jc w:val="both"/>
      </w:pPr>
      <w:r>
        <w:rPr>
          <w:b/>
        </w:rPr>
        <w:t xml:space="preserve">Цель: </w:t>
      </w:r>
      <w:r>
        <w:t>получить навыки применения правил изображения и обозначения резьбы в соответствии с ГОСТ 2.311–68, особенностей расчета стандартных резьбовых крепежных соединений, особенностей создания сборочного чертежа и спецификации, построения изображений резьбовых крепежных соединений.</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4 часа</w:t>
      </w:r>
    </w:p>
    <w:p w:rsidR="00730FFD" w:rsidRDefault="00730FFD" w:rsidP="00730FFD">
      <w:pPr>
        <w:shd w:val="clear" w:color="auto" w:fill="FFFFFF"/>
        <w:ind w:firstLine="709"/>
        <w:jc w:val="both"/>
        <w:outlineLvl w:val="3"/>
        <w:rPr>
          <w:b/>
          <w:bCs/>
          <w:color w:val="000000"/>
        </w:rPr>
      </w:pPr>
      <w:bookmarkStart w:id="11" w:name="sect3"/>
      <w:bookmarkEnd w:id="11"/>
      <w:r>
        <w:rPr>
          <w:b/>
          <w:bCs/>
          <w:color w:val="000000"/>
        </w:rPr>
        <w:t>Виды изделий</w:t>
      </w:r>
    </w:p>
    <w:p w:rsidR="00730FFD" w:rsidRDefault="00730FFD" w:rsidP="00730FFD">
      <w:pPr>
        <w:shd w:val="clear" w:color="auto" w:fill="FFFFFF"/>
        <w:ind w:firstLine="709"/>
        <w:jc w:val="both"/>
        <w:rPr>
          <w:color w:val="000000"/>
        </w:rPr>
      </w:pPr>
      <w:r>
        <w:rPr>
          <w:color w:val="000000"/>
        </w:rPr>
        <w:t>ГОСТ 2.101-68 устанавливает виды изделий при выполнении конструкторской документации всех отраслей промышленности. </w:t>
      </w:r>
      <w:r>
        <w:rPr>
          <w:i/>
          <w:iCs/>
          <w:color w:val="000000"/>
        </w:rPr>
        <w:t xml:space="preserve">Изделием </w:t>
      </w:r>
      <w:r>
        <w:rPr>
          <w:color w:val="000000"/>
        </w:rPr>
        <w:t>называется любой предмет или набор предметов производства, подлежащий изготовлению на предприятии. Изделия в зависимости от их назначения делят на </w:t>
      </w:r>
      <w:r>
        <w:rPr>
          <w:i/>
          <w:iCs/>
          <w:color w:val="000000"/>
        </w:rPr>
        <w:t>изделия основного производства</w:t>
      </w:r>
      <w:r>
        <w:rPr>
          <w:color w:val="000000"/>
        </w:rPr>
        <w:t> и на </w:t>
      </w:r>
      <w:r>
        <w:rPr>
          <w:i/>
          <w:iCs/>
          <w:color w:val="000000"/>
        </w:rPr>
        <w:t>изделия вспомогательного производства</w:t>
      </w:r>
      <w:r>
        <w:rPr>
          <w:color w:val="000000"/>
        </w:rPr>
        <w:t>. К изделиям основного производства следует относить изделия, предназначенные для поставки (реализации). К изделиям вспомогательного производства следует относить изделия, предназначенные только для собственных нужд предприятия, изготовляющего их.</w:t>
      </w:r>
    </w:p>
    <w:p w:rsidR="00730FFD" w:rsidRDefault="00730FFD" w:rsidP="00730FFD">
      <w:pPr>
        <w:shd w:val="clear" w:color="auto" w:fill="FFFFFF"/>
        <w:ind w:firstLine="709"/>
        <w:jc w:val="both"/>
        <w:rPr>
          <w:color w:val="000000"/>
        </w:rPr>
      </w:pPr>
      <w:r>
        <w:rPr>
          <w:color w:val="000000"/>
        </w:rPr>
        <w:t>Устанавливаются следующие виды изделий:</w:t>
      </w:r>
    </w:p>
    <w:p w:rsidR="00730FFD" w:rsidRDefault="00730FFD" w:rsidP="00C867BB">
      <w:pPr>
        <w:widowControl/>
        <w:numPr>
          <w:ilvl w:val="0"/>
          <w:numId w:val="25"/>
        </w:numPr>
        <w:autoSpaceDE/>
        <w:autoSpaceDN/>
        <w:adjustRightInd/>
        <w:ind w:left="0" w:firstLine="709"/>
        <w:jc w:val="both"/>
        <w:rPr>
          <w:color w:val="000000"/>
        </w:rPr>
      </w:pPr>
      <w:r>
        <w:rPr>
          <w:i/>
          <w:iCs/>
          <w:color w:val="000000"/>
        </w:rPr>
        <w:t>детали</w:t>
      </w:r>
      <w:r>
        <w:rPr>
          <w:color w:val="000000"/>
        </w:rPr>
        <w:t>;</w:t>
      </w:r>
    </w:p>
    <w:p w:rsidR="00730FFD" w:rsidRDefault="00730FFD" w:rsidP="00C867BB">
      <w:pPr>
        <w:widowControl/>
        <w:numPr>
          <w:ilvl w:val="0"/>
          <w:numId w:val="25"/>
        </w:numPr>
        <w:autoSpaceDE/>
        <w:autoSpaceDN/>
        <w:adjustRightInd/>
        <w:ind w:left="0" w:firstLine="709"/>
        <w:jc w:val="both"/>
        <w:rPr>
          <w:color w:val="000000"/>
        </w:rPr>
      </w:pPr>
      <w:r>
        <w:rPr>
          <w:i/>
          <w:iCs/>
          <w:color w:val="000000"/>
        </w:rPr>
        <w:t>сборочные единицы</w:t>
      </w:r>
      <w:r>
        <w:rPr>
          <w:color w:val="000000"/>
        </w:rPr>
        <w:t>;</w:t>
      </w:r>
    </w:p>
    <w:p w:rsidR="00730FFD" w:rsidRDefault="00730FFD" w:rsidP="00C867BB">
      <w:pPr>
        <w:widowControl/>
        <w:numPr>
          <w:ilvl w:val="0"/>
          <w:numId w:val="25"/>
        </w:numPr>
        <w:autoSpaceDE/>
        <w:autoSpaceDN/>
        <w:adjustRightInd/>
        <w:ind w:left="0" w:firstLine="709"/>
        <w:jc w:val="both"/>
        <w:rPr>
          <w:color w:val="000000"/>
        </w:rPr>
      </w:pPr>
      <w:r>
        <w:rPr>
          <w:i/>
          <w:iCs/>
          <w:color w:val="000000"/>
        </w:rPr>
        <w:t>комплексы</w:t>
      </w:r>
      <w:r>
        <w:rPr>
          <w:color w:val="000000"/>
        </w:rPr>
        <w:t>;</w:t>
      </w:r>
    </w:p>
    <w:p w:rsidR="00730FFD" w:rsidRDefault="00730FFD" w:rsidP="00C867BB">
      <w:pPr>
        <w:widowControl/>
        <w:numPr>
          <w:ilvl w:val="0"/>
          <w:numId w:val="25"/>
        </w:numPr>
        <w:autoSpaceDE/>
        <w:autoSpaceDN/>
        <w:adjustRightInd/>
        <w:ind w:left="0" w:firstLine="709"/>
        <w:jc w:val="both"/>
        <w:rPr>
          <w:color w:val="000000"/>
        </w:rPr>
      </w:pPr>
      <w:r>
        <w:rPr>
          <w:i/>
          <w:iCs/>
          <w:color w:val="000000"/>
        </w:rPr>
        <w:t>комплекты</w:t>
      </w:r>
      <w:r>
        <w:rPr>
          <w:color w:val="000000"/>
        </w:rPr>
        <w:t>.</w:t>
      </w:r>
    </w:p>
    <w:p w:rsidR="00730FFD" w:rsidRDefault="00730FFD" w:rsidP="00730FFD">
      <w:pPr>
        <w:shd w:val="clear" w:color="auto" w:fill="FFFFFF"/>
        <w:ind w:firstLine="709"/>
        <w:jc w:val="both"/>
        <w:rPr>
          <w:color w:val="000000"/>
        </w:rPr>
      </w:pPr>
      <w:r>
        <w:rPr>
          <w:color w:val="000000"/>
        </w:rPr>
        <w:t>Изделия, в зависимости от наличия или отсутствия в них составных частей, делят:</w:t>
      </w:r>
    </w:p>
    <w:p w:rsidR="00730FFD" w:rsidRDefault="00730FFD" w:rsidP="00C867BB">
      <w:pPr>
        <w:widowControl/>
        <w:numPr>
          <w:ilvl w:val="0"/>
          <w:numId w:val="26"/>
        </w:numPr>
        <w:autoSpaceDE/>
        <w:autoSpaceDN/>
        <w:adjustRightInd/>
        <w:ind w:left="0" w:firstLine="709"/>
        <w:jc w:val="both"/>
        <w:rPr>
          <w:color w:val="000000"/>
        </w:rPr>
      </w:pPr>
      <w:r>
        <w:rPr>
          <w:color w:val="000000"/>
        </w:rPr>
        <w:t>на </w:t>
      </w:r>
      <w:r>
        <w:rPr>
          <w:i/>
          <w:iCs/>
          <w:color w:val="000000"/>
        </w:rPr>
        <w:t>неспецифированные</w:t>
      </w:r>
      <w:r>
        <w:rPr>
          <w:color w:val="000000"/>
        </w:rPr>
        <w:t> (детали) - не имеющие составных частей;</w:t>
      </w:r>
    </w:p>
    <w:p w:rsidR="00730FFD" w:rsidRDefault="00730FFD" w:rsidP="00C867BB">
      <w:pPr>
        <w:widowControl/>
        <w:numPr>
          <w:ilvl w:val="0"/>
          <w:numId w:val="26"/>
        </w:numPr>
        <w:autoSpaceDE/>
        <w:autoSpaceDN/>
        <w:adjustRightInd/>
        <w:ind w:left="0" w:firstLine="709"/>
        <w:jc w:val="both"/>
        <w:rPr>
          <w:color w:val="000000"/>
        </w:rPr>
      </w:pPr>
      <w:r>
        <w:rPr>
          <w:color w:val="000000"/>
        </w:rPr>
        <w:t>на </w:t>
      </w:r>
      <w:r>
        <w:rPr>
          <w:i/>
          <w:iCs/>
          <w:color w:val="000000"/>
        </w:rPr>
        <w:t>специфированные</w:t>
      </w:r>
      <w:r>
        <w:rPr>
          <w:color w:val="000000"/>
        </w:rPr>
        <w:t> - состоящие из двух и более частей.</w:t>
      </w:r>
    </w:p>
    <w:p w:rsidR="00730FFD" w:rsidRDefault="00730FFD" w:rsidP="00730FFD">
      <w:pPr>
        <w:shd w:val="clear" w:color="auto" w:fill="FFFFFF"/>
        <w:ind w:firstLine="709"/>
        <w:jc w:val="both"/>
        <w:rPr>
          <w:color w:val="000000"/>
        </w:rPr>
      </w:pPr>
      <w:r>
        <w:rPr>
          <w:i/>
          <w:iCs/>
          <w:color w:val="000000"/>
        </w:rPr>
        <w:t>Деталь</w:t>
      </w:r>
      <w:r>
        <w:rPr>
          <w:color w:val="000000"/>
        </w:rPr>
        <w:t> - это изделие, изготовленное из однородного по наименованию и марке материала без применения сборочных операций. Примеры: вал из стали, фигурная прокладка из резины и др. К деталям относятся эти же изделия с защитными или декоративными покрытиями или изготовленные с применением местной сварки, пайки, склейки, сшивки и т.п. Примеры: винт хромированный, трубка, сваренная из одного куска листового материала. Части детали, имеющие определенное значение для конструкции, называются </w:t>
      </w:r>
      <w:r>
        <w:rPr>
          <w:i/>
          <w:iCs/>
          <w:color w:val="000000"/>
        </w:rPr>
        <w:t>элементами чертежа</w:t>
      </w:r>
      <w:r>
        <w:rPr>
          <w:color w:val="000000"/>
        </w:rPr>
        <w:t>: фаски, скругления, канавки, проточки, ребра и пр.</w:t>
      </w:r>
    </w:p>
    <w:p w:rsidR="00730FFD" w:rsidRDefault="00730FFD" w:rsidP="00730FFD">
      <w:pPr>
        <w:shd w:val="clear" w:color="auto" w:fill="FFFFFF"/>
        <w:ind w:firstLine="709"/>
        <w:jc w:val="both"/>
        <w:rPr>
          <w:color w:val="000000"/>
        </w:rPr>
      </w:pPr>
      <w:r>
        <w:rPr>
          <w:i/>
          <w:iCs/>
          <w:color w:val="000000"/>
        </w:rPr>
        <w:t>Сборочная единица</w:t>
      </w:r>
      <w:r>
        <w:rPr>
          <w:color w:val="000000"/>
        </w:rPr>
        <w:t> - изделия, составные части которого подлежат соединению между собой на предприятии-изготовителе сборочными операциями. Примеры сборочных операций: свинчивание, сочленение, клепка, сварка, пайка, опрессовка, развальцовка, склеивание, сшивка, укладка и т.п. Примеры </w:t>
      </w:r>
      <w:bookmarkStart w:id="12" w:name="keyword2"/>
      <w:bookmarkEnd w:id="12"/>
      <w:r>
        <w:rPr>
          <w:i/>
          <w:iCs/>
          <w:color w:val="000000"/>
        </w:rPr>
        <w:t>сборочных единиц</w:t>
      </w:r>
      <w:r>
        <w:rPr>
          <w:color w:val="000000"/>
        </w:rPr>
        <w:t>: автомобиль, станок, </w:t>
      </w:r>
      <w:bookmarkStart w:id="13" w:name="keyword3"/>
      <w:bookmarkEnd w:id="13"/>
      <w:r>
        <w:rPr>
          <w:i/>
          <w:iCs/>
          <w:color w:val="000000"/>
        </w:rPr>
        <w:t>вентиль</w:t>
      </w:r>
      <w:r>
        <w:rPr>
          <w:color w:val="000000"/>
        </w:rPr>
        <w:t>, сварной корпус, блок направляющей.</w:t>
      </w:r>
    </w:p>
    <w:p w:rsidR="00730FFD" w:rsidRDefault="00730FFD" w:rsidP="00730FFD">
      <w:pPr>
        <w:shd w:val="clear" w:color="auto" w:fill="FFFFFF"/>
        <w:ind w:firstLine="709"/>
        <w:jc w:val="both"/>
        <w:rPr>
          <w:color w:val="000000"/>
        </w:rPr>
      </w:pPr>
      <w:r>
        <w:rPr>
          <w:color w:val="000000"/>
        </w:rPr>
        <w:t>К сборочным единицам также относят:</w:t>
      </w:r>
    </w:p>
    <w:p w:rsidR="00730FFD" w:rsidRDefault="00730FFD" w:rsidP="00C867BB">
      <w:pPr>
        <w:widowControl/>
        <w:numPr>
          <w:ilvl w:val="0"/>
          <w:numId w:val="27"/>
        </w:numPr>
        <w:autoSpaceDE/>
        <w:autoSpaceDN/>
        <w:adjustRightInd/>
        <w:ind w:left="0" w:firstLine="709"/>
        <w:jc w:val="both"/>
        <w:rPr>
          <w:color w:val="000000"/>
        </w:rPr>
      </w:pPr>
      <w:r>
        <w:rPr>
          <w:color w:val="000000"/>
        </w:rPr>
        <w:t>изделия, для которых конструкцией предусмотрена разборка их на составные части предприятием-изготовителем, например, для удобства упаковки и транспортирования;</w:t>
      </w:r>
    </w:p>
    <w:p w:rsidR="00730FFD" w:rsidRDefault="00730FFD" w:rsidP="00C867BB">
      <w:pPr>
        <w:widowControl/>
        <w:numPr>
          <w:ilvl w:val="0"/>
          <w:numId w:val="27"/>
        </w:numPr>
        <w:autoSpaceDE/>
        <w:autoSpaceDN/>
        <w:adjustRightInd/>
        <w:ind w:left="0" w:firstLine="709"/>
        <w:jc w:val="both"/>
        <w:rPr>
          <w:color w:val="000000"/>
        </w:rPr>
      </w:pPr>
      <w:r>
        <w:rPr>
          <w:color w:val="000000"/>
        </w:rPr>
        <w:t>совокупность </w:t>
      </w:r>
      <w:bookmarkStart w:id="14" w:name="keyword4"/>
      <w:bookmarkEnd w:id="14"/>
      <w:r>
        <w:rPr>
          <w:i/>
          <w:iCs/>
          <w:color w:val="000000"/>
        </w:rPr>
        <w:t>сборочных единиц</w:t>
      </w:r>
      <w:r>
        <w:rPr>
          <w:color w:val="000000"/>
        </w:rPr>
        <w:t> и (или) деталей, имеющих общее функциональное назначение и совместно устанавливаемых на предприятии-изготовителе в другой </w:t>
      </w:r>
      <w:bookmarkStart w:id="15" w:name="keyword5"/>
      <w:bookmarkEnd w:id="15"/>
      <w:r>
        <w:rPr>
          <w:i/>
          <w:iCs/>
          <w:color w:val="000000"/>
        </w:rPr>
        <w:t>сборочной единице</w:t>
      </w:r>
      <w:r>
        <w:rPr>
          <w:color w:val="000000"/>
        </w:rPr>
        <w:t>, например, электрооборудование станка, комплект составных частей замка;</w:t>
      </w:r>
    </w:p>
    <w:p w:rsidR="00730FFD" w:rsidRDefault="00730FFD" w:rsidP="00C867BB">
      <w:pPr>
        <w:widowControl/>
        <w:numPr>
          <w:ilvl w:val="0"/>
          <w:numId w:val="27"/>
        </w:numPr>
        <w:autoSpaceDE/>
        <w:autoSpaceDN/>
        <w:adjustRightInd/>
        <w:ind w:left="0" w:firstLine="709"/>
        <w:jc w:val="both"/>
        <w:rPr>
          <w:color w:val="000000"/>
        </w:rPr>
      </w:pPr>
      <w:r>
        <w:rPr>
          <w:color w:val="000000"/>
        </w:rPr>
        <w:t>совокупность </w:t>
      </w:r>
      <w:bookmarkStart w:id="16" w:name="keyword6"/>
      <w:bookmarkEnd w:id="16"/>
      <w:r>
        <w:rPr>
          <w:i/>
          <w:iCs/>
          <w:color w:val="000000"/>
        </w:rPr>
        <w:t>сборочных единиц</w:t>
      </w:r>
      <w:r>
        <w:rPr>
          <w:color w:val="000000"/>
        </w:rPr>
        <w:t> и (или) деталей, имеющих общее функциональное назначение, совместно уложенных на предприятии-изготовителе в укладочные средства (футляр, коробку), которые предусмотрено использовать вместе с уложенными в них изделиями, например: готовальня, комплект концевых плоскопараллельных мер длины.</w:t>
      </w:r>
    </w:p>
    <w:p w:rsidR="00730FFD" w:rsidRDefault="00730FFD" w:rsidP="00730FFD">
      <w:pPr>
        <w:shd w:val="clear" w:color="auto" w:fill="FFFFFF"/>
        <w:ind w:firstLine="709"/>
        <w:jc w:val="both"/>
        <w:rPr>
          <w:color w:val="000000"/>
        </w:rPr>
      </w:pPr>
      <w:r>
        <w:rPr>
          <w:i/>
          <w:iCs/>
          <w:color w:val="000000"/>
        </w:rPr>
        <w:t>Комплекс</w:t>
      </w:r>
      <w:r>
        <w:rPr>
          <w:color w:val="000000"/>
        </w:rPr>
        <w:t xml:space="preserve"> - два и более специфицированных изделия, не соединенных на </w:t>
      </w:r>
      <w:r>
        <w:rPr>
          <w:color w:val="000000"/>
        </w:rPr>
        <w:lastRenderedPageBreak/>
        <w:t>предприятии-изготовителе сборочными операциями, но предназначенных для выполнения </w:t>
      </w:r>
      <w:r>
        <w:rPr>
          <w:i/>
          <w:iCs/>
          <w:color w:val="000000"/>
        </w:rPr>
        <w:t>взаимосвязанных</w:t>
      </w:r>
      <w:r>
        <w:rPr>
          <w:color w:val="000000"/>
        </w:rPr>
        <w:t> эксплуатационных функций.</w:t>
      </w:r>
    </w:p>
    <w:p w:rsidR="00730FFD" w:rsidRDefault="00730FFD" w:rsidP="00730FFD">
      <w:pPr>
        <w:shd w:val="clear" w:color="auto" w:fill="FFFFFF"/>
        <w:ind w:firstLine="709"/>
        <w:jc w:val="both"/>
        <w:rPr>
          <w:color w:val="000000"/>
        </w:rPr>
      </w:pPr>
      <w:r>
        <w:rPr>
          <w:color w:val="000000"/>
        </w:rPr>
        <w:t>Каждое из этих специфицированных изделий, входящих в комплекс, служит для выполнения одной или нескольких основных функций, установленных для всего комплекса. Примеры: поточная линия станков с ЧПУ, изделие, состоящее из ракеты, пусковой установки и пульта управления.</w:t>
      </w:r>
    </w:p>
    <w:p w:rsidR="00730FFD" w:rsidRDefault="00730FFD" w:rsidP="00730FFD">
      <w:pPr>
        <w:shd w:val="clear" w:color="auto" w:fill="FFFFFF"/>
        <w:ind w:firstLine="709"/>
        <w:jc w:val="both"/>
        <w:rPr>
          <w:color w:val="000000"/>
        </w:rPr>
      </w:pPr>
      <w:r>
        <w:rPr>
          <w:i/>
          <w:iCs/>
          <w:color w:val="000000"/>
        </w:rPr>
        <w:t>Комплект</w:t>
      </w:r>
      <w:r>
        <w:rPr>
          <w:color w:val="000000"/>
        </w:rPr>
        <w:t> - два и более изделия, не соединенных на предприятии-изготовителе сборочными операциями, представляющие набор изделий, имеющих общее эксплуатационное назначение </w:t>
      </w:r>
      <w:r>
        <w:rPr>
          <w:i/>
          <w:iCs/>
          <w:color w:val="000000"/>
        </w:rPr>
        <w:t>вспомогательного</w:t>
      </w:r>
      <w:r>
        <w:rPr>
          <w:color w:val="000000"/>
        </w:rPr>
        <w:t> характера. Примеры: комплект запасных частей, инструмента и принадлежностей (ЗИП), комплект измерительной аппаратуры.</w:t>
      </w:r>
    </w:p>
    <w:p w:rsidR="00730FFD" w:rsidRDefault="00730FFD" w:rsidP="00730FFD">
      <w:pPr>
        <w:shd w:val="clear" w:color="auto" w:fill="FFFFFF"/>
        <w:ind w:firstLine="709"/>
        <w:jc w:val="both"/>
        <w:outlineLvl w:val="3"/>
        <w:rPr>
          <w:b/>
          <w:bCs/>
          <w:color w:val="000000"/>
        </w:rPr>
      </w:pPr>
      <w:bookmarkStart w:id="17" w:name="sect4"/>
      <w:bookmarkEnd w:id="17"/>
      <w:r>
        <w:rPr>
          <w:b/>
          <w:bCs/>
          <w:color w:val="000000"/>
        </w:rPr>
        <w:t>Виды конструкторских документов</w:t>
      </w:r>
    </w:p>
    <w:p w:rsidR="00730FFD" w:rsidRDefault="00730FFD" w:rsidP="00730FFD">
      <w:pPr>
        <w:shd w:val="clear" w:color="auto" w:fill="FFFFFF"/>
        <w:ind w:firstLine="709"/>
        <w:rPr>
          <w:color w:val="000000"/>
        </w:rPr>
      </w:pPr>
      <w:r>
        <w:rPr>
          <w:color w:val="000000"/>
        </w:rPr>
        <w:t>ГОСТ 2.102-68 устанавливает виды и комплектность графических и текстовых конструкторских документов. Эти документы определяют состав и устройство изделия. Они содержат необходимые данные для разработки, изготовления, контроля, приемки, эксплуатации и ремонта. Документы подразделяются на следующие виды.</w:t>
      </w: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795"/>
        <w:gridCol w:w="7565"/>
      </w:tblGrid>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Чертеж детали</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изображение детали и другие данные, необходимые для ее изготовления и контроля.</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Сборочный чертеж</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изображение </w:t>
            </w:r>
            <w:bookmarkStart w:id="18" w:name="keyword7"/>
            <w:bookmarkEnd w:id="18"/>
            <w:r>
              <w:rPr>
                <w:i/>
                <w:iCs/>
              </w:rPr>
              <w:t>сборочной единицы</w:t>
            </w:r>
            <w:r>
              <w:t> и другие данные, необходимые для ее сборки (изготовления) и контроля.</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Чертеж общего вида</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определяющий конструкцию изделия, взаимодействие его основных частей и поясняющий принцип работы изделия.</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Габаритный чертеж</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упрощенное контурное изображение изделия с габаритными, установочными и присоединительными размерами.</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Монтажный чертеж</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упрощенное контурное изображение изделия, а также данные, необходимые для его установки (монтажа) на месте применения.</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Схема</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на котором показаны в виде условных изображений или обозначений составные части изделия и связи между ними.</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Спецификация</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определяющий состав </w:t>
            </w:r>
            <w:bookmarkStart w:id="19" w:name="keyword8"/>
            <w:bookmarkEnd w:id="19"/>
            <w:r>
              <w:rPr>
                <w:i/>
                <w:iCs/>
              </w:rPr>
              <w:t>сборочной единицы</w:t>
            </w:r>
            <w:r>
              <w:t>, комплекса или комплекта.</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Ведомость спецификаций</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перечень всех спецификаций составных частей изделия с указанием их количества и входимости.</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Пояснительная записка</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описание устройства и принципа действия разрабатываемого изделия, а также обоснование принятых при его разработке технических и технико-экономических решений.</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Технические условия</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требования (совокупность всех показателей, норм, правил и положений) к изделию, его изготовлению, контролю, приемке и поставке. Как правило, это такие требования, которые нецелесообразно указывать в других конструкторских документах (в частности, в чертежах).</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Расчет</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расчеты параметров и величин. Например, расчет размерных цепей, расчет на прочность.</w:t>
            </w:r>
          </w:p>
        </w:tc>
      </w:tr>
      <w:tr w:rsidR="00730FFD" w:rsidTr="00730FFD">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rPr>
                <w:i/>
                <w:iCs/>
              </w:rPr>
              <w:t>Патентный формуляр</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709"/>
            </w:pPr>
            <w:r>
              <w:t>- документ, содержащий сведения о патентной чистоте объекта, а также о созданных и использованных при его разработке отечественных изобретениях.</w:t>
            </w:r>
          </w:p>
        </w:tc>
      </w:tr>
    </w:tbl>
    <w:p w:rsidR="00730FFD" w:rsidRDefault="00730FFD" w:rsidP="00730FFD">
      <w:pPr>
        <w:shd w:val="clear" w:color="auto" w:fill="FFFFFF"/>
        <w:ind w:firstLine="709"/>
        <w:outlineLvl w:val="2"/>
        <w:rPr>
          <w:b/>
          <w:bCs/>
          <w:color w:val="000000"/>
        </w:rPr>
      </w:pPr>
      <w:r>
        <w:rPr>
          <w:b/>
          <w:bCs/>
          <w:color w:val="000000"/>
        </w:rPr>
        <w:t>Ключевые термины</w:t>
      </w:r>
    </w:p>
    <w:p w:rsidR="00730FFD" w:rsidRDefault="00730FFD" w:rsidP="00730FFD">
      <w:pPr>
        <w:shd w:val="clear" w:color="auto" w:fill="FFFFFF"/>
        <w:ind w:firstLine="709"/>
        <w:rPr>
          <w:color w:val="000000"/>
        </w:rPr>
      </w:pPr>
      <w:bookmarkStart w:id="20" w:name="keyword60"/>
      <w:bookmarkEnd w:id="20"/>
      <w:r>
        <w:rPr>
          <w:b/>
          <w:bCs/>
          <w:i/>
          <w:iCs/>
          <w:color w:val="000000"/>
        </w:rPr>
        <w:t>Деталь</w:t>
      </w:r>
      <w:r>
        <w:rPr>
          <w:color w:val="000000"/>
        </w:rPr>
        <w:t> - изделие, изготовленное из однородного материала без применения сборочных операций.</w:t>
      </w:r>
    </w:p>
    <w:p w:rsidR="00730FFD" w:rsidRDefault="00730FFD" w:rsidP="00730FFD">
      <w:pPr>
        <w:shd w:val="clear" w:color="auto" w:fill="FFFFFF"/>
        <w:ind w:firstLine="709"/>
        <w:rPr>
          <w:color w:val="000000"/>
        </w:rPr>
      </w:pPr>
      <w:bookmarkStart w:id="21" w:name="keyword61"/>
      <w:bookmarkEnd w:id="21"/>
      <w:r>
        <w:rPr>
          <w:b/>
          <w:bCs/>
          <w:i/>
          <w:iCs/>
          <w:color w:val="000000"/>
        </w:rPr>
        <w:t>Сборочная единица</w:t>
      </w:r>
      <w:r>
        <w:rPr>
          <w:color w:val="000000"/>
        </w:rPr>
        <w:t> - изделие, составные части которого подлежат соединению между собой сборочными операциями (в том числе сваркой, пайкой, склеиванием и пр.).</w:t>
      </w:r>
    </w:p>
    <w:p w:rsidR="00730FFD" w:rsidRDefault="00730FFD" w:rsidP="00730FFD">
      <w:pPr>
        <w:shd w:val="clear" w:color="auto" w:fill="FFFFFF"/>
        <w:ind w:firstLine="709"/>
        <w:rPr>
          <w:color w:val="000000"/>
        </w:rPr>
      </w:pPr>
      <w:bookmarkStart w:id="22" w:name="keyword62"/>
      <w:bookmarkEnd w:id="22"/>
      <w:r>
        <w:rPr>
          <w:b/>
          <w:bCs/>
          <w:i/>
          <w:iCs/>
          <w:color w:val="000000"/>
        </w:rPr>
        <w:t>Комплекс</w:t>
      </w:r>
      <w:r>
        <w:rPr>
          <w:color w:val="000000"/>
        </w:rPr>
        <w:t xml:space="preserve"> - два и более специфицированных изделия, не соединенных сборочными </w:t>
      </w:r>
      <w:r>
        <w:rPr>
          <w:color w:val="000000"/>
        </w:rPr>
        <w:lastRenderedPageBreak/>
        <w:t>операциями, но предназначенных для выполнения взаимосвязанных эксплуатационных функций.</w:t>
      </w:r>
    </w:p>
    <w:p w:rsidR="00730FFD" w:rsidRDefault="00730FFD" w:rsidP="00730FFD">
      <w:pPr>
        <w:shd w:val="clear" w:color="auto" w:fill="FFFFFF"/>
        <w:ind w:firstLine="709"/>
        <w:rPr>
          <w:color w:val="000000"/>
        </w:rPr>
      </w:pPr>
      <w:bookmarkStart w:id="23" w:name="keyword63"/>
      <w:bookmarkEnd w:id="23"/>
      <w:r>
        <w:rPr>
          <w:b/>
          <w:bCs/>
          <w:i/>
          <w:iCs/>
          <w:color w:val="000000"/>
        </w:rPr>
        <w:t>Комплект</w:t>
      </w:r>
      <w:r>
        <w:rPr>
          <w:color w:val="000000"/>
        </w:rPr>
        <w:t> - два и более изделия, не соединенных сборочными операциями, представляющие набор изделий, имеющих общее эксплуатационное назначение вспомогательного характера (например, ЗИП, комплект измерительной аппаратуры).</w:t>
      </w:r>
    </w:p>
    <w:p w:rsidR="00730FFD" w:rsidRDefault="00730FFD" w:rsidP="00730FFD">
      <w:pPr>
        <w:shd w:val="clear" w:color="auto" w:fill="FFFFFF"/>
        <w:ind w:firstLine="709"/>
        <w:rPr>
          <w:color w:val="000000"/>
        </w:rPr>
      </w:pPr>
      <w:bookmarkStart w:id="24" w:name="keyword64"/>
      <w:bookmarkEnd w:id="24"/>
      <w:r>
        <w:rPr>
          <w:b/>
          <w:bCs/>
          <w:i/>
          <w:iCs/>
          <w:color w:val="000000"/>
        </w:rPr>
        <w:t>Чертеж детали</w:t>
      </w:r>
      <w:r>
        <w:rPr>
          <w:color w:val="000000"/>
        </w:rPr>
        <w:t> - документ, содержащий изображение детали и другие данные, необходимые для ее изготовления и контроля.</w:t>
      </w:r>
    </w:p>
    <w:p w:rsidR="00730FFD" w:rsidRDefault="00730FFD" w:rsidP="00730FFD">
      <w:pPr>
        <w:shd w:val="clear" w:color="auto" w:fill="FFFFFF"/>
        <w:ind w:firstLine="709"/>
        <w:rPr>
          <w:color w:val="000000"/>
        </w:rPr>
      </w:pPr>
      <w:bookmarkStart w:id="25" w:name="keyword65"/>
      <w:bookmarkEnd w:id="25"/>
      <w:r>
        <w:rPr>
          <w:b/>
          <w:bCs/>
          <w:i/>
          <w:iCs/>
          <w:color w:val="000000"/>
        </w:rPr>
        <w:t>Сборочный чертеж</w:t>
      </w:r>
      <w:r>
        <w:rPr>
          <w:color w:val="000000"/>
        </w:rPr>
        <w:t> - документ, содержащий изображение </w:t>
      </w:r>
      <w:bookmarkStart w:id="26" w:name="keyword66"/>
      <w:bookmarkEnd w:id="26"/>
      <w:r>
        <w:rPr>
          <w:i/>
          <w:iCs/>
          <w:color w:val="000000"/>
        </w:rPr>
        <w:t>сборочной единицы</w:t>
      </w:r>
      <w:r>
        <w:rPr>
          <w:color w:val="000000"/>
        </w:rPr>
        <w:t> и другие данные, необходимые для ее сборки (изготовления) и контроля.</w:t>
      </w:r>
    </w:p>
    <w:p w:rsidR="00730FFD" w:rsidRDefault="00730FFD" w:rsidP="00730FFD">
      <w:pPr>
        <w:shd w:val="clear" w:color="auto" w:fill="FFFFFF"/>
        <w:ind w:firstLine="709"/>
        <w:rPr>
          <w:color w:val="000000"/>
        </w:rPr>
      </w:pPr>
      <w:bookmarkStart w:id="27" w:name="keyword67"/>
      <w:bookmarkEnd w:id="27"/>
      <w:r>
        <w:rPr>
          <w:b/>
          <w:bCs/>
          <w:i/>
          <w:iCs/>
          <w:color w:val="000000"/>
        </w:rPr>
        <w:t>Спецификация</w:t>
      </w:r>
      <w:r>
        <w:rPr>
          <w:color w:val="000000"/>
        </w:rPr>
        <w:t> - документ, определяющий состав </w:t>
      </w:r>
      <w:bookmarkStart w:id="28" w:name="keyword68"/>
      <w:bookmarkEnd w:id="28"/>
      <w:r>
        <w:rPr>
          <w:i/>
          <w:iCs/>
          <w:color w:val="000000"/>
        </w:rPr>
        <w:t>сборочной единицы</w:t>
      </w:r>
      <w:r>
        <w:rPr>
          <w:color w:val="000000"/>
        </w:rPr>
        <w:t>, комплекса или комплекта.</w:t>
      </w:r>
    </w:p>
    <w:p w:rsidR="00730FFD" w:rsidRDefault="00730FFD" w:rsidP="00730FFD">
      <w:pPr>
        <w:shd w:val="clear" w:color="auto" w:fill="FFFFFF"/>
        <w:ind w:firstLine="709"/>
        <w:outlineLvl w:val="2"/>
        <w:rPr>
          <w:b/>
          <w:bCs/>
          <w:color w:val="000000"/>
        </w:rPr>
      </w:pPr>
      <w:r>
        <w:rPr>
          <w:b/>
          <w:bCs/>
          <w:color w:val="000000"/>
        </w:rPr>
        <w:t>Спецификация</w:t>
      </w:r>
    </w:p>
    <w:p w:rsidR="00730FFD" w:rsidRDefault="00730FFD" w:rsidP="00730FFD">
      <w:pPr>
        <w:shd w:val="clear" w:color="auto" w:fill="FFFFFF"/>
        <w:ind w:firstLine="709"/>
        <w:outlineLvl w:val="3"/>
        <w:rPr>
          <w:b/>
          <w:bCs/>
          <w:color w:val="000000"/>
        </w:rPr>
      </w:pPr>
      <w:bookmarkStart w:id="29" w:name="sect18"/>
      <w:bookmarkEnd w:id="29"/>
      <w:r>
        <w:rPr>
          <w:b/>
          <w:bCs/>
          <w:color w:val="000000"/>
        </w:rPr>
        <w:t>Требования к документу</w:t>
      </w:r>
    </w:p>
    <w:p w:rsidR="00730FFD" w:rsidRDefault="00730FFD" w:rsidP="00730FFD">
      <w:pPr>
        <w:shd w:val="clear" w:color="auto" w:fill="FFFFFF"/>
        <w:ind w:firstLine="709"/>
        <w:jc w:val="both"/>
      </w:pPr>
      <w:r>
        <w:t>Сложное изделие описывается не только сборочным чертежом и деталями. Обычно на изделие выпускают технические условия, паспорт, инструкцию по эксплуатации и пр. Документом, определяющим состав </w:t>
      </w:r>
      <w:bookmarkStart w:id="30" w:name="keyword46"/>
      <w:bookmarkEnd w:id="30"/>
      <w:r>
        <w:rPr>
          <w:i/>
          <w:iCs/>
        </w:rPr>
        <w:t>сборочной единицы</w:t>
      </w:r>
      <w:r>
        <w:t>, комплекса или комплекта, является </w:t>
      </w:r>
      <w:r>
        <w:rPr>
          <w:i/>
          <w:iCs/>
        </w:rPr>
        <w:t>спецификация</w:t>
      </w:r>
      <w:r>
        <w:t>. Спецификация - это таблица, содержащая перечень всех составных частей, входящих в данное специфицируемое изделие. К спецификации относят и все конструкторские документы, относящиеся к этому изделию и к его неспецифицируемым частям.</w:t>
      </w:r>
    </w:p>
    <w:p w:rsidR="00730FFD" w:rsidRDefault="00730FFD" w:rsidP="00730FFD">
      <w:pPr>
        <w:shd w:val="clear" w:color="auto" w:fill="FFFFFF"/>
        <w:ind w:firstLine="709"/>
        <w:jc w:val="both"/>
      </w:pPr>
      <w:r>
        <w:t>ГОСТ 2.106-96 устанавливает форму и порядок заполнения спецификации конструкторских документов на изделия всех отраслей промышленности. Спецификацию составляют на отдельных листах формата А4 на каждую сборочную единицу, комплекс и комплект по формам 1 (заглавный лист) и 1а (последующие листы). На заглавном листе основная надпись выполняется по форме 2, а на последующих листах - по форме 2а. Пример спецификации на двух листах показан на </w:t>
      </w:r>
      <w:hyperlink r:id="rId231" w:anchor="image.8.16" w:history="1">
        <w:r>
          <w:rPr>
            <w:rStyle w:val="aa"/>
          </w:rPr>
          <w:t>рис. 8.16</w:t>
        </w:r>
      </w:hyperlink>
      <w:r>
        <w:t> и </w:t>
      </w:r>
      <w:hyperlink r:id="rId232" w:anchor="image.8.17" w:history="1">
        <w:r>
          <w:rPr>
            <w:rStyle w:val="aa"/>
          </w:rPr>
          <w:t>рис. 8.17</w:t>
        </w:r>
      </w:hyperlink>
      <w:r>
        <w:t>.</w:t>
      </w:r>
    </w:p>
    <w:p w:rsidR="00730FFD" w:rsidRDefault="00730FFD" w:rsidP="00730FFD">
      <w:pPr>
        <w:shd w:val="clear" w:color="auto" w:fill="FFFFFF"/>
        <w:ind w:firstLine="709"/>
        <w:rPr>
          <w:color w:val="000000"/>
        </w:rPr>
      </w:pPr>
      <w:r>
        <w:rPr>
          <w:color w:val="000000"/>
        </w:rPr>
        <w:t>Допускается создание раздела спецификации в самом чертеже над штампом. Это удобно при небольшом количестве деталей в сборке.</w:t>
      </w:r>
    </w:p>
    <w:p w:rsidR="00730FFD" w:rsidRDefault="00730FFD" w:rsidP="00730FFD">
      <w:pPr>
        <w:shd w:val="clear" w:color="auto" w:fill="FFFFFF"/>
        <w:ind w:firstLine="709"/>
        <w:rPr>
          <w:color w:val="000000"/>
        </w:rPr>
      </w:pPr>
      <w:r>
        <w:rPr>
          <w:color w:val="000000"/>
        </w:rPr>
        <w:t>Спецификация состоит из разделов, которые располагают в следующей последовательности:</w:t>
      </w:r>
    </w:p>
    <w:p w:rsidR="00730FFD" w:rsidRDefault="00730FFD" w:rsidP="00C867BB">
      <w:pPr>
        <w:widowControl/>
        <w:numPr>
          <w:ilvl w:val="0"/>
          <w:numId w:val="28"/>
        </w:numPr>
        <w:autoSpaceDE/>
        <w:autoSpaceDN/>
        <w:adjustRightInd/>
        <w:ind w:left="0" w:firstLine="709"/>
        <w:rPr>
          <w:color w:val="000000"/>
        </w:rPr>
      </w:pPr>
      <w:r>
        <w:rPr>
          <w:color w:val="000000"/>
        </w:rPr>
        <w:t>"Документация" - указывают "Габаритный чертеж", "Монтажный чертеж", "Технические условия" и пр.;</w:t>
      </w:r>
    </w:p>
    <w:p w:rsidR="00730FFD" w:rsidRDefault="00730FFD" w:rsidP="00C867BB">
      <w:pPr>
        <w:widowControl/>
        <w:numPr>
          <w:ilvl w:val="0"/>
          <w:numId w:val="28"/>
        </w:numPr>
        <w:autoSpaceDE/>
        <w:autoSpaceDN/>
        <w:adjustRightInd/>
        <w:ind w:left="0" w:firstLine="709"/>
        <w:rPr>
          <w:color w:val="000000"/>
        </w:rPr>
      </w:pPr>
      <w:r>
        <w:rPr>
          <w:color w:val="000000"/>
        </w:rPr>
        <w:t>"Комплексы" - если их нет, то раздел не указывают;</w:t>
      </w:r>
    </w:p>
    <w:p w:rsidR="00730FFD" w:rsidRDefault="00730FFD" w:rsidP="00C867BB">
      <w:pPr>
        <w:widowControl/>
        <w:numPr>
          <w:ilvl w:val="0"/>
          <w:numId w:val="28"/>
        </w:numPr>
        <w:autoSpaceDE/>
        <w:autoSpaceDN/>
        <w:adjustRightInd/>
        <w:ind w:left="0" w:firstLine="709"/>
        <w:rPr>
          <w:color w:val="000000"/>
        </w:rPr>
      </w:pPr>
      <w:r>
        <w:rPr>
          <w:color w:val="000000"/>
        </w:rPr>
        <w:t>"Сборочные единицы";</w:t>
      </w:r>
    </w:p>
    <w:p w:rsidR="00730FFD" w:rsidRDefault="00730FFD" w:rsidP="00C867BB">
      <w:pPr>
        <w:widowControl/>
        <w:numPr>
          <w:ilvl w:val="0"/>
          <w:numId w:val="28"/>
        </w:numPr>
        <w:autoSpaceDE/>
        <w:autoSpaceDN/>
        <w:adjustRightInd/>
        <w:ind w:left="0" w:firstLine="709"/>
        <w:rPr>
          <w:color w:val="000000"/>
        </w:rPr>
      </w:pPr>
      <w:r>
        <w:rPr>
          <w:color w:val="000000"/>
        </w:rPr>
        <w:t>"Детали";</w:t>
      </w:r>
    </w:p>
    <w:p w:rsidR="00730FFD" w:rsidRDefault="00730FFD" w:rsidP="00C867BB">
      <w:pPr>
        <w:widowControl/>
        <w:numPr>
          <w:ilvl w:val="0"/>
          <w:numId w:val="28"/>
        </w:numPr>
        <w:autoSpaceDE/>
        <w:autoSpaceDN/>
        <w:adjustRightInd/>
        <w:ind w:left="0" w:firstLine="709"/>
        <w:rPr>
          <w:color w:val="000000"/>
        </w:rPr>
      </w:pPr>
      <w:r>
        <w:rPr>
          <w:color w:val="000000"/>
        </w:rPr>
        <w:t>"Стандартные изделия";</w:t>
      </w:r>
    </w:p>
    <w:p w:rsidR="00730FFD" w:rsidRDefault="00730FFD" w:rsidP="00C867BB">
      <w:pPr>
        <w:widowControl/>
        <w:numPr>
          <w:ilvl w:val="0"/>
          <w:numId w:val="28"/>
        </w:numPr>
        <w:autoSpaceDE/>
        <w:autoSpaceDN/>
        <w:adjustRightInd/>
        <w:ind w:left="0" w:firstLine="709"/>
        <w:rPr>
          <w:color w:val="000000"/>
        </w:rPr>
      </w:pPr>
      <w:r>
        <w:rPr>
          <w:color w:val="000000"/>
        </w:rPr>
        <w:t>"Прочие изделия";</w:t>
      </w:r>
    </w:p>
    <w:p w:rsidR="00730FFD" w:rsidRDefault="00730FFD" w:rsidP="00C867BB">
      <w:pPr>
        <w:widowControl/>
        <w:numPr>
          <w:ilvl w:val="0"/>
          <w:numId w:val="28"/>
        </w:numPr>
        <w:autoSpaceDE/>
        <w:autoSpaceDN/>
        <w:adjustRightInd/>
        <w:ind w:left="0" w:firstLine="709"/>
        <w:rPr>
          <w:color w:val="000000"/>
        </w:rPr>
      </w:pPr>
      <w:r>
        <w:rPr>
          <w:color w:val="000000"/>
        </w:rPr>
        <w:t>"Материалы";</w:t>
      </w:r>
    </w:p>
    <w:p w:rsidR="00730FFD" w:rsidRDefault="00730FFD" w:rsidP="00C867BB">
      <w:pPr>
        <w:widowControl/>
        <w:numPr>
          <w:ilvl w:val="0"/>
          <w:numId w:val="28"/>
        </w:numPr>
        <w:autoSpaceDE/>
        <w:autoSpaceDN/>
        <w:adjustRightInd/>
        <w:ind w:left="0" w:firstLine="709"/>
        <w:rPr>
          <w:color w:val="000000"/>
        </w:rPr>
      </w:pPr>
      <w:r>
        <w:rPr>
          <w:color w:val="000000"/>
        </w:rPr>
        <w:t>"Комплекты".</w:t>
      </w:r>
    </w:p>
    <w:p w:rsidR="00730FFD" w:rsidRDefault="00730FFD" w:rsidP="00730FFD">
      <w:pPr>
        <w:shd w:val="clear" w:color="auto" w:fill="FFFFFF"/>
        <w:ind w:firstLine="709"/>
        <w:rPr>
          <w:color w:val="000000"/>
        </w:rPr>
      </w:pPr>
      <w:r>
        <w:rPr>
          <w:color w:val="000000"/>
        </w:rPr>
        <w:t>Наименование каждого раздела указывают в виде заголовка в графе "Наименование" и подчеркивают тонкой линией. Ниже каждого заголовка должна быть оставлена одна свободная строка. Выше заголовка должно быть две и более свободные строки (резервные строки).</w:t>
      </w:r>
    </w:p>
    <w:p w:rsidR="00730FFD" w:rsidRDefault="00730FFD" w:rsidP="00730FFD">
      <w:pPr>
        <w:shd w:val="clear" w:color="auto" w:fill="FFFFFF"/>
        <w:ind w:firstLine="709"/>
        <w:rPr>
          <w:color w:val="000000"/>
        </w:rPr>
      </w:pPr>
      <w:r>
        <w:rPr>
          <w:color w:val="000000"/>
        </w:rPr>
        <w:t>Спецификация имеет следующие графы (столбцы таблицы или поля):</w:t>
      </w:r>
    </w:p>
    <w:tbl>
      <w:tblPr>
        <w:tblW w:w="0" w:type="auto"/>
        <w:tblCellSpacing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CellMar>
          <w:left w:w="0" w:type="dxa"/>
          <w:right w:w="0" w:type="dxa"/>
        </w:tblCellMar>
        <w:tblLook w:val="04A0" w:firstRow="1" w:lastRow="0" w:firstColumn="1" w:lastColumn="0" w:noHBand="0" w:noVBand="1"/>
      </w:tblPr>
      <w:tblGrid>
        <w:gridCol w:w="1705"/>
        <w:gridCol w:w="7659"/>
      </w:tblGrid>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bookmarkStart w:id="31" w:name="table."/>
            <w:bookmarkEnd w:id="31"/>
            <w:r>
              <w:t>"Формат"</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если деталь не имеет чертежа, то ставят БЧ;</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"Зона"</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указывают зону чертежа, в которой находится объект;</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"Поз."</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указывают порядковые номера составных частей;</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"Обозначение"</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в разделе "Документация" обозначение записываемых документов. В разделах "Стандартные изделия", "Прочие изделия", "Материалы" графу не заполняют;</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"Наименование"</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в разделе "Документация" указывают только наименование документов, например, "Технические условия", "</w:t>
            </w:r>
            <w:bookmarkStart w:id="32" w:name="keyword47"/>
            <w:bookmarkEnd w:id="32"/>
            <w:r>
              <w:rPr>
                <w:i/>
                <w:iCs/>
              </w:rPr>
              <w:t>Сборочный чертеж</w:t>
            </w:r>
            <w:r>
              <w:t xml:space="preserve">" и </w:t>
            </w:r>
            <w:r>
              <w:lastRenderedPageBreak/>
              <w:t>т.п.;</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lastRenderedPageBreak/>
              <w:t>"Кол."</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указывают количество на одно специфицируемое изделие;</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"Примечание"</w:t>
            </w:r>
          </w:p>
        </w:tc>
        <w:tc>
          <w:tcPr>
            <w:tcW w:w="0" w:type="auto"/>
            <w:tcBorders>
              <w:top w:val="single" w:sz="2" w:space="0" w:color="auto"/>
              <w:left w:val="single" w:sz="2" w:space="0" w:color="auto"/>
              <w:bottom w:val="single" w:sz="2" w:space="0" w:color="auto"/>
              <w:right w:val="single" w:sz="2" w:space="0" w:color="auto"/>
            </w:tcBorders>
            <w:shd w:val="clear" w:color="auto" w:fill="FFFFFF"/>
            <w:hideMark/>
          </w:tcPr>
          <w:p w:rsidR="00730FFD" w:rsidRDefault="00730FFD">
            <w:pPr>
              <w:ind w:firstLine="142"/>
            </w:pPr>
            <w:r>
              <w:t>- указывают дополнительные сведения об изделии.</w:t>
            </w:r>
          </w:p>
        </w:tc>
      </w:tr>
      <w:tr w:rsidR="00730FFD" w:rsidTr="00730FFD">
        <w:trPr>
          <w:tblCellSpacing w:w="0" w:type="dxa"/>
        </w:trPr>
        <w:tc>
          <w:tcPr>
            <w:tcW w:w="0" w:type="auto"/>
            <w:tcBorders>
              <w:top w:val="single" w:sz="2" w:space="0" w:color="auto"/>
              <w:left w:val="single" w:sz="2" w:space="0" w:color="auto"/>
              <w:bottom w:val="single" w:sz="2" w:space="0" w:color="auto"/>
              <w:right w:val="single" w:sz="2" w:space="0" w:color="auto"/>
            </w:tcBorders>
            <w:shd w:val="clear" w:color="auto" w:fill="FFFFFF"/>
          </w:tcPr>
          <w:p w:rsidR="00730FFD" w:rsidRDefault="00730FFD">
            <w:pPr>
              <w:ind w:firstLine="142"/>
            </w:pPr>
          </w:p>
        </w:tc>
        <w:tc>
          <w:tcPr>
            <w:tcW w:w="0" w:type="auto"/>
            <w:tcBorders>
              <w:top w:val="single" w:sz="2" w:space="0" w:color="auto"/>
              <w:left w:val="single" w:sz="2" w:space="0" w:color="auto"/>
              <w:bottom w:val="single" w:sz="2" w:space="0" w:color="auto"/>
              <w:right w:val="single" w:sz="2" w:space="0" w:color="auto"/>
            </w:tcBorders>
            <w:shd w:val="clear" w:color="auto" w:fill="FFFFFF"/>
          </w:tcPr>
          <w:p w:rsidR="00730FFD" w:rsidRDefault="00730FFD">
            <w:pPr>
              <w:ind w:firstLine="142"/>
            </w:pPr>
          </w:p>
        </w:tc>
      </w:tr>
    </w:tbl>
    <w:p w:rsidR="00730FFD" w:rsidRDefault="00730FFD" w:rsidP="00730FFD">
      <w:pPr>
        <w:shd w:val="clear" w:color="auto" w:fill="FFFFFF"/>
        <w:rPr>
          <w:rFonts w:ascii="Tahoma" w:hAnsi="Tahoma" w:cs="Tahoma"/>
          <w:color w:val="000000"/>
          <w:sz w:val="18"/>
          <w:szCs w:val="18"/>
        </w:rPr>
      </w:pPr>
      <w:bookmarkStart w:id="33" w:name="image.8.16"/>
      <w:bookmarkEnd w:id="33"/>
    </w:p>
    <w:p w:rsidR="00730FFD" w:rsidRDefault="00730FFD" w:rsidP="00730FFD">
      <w:pPr>
        <w:shd w:val="clear" w:color="auto" w:fill="FFFFFF"/>
        <w:rPr>
          <w:color w:val="000000"/>
        </w:rPr>
      </w:pPr>
      <w:r>
        <w:rPr>
          <w:rFonts w:asciiTheme="minorHAnsi" w:eastAsiaTheme="minorHAnsi" w:hAnsiTheme="minorHAnsi" w:cstheme="minorBidi"/>
          <w:noProof/>
          <w:sz w:val="22"/>
          <w:szCs w:val="22"/>
        </w:rPr>
        <w:drawing>
          <wp:anchor distT="0" distB="0" distL="114300" distR="114300" simplePos="0" relativeHeight="251732992" behindDoc="0" locked="0" layoutInCell="1" allowOverlap="1">
            <wp:simplePos x="0" y="0"/>
            <wp:positionH relativeFrom="column">
              <wp:posOffset>3404235</wp:posOffset>
            </wp:positionH>
            <wp:positionV relativeFrom="paragraph">
              <wp:posOffset>231140</wp:posOffset>
            </wp:positionV>
            <wp:extent cx="1317625" cy="1861185"/>
            <wp:effectExtent l="0" t="0" r="0" b="0"/>
            <wp:wrapSquare wrapText="bothSides"/>
            <wp:docPr id="1231" name="Рисунок 1231" descr="Второй лист специф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Второй лист спецификации"/>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317625" cy="1861185"/>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31968" behindDoc="0" locked="0" layoutInCell="1" allowOverlap="1">
            <wp:simplePos x="0" y="0"/>
            <wp:positionH relativeFrom="margin">
              <wp:align>left</wp:align>
            </wp:positionH>
            <wp:positionV relativeFrom="paragraph">
              <wp:posOffset>234315</wp:posOffset>
            </wp:positionV>
            <wp:extent cx="1318260" cy="1857375"/>
            <wp:effectExtent l="0" t="0" r="0" b="0"/>
            <wp:wrapSquare wrapText="bothSides"/>
            <wp:docPr id="1230" name="Рисунок 1230" descr="Первый лист специфик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Первый лист спецификации"/>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318260" cy="1857375"/>
                    </a:xfrm>
                    <a:prstGeom prst="rect">
                      <a:avLst/>
                    </a:prstGeom>
                    <a:noFill/>
                  </pic:spPr>
                </pic:pic>
              </a:graphicData>
            </a:graphic>
            <wp14:sizeRelH relativeFrom="page">
              <wp14:pctWidth>0</wp14:pctWidth>
            </wp14:sizeRelH>
            <wp14:sizeRelV relativeFrom="page">
              <wp14:pctHeight>0</wp14:pctHeight>
            </wp14:sizeRelV>
          </wp:anchor>
        </w:drawing>
      </w:r>
      <w:r>
        <w:rPr>
          <w:bCs/>
          <w:color w:val="000000"/>
        </w:rPr>
        <w:t xml:space="preserve">                                     Рис. 1</w:t>
      </w:r>
      <w:r>
        <w:rPr>
          <w:b/>
          <w:bCs/>
          <w:color w:val="000000"/>
        </w:rPr>
        <w:t> </w:t>
      </w:r>
      <w:r>
        <w:rPr>
          <w:color w:val="000000"/>
        </w:rPr>
        <w:t>Первый лист</w:t>
      </w:r>
      <w:r>
        <w:rPr>
          <w:bCs/>
          <w:color w:val="000000"/>
        </w:rPr>
        <w:t xml:space="preserve">                                                         Рис.</w:t>
      </w:r>
      <w:r>
        <w:rPr>
          <w:b/>
          <w:bCs/>
          <w:color w:val="000000"/>
        </w:rPr>
        <w:t xml:space="preserve"> </w:t>
      </w:r>
      <w:r>
        <w:rPr>
          <w:bCs/>
          <w:color w:val="000000"/>
        </w:rPr>
        <w:t>2</w:t>
      </w:r>
      <w:r>
        <w:rPr>
          <w:b/>
          <w:bCs/>
          <w:color w:val="000000"/>
        </w:rPr>
        <w:t> </w:t>
      </w:r>
      <w:r>
        <w:rPr>
          <w:color w:val="000000"/>
        </w:rPr>
        <w:t>Второй</w:t>
      </w:r>
      <w:r>
        <w:rPr>
          <w:rFonts w:ascii="Tahoma" w:hAnsi="Tahoma" w:cs="Tahoma"/>
          <w:color w:val="000000"/>
          <w:sz w:val="18"/>
          <w:szCs w:val="18"/>
        </w:rPr>
        <w:br/>
      </w:r>
      <w:r>
        <w:rPr>
          <w:color w:val="000000"/>
        </w:rPr>
        <w:t>спецификации</w:t>
      </w:r>
      <w:bookmarkStart w:id="34" w:name="image.8.17"/>
      <w:bookmarkEnd w:id="34"/>
      <w:r>
        <w:rPr>
          <w:rFonts w:ascii="Tahoma" w:hAnsi="Tahoma" w:cs="Tahoma"/>
          <w:color w:val="000000"/>
          <w:sz w:val="18"/>
          <w:szCs w:val="18"/>
        </w:rPr>
        <w:br/>
      </w:r>
      <w:r>
        <w:rPr>
          <w:color w:val="000000"/>
        </w:rPr>
        <w:t>лист спецификации</w:t>
      </w:r>
    </w:p>
    <w:p w:rsidR="00730FFD" w:rsidRDefault="00730FFD" w:rsidP="00730FFD">
      <w:pPr>
        <w:shd w:val="clear" w:color="auto" w:fill="FFFFFF"/>
        <w:ind w:firstLine="709"/>
        <w:rPr>
          <w:color w:val="000000"/>
        </w:rPr>
      </w:pPr>
    </w:p>
    <w:p w:rsidR="00730FFD" w:rsidRDefault="00730FFD" w:rsidP="00730FFD">
      <w:pPr>
        <w:shd w:val="clear" w:color="auto" w:fill="FFFFFF"/>
        <w:ind w:firstLine="709"/>
        <w:rPr>
          <w:color w:val="000000"/>
        </w:rPr>
      </w:pPr>
    </w:p>
    <w:p w:rsidR="00730FFD" w:rsidRDefault="00730FFD" w:rsidP="00730FFD">
      <w:pPr>
        <w:shd w:val="clear" w:color="auto" w:fill="FFFFFF"/>
        <w:ind w:firstLine="709"/>
        <w:rPr>
          <w:color w:val="000000"/>
        </w:rPr>
      </w:pPr>
    </w:p>
    <w:p w:rsidR="00730FFD" w:rsidRDefault="00730FFD" w:rsidP="00730FFD">
      <w:pPr>
        <w:shd w:val="clear" w:color="auto" w:fill="FFFFFF"/>
        <w:ind w:firstLine="709"/>
        <w:outlineLvl w:val="2"/>
        <w:rPr>
          <w:b/>
          <w:bCs/>
          <w:color w:val="000000"/>
        </w:rPr>
      </w:pPr>
      <w:bookmarkStart w:id="35" w:name="sect22"/>
      <w:bookmarkStart w:id="36" w:name="sect23"/>
      <w:bookmarkEnd w:id="35"/>
      <w:bookmarkEnd w:id="36"/>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p>
    <w:p w:rsidR="00730FFD" w:rsidRDefault="00730FFD" w:rsidP="00730FFD">
      <w:pPr>
        <w:shd w:val="clear" w:color="auto" w:fill="FFFFFF"/>
        <w:ind w:firstLine="709"/>
        <w:outlineLvl w:val="2"/>
        <w:rPr>
          <w:b/>
          <w:bCs/>
          <w:color w:val="000000"/>
        </w:rPr>
      </w:pPr>
      <w:r>
        <w:rPr>
          <w:b/>
          <w:bCs/>
          <w:color w:val="000000"/>
        </w:rPr>
        <w:t>Контрольные вопросы</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В каких режимах может работать программа Компас-3D?</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Что такое модель и лист?</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По какой команде можно изменить фоновый цвет экрана в модели?</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Какие команды называются прозрачными?</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Как открыть окно настройки параметров привязки и отслеживания?</w:t>
      </w:r>
    </w:p>
    <w:p w:rsidR="00730FFD" w:rsidRDefault="00730FFD" w:rsidP="00C867BB">
      <w:pPr>
        <w:widowControl/>
        <w:numPr>
          <w:ilvl w:val="0"/>
          <w:numId w:val="29"/>
        </w:numPr>
        <w:shd w:val="clear" w:color="auto" w:fill="FFFFFF"/>
        <w:autoSpaceDE/>
        <w:autoSpaceDN/>
        <w:adjustRightInd/>
        <w:ind w:left="0" w:firstLine="709"/>
        <w:rPr>
          <w:color w:val="000000"/>
        </w:rPr>
      </w:pPr>
      <w:r>
        <w:rPr>
          <w:color w:val="000000"/>
        </w:rPr>
        <w:t>Какой формат имеет команда в командной строке по умолчанию?</w:t>
      </w:r>
    </w:p>
    <w:p w:rsidR="00730FFD" w:rsidRDefault="00730FFD" w:rsidP="00730FFD">
      <w:pPr>
        <w:ind w:firstLine="709"/>
        <w:jc w:val="center"/>
        <w:rPr>
          <w:rFonts w:eastAsiaTheme="minorHAnsi"/>
          <w:b/>
          <w:lang w:eastAsia="x-none"/>
        </w:rPr>
      </w:pPr>
    </w:p>
    <w:p w:rsidR="00730FFD" w:rsidRDefault="00730FFD" w:rsidP="00730FFD">
      <w:pPr>
        <w:jc w:val="center"/>
        <w:rPr>
          <w:b/>
        </w:rPr>
      </w:pPr>
      <w:r>
        <w:rPr>
          <w:b/>
        </w:rPr>
        <w:t>Содержание и алгоритм выполнения</w:t>
      </w:r>
    </w:p>
    <w:p w:rsidR="00730FFD" w:rsidRDefault="00730FFD" w:rsidP="00730FFD">
      <w:pPr>
        <w:shd w:val="clear" w:color="auto" w:fill="FFFFFF"/>
        <w:spacing w:line="360" w:lineRule="atLeast"/>
        <w:outlineLvl w:val="1"/>
        <w:rPr>
          <w:b/>
        </w:rPr>
      </w:pPr>
      <w:r>
        <w:rPr>
          <w:b/>
        </w:rPr>
        <w:t>Задание 1. Построить конструктивные изображения соединений.</w:t>
      </w:r>
    </w:p>
    <w:p w:rsidR="00730FFD" w:rsidRDefault="00730FFD" w:rsidP="00730FFD">
      <w:pPr>
        <w:shd w:val="clear" w:color="auto" w:fill="FFFFFF"/>
        <w:spacing w:after="225"/>
        <w:jc w:val="both"/>
      </w:pPr>
      <w:r>
        <w:t>Вариант задания показан на Рис.1. Исходные данные следующие:</w:t>
      </w:r>
    </w:p>
    <w:p w:rsidR="00730FFD" w:rsidRDefault="00730FFD" w:rsidP="00730FFD">
      <w:pPr>
        <w:shd w:val="clear" w:color="auto" w:fill="FFFFFF"/>
        <w:spacing w:after="225"/>
        <w:jc w:val="both"/>
        <w:rPr>
          <w:rFonts w:ascii="Arial" w:hAnsi="Arial" w:cs="Arial"/>
          <w:sz w:val="21"/>
          <w:szCs w:val="21"/>
        </w:rPr>
      </w:pPr>
      <w:r>
        <w:rPr>
          <w:rFonts w:ascii="Arial" w:hAnsi="Arial" w:cs="Arial"/>
          <w:noProof/>
          <w:sz w:val="21"/>
          <w:szCs w:val="21"/>
        </w:rPr>
        <w:drawing>
          <wp:inline distT="0" distB="0" distL="0" distR="0">
            <wp:extent cx="1554480" cy="2103120"/>
            <wp:effectExtent l="0" t="0" r="0" b="0"/>
            <wp:docPr id="1227" name="Рисунок 1227" descr="https://cadinstructor.org/wp-content/uploads/pr_za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3" descr="https://cadinstructor.org/wp-content/uploads/pr_zad3.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554480" cy="2103120"/>
                    </a:xfrm>
                    <a:prstGeom prst="rect">
                      <a:avLst/>
                    </a:prstGeom>
                    <a:noFill/>
                    <a:ln>
                      <a:noFill/>
                    </a:ln>
                  </pic:spPr>
                </pic:pic>
              </a:graphicData>
            </a:graphic>
          </wp:inline>
        </w:drawing>
      </w:r>
    </w:p>
    <w:p w:rsidR="00730FFD" w:rsidRDefault="00730FFD" w:rsidP="00730FFD">
      <w:pPr>
        <w:shd w:val="clear" w:color="auto" w:fill="FFFFFF"/>
        <w:ind w:firstLine="709"/>
        <w:jc w:val="both"/>
      </w:pPr>
      <w:r>
        <w:t>Рис.1 – Пример задания по теме «Резьбовые соединения»</w:t>
      </w:r>
    </w:p>
    <w:p w:rsidR="00730FFD" w:rsidRDefault="00730FFD" w:rsidP="00730FFD">
      <w:pPr>
        <w:shd w:val="clear" w:color="auto" w:fill="FFFFFF"/>
        <w:ind w:firstLine="709"/>
        <w:outlineLvl w:val="3"/>
        <w:rPr>
          <w:b/>
        </w:rPr>
      </w:pPr>
      <w:r>
        <w:rPr>
          <w:b/>
        </w:rPr>
        <w:t>1 Построение шпилечного соединения</w:t>
      </w:r>
    </w:p>
    <w:p w:rsidR="00730FFD" w:rsidRDefault="00730FFD" w:rsidP="00730FFD">
      <w:pPr>
        <w:shd w:val="clear" w:color="auto" w:fill="FFFFFF"/>
        <w:ind w:firstLine="709"/>
        <w:jc w:val="both"/>
      </w:pPr>
      <w:r>
        <w:t>1. Шпилька ГОСТ 22034-76 имеет глубину ввинчивания (</w:t>
      </w:r>
      <w:r>
        <w:rPr>
          <w:b/>
          <w:bCs/>
        </w:rPr>
        <w:t>l</w:t>
      </w:r>
      <w:r>
        <w:rPr>
          <w:b/>
          <w:bCs/>
          <w:vertAlign w:val="subscript"/>
        </w:rPr>
        <w:t>вв</w:t>
      </w:r>
      <w:r>
        <w:t>) </w:t>
      </w:r>
      <w:r>
        <w:rPr>
          <w:b/>
          <w:bCs/>
        </w:rPr>
        <w:t>1,25d</w:t>
      </w:r>
      <w:r>
        <w:t>, где </w:t>
      </w:r>
      <w:r>
        <w:rPr>
          <w:b/>
          <w:bCs/>
        </w:rPr>
        <w:t>d</w:t>
      </w:r>
      <w:r>
        <w:t> – диаметр резьбы. Это означает, что материал основания, например, чугун.</w:t>
      </w:r>
    </w:p>
    <w:p w:rsidR="00730FFD" w:rsidRDefault="00730FFD" w:rsidP="00730FFD">
      <w:pPr>
        <w:shd w:val="clear" w:color="auto" w:fill="FFFFFF"/>
        <w:ind w:firstLine="709"/>
        <w:jc w:val="both"/>
      </w:pPr>
      <w:r>
        <w:t>Под длинной шпильки понимают часть шпильки выступающую над поверхностью корпусной детали (в рассматриваемом примере — основанием) см. раздел </w:t>
      </w:r>
      <w:hyperlink r:id="rId236" w:anchor="Shpilka" w:tgtFrame="_blank" w:tooltip="Шпильки" w:history="1">
        <w:r>
          <w:rPr>
            <w:rStyle w:val="aa"/>
          </w:rPr>
          <w:t>Шпильки</w:t>
        </w:r>
      </w:hyperlink>
      <w:r>
        <w:t> и раздел </w:t>
      </w:r>
      <w:hyperlink r:id="rId237" w:anchor="Shpilka_soed" w:tgtFrame="_blank" w:tooltip="Шпилечное соединение" w:history="1">
        <w:r>
          <w:rPr>
            <w:rStyle w:val="aa"/>
          </w:rPr>
          <w:t>Шпилечное соединение</w:t>
        </w:r>
      </w:hyperlink>
      <w:r>
        <w:t>.</w:t>
      </w:r>
    </w:p>
    <w:p w:rsidR="00730FFD" w:rsidRDefault="00730FFD" w:rsidP="00730FFD">
      <w:pPr>
        <w:shd w:val="clear" w:color="auto" w:fill="FFFFFF"/>
        <w:ind w:firstLine="709"/>
        <w:jc w:val="both"/>
      </w:pPr>
      <w:r>
        <w:t>Рассчитайте параметры резьбового отверстия согласно приведенным на рисунке 2 обозначениям и формулам ниже.</w:t>
      </w:r>
    </w:p>
    <w:p w:rsidR="00730FFD" w:rsidRDefault="00730FFD" w:rsidP="00730FFD">
      <w:pPr>
        <w:shd w:val="clear" w:color="auto" w:fill="FFFFFF"/>
        <w:spacing w:after="225"/>
        <w:jc w:val="both"/>
        <w:rPr>
          <w:rFonts w:ascii="Arial" w:hAnsi="Arial" w:cs="Arial"/>
          <w:color w:val="434A54"/>
          <w:sz w:val="21"/>
          <w:szCs w:val="21"/>
        </w:rPr>
      </w:pPr>
      <w:r>
        <w:rPr>
          <w:rFonts w:ascii="Arial" w:hAnsi="Arial" w:cs="Arial"/>
          <w:noProof/>
          <w:color w:val="434A54"/>
          <w:sz w:val="21"/>
          <w:szCs w:val="21"/>
        </w:rPr>
        <w:lastRenderedPageBreak/>
        <w:drawing>
          <wp:inline distT="0" distB="0" distL="0" distR="0">
            <wp:extent cx="731520" cy="1280160"/>
            <wp:effectExtent l="0" t="0" r="0" b="0"/>
            <wp:docPr id="1226" name="Рисунок 1226" descr="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4" descr="8_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731520" cy="1280160"/>
                    </a:xfrm>
                    <a:prstGeom prst="rect">
                      <a:avLst/>
                    </a:prstGeom>
                    <a:noFill/>
                    <a:ln>
                      <a:noFill/>
                    </a:ln>
                  </pic:spPr>
                </pic:pic>
              </a:graphicData>
            </a:graphic>
          </wp:inline>
        </w:drawing>
      </w:r>
    </w:p>
    <w:p w:rsidR="00730FFD" w:rsidRDefault="00730FFD" w:rsidP="00730FFD">
      <w:pPr>
        <w:shd w:val="clear" w:color="auto" w:fill="FFFFFF"/>
        <w:spacing w:after="225"/>
        <w:jc w:val="both"/>
        <w:rPr>
          <w:color w:val="555555"/>
        </w:rPr>
      </w:pPr>
      <w:r>
        <w:rPr>
          <w:color w:val="555555"/>
        </w:rPr>
        <w:t>Рис.2 – Расчетные параметры шпилечного соединения</w:t>
      </w:r>
    </w:p>
    <w:p w:rsidR="00730FFD" w:rsidRDefault="00730FFD" w:rsidP="00730FFD">
      <w:pPr>
        <w:shd w:val="clear" w:color="auto" w:fill="FFFFFF"/>
        <w:rPr>
          <w:color w:val="555555"/>
        </w:rPr>
      </w:pPr>
      <w:r>
        <w:rPr>
          <w:color w:val="555555"/>
        </w:rPr>
        <w:t>Глубина ввинчивания</w:t>
      </w:r>
      <w:r>
        <w:rPr>
          <w:b/>
          <w:bCs/>
          <w:i/>
          <w:iCs/>
          <w:color w:val="555555"/>
        </w:rPr>
        <w:t> l</w:t>
      </w:r>
      <w:r>
        <w:rPr>
          <w:b/>
          <w:bCs/>
          <w:i/>
          <w:iCs/>
          <w:color w:val="555555"/>
          <w:vertAlign w:val="subscript"/>
        </w:rPr>
        <w:t>вв</w:t>
      </w:r>
      <w:r>
        <w:rPr>
          <w:b/>
          <w:bCs/>
          <w:i/>
          <w:iCs/>
          <w:color w:val="555555"/>
        </w:rPr>
        <w:t>=1,25d=1,25*12=15 </w:t>
      </w:r>
      <w:r>
        <w:rPr>
          <w:color w:val="555555"/>
        </w:rPr>
        <w:t>мм</w:t>
      </w:r>
      <w:r>
        <w:rPr>
          <w:color w:val="555555"/>
        </w:rPr>
        <w:br/>
        <w:t>Глубина отверстия = </w:t>
      </w:r>
      <w:r>
        <w:rPr>
          <w:b/>
          <w:bCs/>
          <w:i/>
          <w:iCs/>
          <w:color w:val="555555"/>
        </w:rPr>
        <w:t>l</w:t>
      </w:r>
      <w:r>
        <w:rPr>
          <w:b/>
          <w:bCs/>
          <w:i/>
          <w:iCs/>
          <w:color w:val="555555"/>
          <w:vertAlign w:val="subscript"/>
        </w:rPr>
        <w:t>вв</w:t>
      </w:r>
      <w:r>
        <w:rPr>
          <w:b/>
          <w:bCs/>
          <w:i/>
          <w:iCs/>
          <w:color w:val="555555"/>
        </w:rPr>
        <w:t>+d=15+12=27 </w:t>
      </w:r>
      <w:r>
        <w:rPr>
          <w:color w:val="555555"/>
        </w:rPr>
        <w:t>мм</w:t>
      </w:r>
      <w:r>
        <w:rPr>
          <w:color w:val="555555"/>
        </w:rPr>
        <w:br/>
        <w:t>Глубина резьбы =</w:t>
      </w:r>
      <w:r>
        <w:rPr>
          <w:b/>
          <w:bCs/>
          <w:i/>
          <w:iCs/>
          <w:color w:val="555555"/>
        </w:rPr>
        <w:t> l</w:t>
      </w:r>
      <w:r>
        <w:rPr>
          <w:b/>
          <w:bCs/>
          <w:i/>
          <w:iCs/>
          <w:color w:val="555555"/>
          <w:vertAlign w:val="subscript"/>
        </w:rPr>
        <w:t>вв</w:t>
      </w:r>
      <w:r>
        <w:rPr>
          <w:b/>
          <w:bCs/>
          <w:i/>
          <w:iCs/>
          <w:color w:val="555555"/>
        </w:rPr>
        <w:t>+0,5d=15+0,5*12=21 </w:t>
      </w:r>
      <w:r>
        <w:rPr>
          <w:color w:val="555555"/>
        </w:rPr>
        <w:t>мм</w:t>
      </w:r>
    </w:p>
    <w:p w:rsidR="00730FFD" w:rsidRDefault="00730FFD" w:rsidP="00730FFD">
      <w:pPr>
        <w:shd w:val="clear" w:color="auto" w:fill="FFFFFF"/>
        <w:rPr>
          <w:color w:val="434A54"/>
        </w:rPr>
      </w:pPr>
      <w:r>
        <w:rPr>
          <w:color w:val="434A54"/>
        </w:rPr>
        <w:t>2. Вставьте отверстие из библиотеки </w:t>
      </w:r>
      <w:r>
        <w:rPr>
          <w:b/>
          <w:bCs/>
          <w:color w:val="434A54"/>
        </w:rPr>
        <w:t>Библиотеки</w:t>
      </w:r>
      <w:r>
        <w:rPr>
          <w:rFonts w:ascii="Cambria Math" w:hAnsi="Cambria Math" w:cs="Cambria Math"/>
          <w:b/>
          <w:bCs/>
          <w:color w:val="434A54"/>
        </w:rPr>
        <w:t>⇒</w:t>
      </w:r>
      <w:r>
        <w:rPr>
          <w:b/>
          <w:bCs/>
          <w:color w:val="434A54"/>
        </w:rPr>
        <w:t>Стандартные изделия</w:t>
      </w:r>
      <w:r>
        <w:rPr>
          <w:rFonts w:ascii="Cambria Math" w:hAnsi="Cambria Math" w:cs="Cambria Math"/>
          <w:b/>
          <w:bCs/>
          <w:color w:val="434A54"/>
        </w:rPr>
        <w:t>⇒</w:t>
      </w:r>
      <w:r>
        <w:rPr>
          <w:b/>
          <w:bCs/>
          <w:color w:val="434A54"/>
        </w:rPr>
        <w:t>Вставить элемент</w:t>
      </w:r>
      <w:r>
        <w:rPr>
          <w:color w:val="434A54"/>
        </w:rPr>
        <w:t>. В диалоговом окне выберите вторую вкладку </w:t>
      </w:r>
      <w:r>
        <w:rPr>
          <w:b/>
          <w:bCs/>
          <w:color w:val="434A54"/>
        </w:rPr>
        <w:t>Конструктивные элементы</w:t>
      </w:r>
      <w:r>
        <w:rPr>
          <w:color w:val="434A54"/>
        </w:rPr>
        <w:t>, папку </w:t>
      </w:r>
      <w:r>
        <w:rPr>
          <w:b/>
          <w:bCs/>
          <w:color w:val="434A54"/>
        </w:rPr>
        <w:t>Отверстия</w:t>
      </w:r>
      <w:r>
        <w:rPr>
          <w:rFonts w:ascii="Cambria Math" w:hAnsi="Cambria Math" w:cs="Cambria Math"/>
          <w:b/>
          <w:bCs/>
          <w:color w:val="434A54"/>
        </w:rPr>
        <w:t>⇒</w:t>
      </w:r>
      <w:r>
        <w:rPr>
          <w:b/>
          <w:bCs/>
          <w:color w:val="434A54"/>
        </w:rPr>
        <w:t>Отверстия цилиндрические</w:t>
      </w:r>
      <w:r>
        <w:rPr>
          <w:rFonts w:ascii="Cambria Math" w:hAnsi="Cambria Math" w:cs="Cambria Math"/>
          <w:b/>
          <w:bCs/>
          <w:color w:val="434A54"/>
        </w:rPr>
        <w:t>⇒</w:t>
      </w:r>
      <w:r>
        <w:rPr>
          <w:b/>
          <w:bCs/>
          <w:color w:val="434A54"/>
        </w:rPr>
        <w:t>Отверстия гладкие</w:t>
      </w:r>
      <w:r>
        <w:rPr>
          <w:rFonts w:ascii="Cambria Math" w:hAnsi="Cambria Math" w:cs="Cambria Math"/>
          <w:b/>
          <w:bCs/>
          <w:color w:val="434A54"/>
        </w:rPr>
        <w:t>⇒</w:t>
      </w:r>
      <w:r>
        <w:rPr>
          <w:b/>
          <w:bCs/>
          <w:color w:val="434A54"/>
        </w:rPr>
        <w:t>Гладкое цилиндрическое отверстие простое сквозное</w:t>
      </w:r>
      <w:r>
        <w:rPr>
          <w:color w:val="434A54"/>
        </w:rPr>
        <w:t>, дважды щелкните на выбранном отверстии.</w:t>
      </w:r>
    </w:p>
    <w:p w:rsidR="00730FFD" w:rsidRDefault="00730FFD" w:rsidP="00730FFD">
      <w:pPr>
        <w:shd w:val="clear" w:color="auto" w:fill="FFFFFF"/>
        <w:spacing w:after="225"/>
        <w:jc w:val="both"/>
        <w:rPr>
          <w:rFonts w:ascii="Arial" w:hAnsi="Arial" w:cs="Arial"/>
          <w:color w:val="434A54"/>
          <w:sz w:val="21"/>
          <w:szCs w:val="21"/>
        </w:rPr>
      </w:pPr>
      <w:r>
        <w:rPr>
          <w:rFonts w:ascii="Arial" w:hAnsi="Arial" w:cs="Arial"/>
          <w:noProof/>
          <w:color w:val="434A54"/>
          <w:sz w:val="21"/>
          <w:szCs w:val="21"/>
        </w:rPr>
        <w:drawing>
          <wp:inline distT="0" distB="0" distL="0" distR="0">
            <wp:extent cx="1463040" cy="1097280"/>
            <wp:effectExtent l="0" t="0" r="0" b="0"/>
            <wp:docPr id="1225" name="Рисунок 1225" descr="https://cadinstructor.org/wp-content/uploads/soed_prim_9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5" descr="https://cadinstructor.org/wp-content/uploads/soed_prim_9_1.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463040" cy="109728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t>Дважды щелкните на любом числовом параметре отверстия и задайте следующие параметры:</w:t>
      </w:r>
    </w:p>
    <w:p w:rsidR="00730FFD" w:rsidRDefault="00730FFD" w:rsidP="00730FFD">
      <w:pPr>
        <w:shd w:val="clear" w:color="auto" w:fill="FFFFFF"/>
        <w:jc w:val="both"/>
        <w:rPr>
          <w:color w:val="434A54"/>
        </w:rPr>
      </w:pPr>
      <w:r>
        <w:rPr>
          <w:noProof/>
          <w:color w:val="434A54"/>
        </w:rPr>
        <w:drawing>
          <wp:inline distT="0" distB="0" distL="0" distR="0">
            <wp:extent cx="822960" cy="1097280"/>
            <wp:effectExtent l="0" t="0" r="0" b="0"/>
            <wp:docPr id="1224" name="Рисунок 1224" descr="https://cadinstructor.org/wp-content/uploads/soed_prim_9_2-231x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6" descr="https://cadinstructor.org/wp-content/uploads/soed_prim_9_2-231x300.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822960" cy="109728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t>нажмите кнопку </w:t>
      </w:r>
      <w:r>
        <w:rPr>
          <w:b/>
          <w:bCs/>
          <w:color w:val="434A54"/>
        </w:rPr>
        <w:t>Применить</w:t>
      </w:r>
      <w:r>
        <w:rPr>
          <w:color w:val="434A54"/>
        </w:rPr>
        <w:t> и задайте положение отверстия в пластине поз.4.</w:t>
      </w:r>
    </w:p>
    <w:p w:rsidR="00730FFD" w:rsidRDefault="00730FFD" w:rsidP="00730FFD">
      <w:pPr>
        <w:shd w:val="clear" w:color="auto" w:fill="FFFFFF"/>
        <w:jc w:val="both"/>
        <w:rPr>
          <w:color w:val="434A54"/>
        </w:rPr>
      </w:pPr>
      <w:r>
        <w:rPr>
          <w:noProof/>
          <w:color w:val="434A54"/>
        </w:rPr>
        <w:drawing>
          <wp:inline distT="0" distB="0" distL="0" distR="0">
            <wp:extent cx="1371600" cy="1097280"/>
            <wp:effectExtent l="0" t="0" r="0" b="0"/>
            <wp:docPr id="1223" name="Рисунок 1223" descr="https://cadinstructor.org/wp-content/uploads/soed_prim_9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7" descr="https://cadinstructor.org/wp-content/uploads/soed_prim_9_3.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371600" cy="109728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t>3. Аналогично вставьте резьбовое отверстие в основание. Выберите </w:t>
      </w:r>
      <w:r>
        <w:rPr>
          <w:b/>
          <w:bCs/>
          <w:color w:val="434A54"/>
        </w:rPr>
        <w:t>Отверстия</w:t>
      </w:r>
      <w:r>
        <w:rPr>
          <w:rFonts w:ascii="Cambria Math" w:hAnsi="Cambria Math" w:cs="Cambria Math"/>
          <w:b/>
          <w:bCs/>
          <w:color w:val="434A54"/>
        </w:rPr>
        <w:t>⇒</w:t>
      </w:r>
      <w:r>
        <w:rPr>
          <w:b/>
          <w:bCs/>
          <w:color w:val="434A54"/>
        </w:rPr>
        <w:t>Отверстия цилиндрические</w:t>
      </w:r>
      <w:r>
        <w:rPr>
          <w:rFonts w:ascii="Cambria Math" w:hAnsi="Cambria Math" w:cs="Cambria Math"/>
          <w:b/>
          <w:bCs/>
          <w:color w:val="434A54"/>
        </w:rPr>
        <w:t>⇒</w:t>
      </w:r>
      <w:r>
        <w:rPr>
          <w:b/>
          <w:bCs/>
          <w:color w:val="434A54"/>
        </w:rPr>
        <w:t>Отверстия резьбовые</w:t>
      </w:r>
      <w:r>
        <w:rPr>
          <w:rFonts w:ascii="Cambria Math" w:hAnsi="Cambria Math" w:cs="Cambria Math"/>
          <w:b/>
          <w:bCs/>
          <w:color w:val="434A54"/>
        </w:rPr>
        <w:t>⇒</w:t>
      </w:r>
      <w:r>
        <w:rPr>
          <w:b/>
          <w:bCs/>
          <w:color w:val="434A54"/>
        </w:rPr>
        <w:t>Резьбовое цилиндрическое отверстие с фаской глухое.</w:t>
      </w:r>
    </w:p>
    <w:p w:rsidR="00730FFD" w:rsidRDefault="00730FFD" w:rsidP="00730FFD">
      <w:pPr>
        <w:shd w:val="clear" w:color="auto" w:fill="FFFFFF"/>
        <w:jc w:val="both"/>
        <w:rPr>
          <w:color w:val="434A54"/>
        </w:rPr>
      </w:pPr>
      <w:r>
        <w:rPr>
          <w:noProof/>
          <w:color w:val="434A54"/>
        </w:rPr>
        <w:drawing>
          <wp:inline distT="0" distB="0" distL="0" distR="0">
            <wp:extent cx="1828800" cy="1371600"/>
            <wp:effectExtent l="0" t="0" r="0" b="0"/>
            <wp:docPr id="1222" name="Рисунок 1222" descr="https://cadinstructor.org/wp-content/uploads/soed_prim_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8" descr="https://cadinstructor.org/wp-content/uploads/soed_prim_9_4.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828800" cy="137160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lastRenderedPageBreak/>
        <w:t>Задайте параметры отверстия: </w:t>
      </w:r>
      <w:r>
        <w:rPr>
          <w:b/>
          <w:bCs/>
          <w:color w:val="434A54"/>
        </w:rPr>
        <w:t>М12</w:t>
      </w:r>
      <w:r>
        <w:rPr>
          <w:color w:val="434A54"/>
        </w:rPr>
        <w:t> с крупным шагом </w:t>
      </w:r>
      <w:r>
        <w:rPr>
          <w:b/>
          <w:bCs/>
          <w:color w:val="434A54"/>
        </w:rPr>
        <w:t>1,75 мм</w:t>
      </w:r>
      <w:r>
        <w:rPr>
          <w:color w:val="434A54"/>
        </w:rPr>
        <w:t> и посчитанными ранее глубинами:</w:t>
      </w:r>
    </w:p>
    <w:p w:rsidR="00730FFD" w:rsidRDefault="00730FFD" w:rsidP="00730FFD">
      <w:pPr>
        <w:shd w:val="clear" w:color="auto" w:fill="FFFFFF"/>
        <w:jc w:val="both"/>
        <w:rPr>
          <w:color w:val="434A54"/>
        </w:rPr>
      </w:pPr>
      <w:r>
        <w:rPr>
          <w:noProof/>
          <w:color w:val="434A54"/>
        </w:rPr>
        <w:drawing>
          <wp:inline distT="0" distB="0" distL="0" distR="0">
            <wp:extent cx="1554480" cy="822960"/>
            <wp:effectExtent l="0" t="0" r="0" b="0"/>
            <wp:docPr id="1221" name="Рисунок 1221" descr="https://cadinstructor.org/wp-content/uploads/soed_prim_9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9" descr="https://cadinstructor.org/wp-content/uploads/soed_prim_9_5.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554480" cy="82296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t>В диалоговом окне в папке </w:t>
      </w:r>
      <w:r>
        <w:rPr>
          <w:b/>
          <w:bCs/>
          <w:color w:val="434A54"/>
        </w:rPr>
        <w:t>Отображение</w:t>
      </w:r>
      <w:r>
        <w:rPr>
          <w:color w:val="434A54"/>
        </w:rPr>
        <w:t>,  укажите: с отрисовкой оси, Вид спереди, Детализация — Стандартный. Нажмите кнопку </w:t>
      </w:r>
      <w:r>
        <w:rPr>
          <w:b/>
          <w:bCs/>
          <w:color w:val="434A54"/>
        </w:rPr>
        <w:t>Применить</w:t>
      </w:r>
      <w:r>
        <w:rPr>
          <w:color w:val="434A54"/>
        </w:rPr>
        <w:t>.</w:t>
      </w:r>
    </w:p>
    <w:p w:rsidR="00730FFD" w:rsidRDefault="00730FFD" w:rsidP="00730FFD">
      <w:pPr>
        <w:shd w:val="clear" w:color="auto" w:fill="FFFFFF"/>
        <w:jc w:val="both"/>
        <w:rPr>
          <w:color w:val="434A54"/>
        </w:rPr>
      </w:pPr>
      <w:r>
        <w:rPr>
          <w:noProof/>
          <w:color w:val="434A54"/>
        </w:rPr>
        <w:drawing>
          <wp:inline distT="0" distB="0" distL="0" distR="0">
            <wp:extent cx="1188720" cy="914400"/>
            <wp:effectExtent l="0" t="0" r="0" b="0"/>
            <wp:docPr id="1220" name="Рисунок 1220" descr="https://cadinstructor.org/wp-content/uploads/soed_prim_9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0" descr="https://cadinstructor.org/wp-content/uploads/soed_prim_9_6.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188720" cy="91440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color w:val="434A54"/>
        </w:rPr>
        <w:t>Задайте положение отверстия в основании.</w:t>
      </w:r>
    </w:p>
    <w:p w:rsidR="00730FFD" w:rsidRDefault="00730FFD" w:rsidP="00730FFD">
      <w:pPr>
        <w:shd w:val="clear" w:color="auto" w:fill="FFFFFF"/>
        <w:jc w:val="both"/>
        <w:rPr>
          <w:color w:val="434A54"/>
        </w:rPr>
      </w:pPr>
      <w:r>
        <w:rPr>
          <w:noProof/>
          <w:color w:val="434A54"/>
        </w:rPr>
        <w:drawing>
          <wp:inline distT="0" distB="0" distL="0" distR="0">
            <wp:extent cx="640080" cy="914400"/>
            <wp:effectExtent l="0" t="0" r="0" b="0"/>
            <wp:docPr id="1219" name="Рисунок 1219" descr="https://cadinstructor.org/wp-content/uploads/soed_prim_9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1" descr="https://cadinstructor.org/wp-content/uploads/soed_prim_9_7.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40080" cy="914400"/>
                    </a:xfrm>
                    <a:prstGeom prst="rect">
                      <a:avLst/>
                    </a:prstGeom>
                    <a:noFill/>
                    <a:ln>
                      <a:noFill/>
                    </a:ln>
                  </pic:spPr>
                </pic:pic>
              </a:graphicData>
            </a:graphic>
          </wp:inline>
        </w:drawing>
      </w:r>
    </w:p>
    <w:p w:rsidR="00730FFD" w:rsidRDefault="00730FFD" w:rsidP="00730FFD">
      <w:pPr>
        <w:shd w:val="clear" w:color="auto" w:fill="FFFFFF"/>
        <w:jc w:val="both"/>
      </w:pPr>
      <w:r>
        <w:t>4. Если отверстие заходит за высоту основания, высоту основания необходимо увеличить (чтобы, примерно, расстояние от границы отверстия до нижней границы основания было не менее </w:t>
      </w:r>
      <w:r>
        <w:rPr>
          <w:b/>
          <w:bCs/>
        </w:rPr>
        <w:t>1d</w:t>
      </w:r>
      <w:r>
        <w:t>), используя для этого команду редактирования </w:t>
      </w:r>
      <w:r>
        <w:rPr>
          <w:b/>
          <w:bCs/>
        </w:rPr>
        <w:t>Деформация сдвигом </w:t>
      </w:r>
      <w:r>
        <w:rPr>
          <w:b/>
          <w:noProof/>
        </w:rPr>
        <w:drawing>
          <wp:inline distT="0" distB="0" distL="0" distR="0">
            <wp:extent cx="274320" cy="274320"/>
            <wp:effectExtent l="0" t="0" r="0" b="0"/>
            <wp:docPr id="1218" name="Рисунок 1218" descr="kn_def_sd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2" descr="kn_def_sdv"/>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Pr>
          <w:b/>
          <w:bCs/>
        </w:rPr>
        <w:t>.</w:t>
      </w:r>
    </w:p>
    <w:p w:rsidR="00730FFD" w:rsidRDefault="00730FFD" w:rsidP="00730FFD">
      <w:pPr>
        <w:shd w:val="clear" w:color="auto" w:fill="FFFFFF"/>
        <w:jc w:val="both"/>
      </w:pPr>
      <w:r>
        <w:t>5. Вставьте шпильку из библиотеки </w:t>
      </w:r>
      <w:r>
        <w:rPr>
          <w:b/>
          <w:bCs/>
        </w:rPr>
        <w:t>Библиотеки</w:t>
      </w:r>
      <w:r>
        <w:rPr>
          <w:rFonts w:ascii="Cambria Math" w:hAnsi="Cambria Math" w:cs="Cambria Math"/>
          <w:b/>
          <w:bCs/>
        </w:rPr>
        <w:t>⇒</w:t>
      </w:r>
      <w:r>
        <w:rPr>
          <w:b/>
          <w:bCs/>
        </w:rPr>
        <w:t>Стандартные изделия</w:t>
      </w:r>
      <w:r>
        <w:rPr>
          <w:rFonts w:ascii="Cambria Math" w:hAnsi="Cambria Math" w:cs="Cambria Math"/>
          <w:b/>
          <w:bCs/>
        </w:rPr>
        <w:t>⇒</w:t>
      </w:r>
      <w:r>
        <w:rPr>
          <w:b/>
          <w:bCs/>
        </w:rPr>
        <w:t>Вставить элемент.</w:t>
      </w:r>
    </w:p>
    <w:p w:rsidR="00730FFD" w:rsidRDefault="00730FFD" w:rsidP="00730FFD">
      <w:pPr>
        <w:shd w:val="clear" w:color="auto" w:fill="FFFFFF"/>
        <w:jc w:val="both"/>
      </w:pPr>
      <w:r>
        <w:t>Помните, что стандартные изделия на сборочных чертежах не разрезаются, поэтому выбирайте ту детализацию изображения, которая дает вид изделия!</w:t>
      </w:r>
    </w:p>
    <w:p w:rsidR="00730FFD" w:rsidRDefault="00730FFD" w:rsidP="00730FFD">
      <w:pPr>
        <w:shd w:val="clear" w:color="auto" w:fill="FFFFFF"/>
        <w:jc w:val="both"/>
      </w:pPr>
      <w:r>
        <w:t>На вкладке </w:t>
      </w:r>
      <w:r>
        <w:rPr>
          <w:b/>
          <w:bCs/>
        </w:rPr>
        <w:t>Стандартные изделия</w:t>
      </w:r>
      <w:r>
        <w:t> выберите папку </w:t>
      </w:r>
      <w:r>
        <w:rPr>
          <w:b/>
          <w:bCs/>
        </w:rPr>
        <w:t>Крепежные изделия</w:t>
      </w:r>
      <w:r>
        <w:rPr>
          <w:rFonts w:ascii="Cambria Math" w:hAnsi="Cambria Math" w:cs="Cambria Math"/>
          <w:b/>
          <w:bCs/>
        </w:rPr>
        <w:t>⇒</w:t>
      </w:r>
      <w:r>
        <w:rPr>
          <w:b/>
          <w:bCs/>
        </w:rPr>
        <w:t>Шпильки</w:t>
      </w:r>
      <w:r>
        <w:rPr>
          <w:rFonts w:ascii="Cambria Math" w:hAnsi="Cambria Math" w:cs="Cambria Math"/>
          <w:b/>
          <w:bCs/>
        </w:rPr>
        <w:t>⇒</w:t>
      </w:r>
      <w:r>
        <w:rPr>
          <w:b/>
          <w:bCs/>
        </w:rPr>
        <w:t>Шпильки с ввинчиваемым концом</w:t>
      </w:r>
      <w:r>
        <w:rPr>
          <w:rFonts w:ascii="Cambria Math" w:hAnsi="Cambria Math" w:cs="Cambria Math"/>
          <w:b/>
          <w:bCs/>
        </w:rPr>
        <w:t>⇒</w:t>
      </w:r>
      <w:r>
        <w:rPr>
          <w:b/>
          <w:bCs/>
        </w:rPr>
        <w:t>Шпилька ГОСТ 22034-76 (исп. 1)</w:t>
      </w:r>
      <w:r>
        <w:t> и дважды щелкните на ней.</w:t>
      </w:r>
    </w:p>
    <w:p w:rsidR="00730FFD" w:rsidRDefault="00730FFD" w:rsidP="00730FFD">
      <w:pPr>
        <w:shd w:val="clear" w:color="auto" w:fill="FFFFFF"/>
        <w:jc w:val="both"/>
        <w:rPr>
          <w:color w:val="434A54"/>
        </w:rPr>
      </w:pPr>
      <w:r>
        <w:rPr>
          <w:noProof/>
          <w:color w:val="434A54"/>
        </w:rPr>
        <w:drawing>
          <wp:inline distT="0" distB="0" distL="0" distR="0">
            <wp:extent cx="1371600" cy="1005840"/>
            <wp:effectExtent l="0" t="0" r="0" b="0"/>
            <wp:docPr id="1217" name="Рисунок 1217" descr="https://cadinstructor.org/wp-content/uploads/soed_prim_9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3" descr="https://cadinstructor.org/wp-content/uploads/soed_prim_9_8.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371600" cy="1005840"/>
                    </a:xfrm>
                    <a:prstGeom prst="rect">
                      <a:avLst/>
                    </a:prstGeom>
                    <a:noFill/>
                    <a:ln>
                      <a:noFill/>
                    </a:ln>
                  </pic:spPr>
                </pic:pic>
              </a:graphicData>
            </a:graphic>
          </wp:inline>
        </w:drawing>
      </w:r>
    </w:p>
    <w:p w:rsidR="00730FFD" w:rsidRDefault="00730FFD" w:rsidP="00730FFD">
      <w:pPr>
        <w:shd w:val="clear" w:color="auto" w:fill="FFFFFF"/>
        <w:jc w:val="both"/>
      </w:pPr>
      <w:r>
        <w:t>В диалоговом окне дважды щелкните на любом числовом параметре и задайте нужные размеры</w:t>
      </w:r>
    </w:p>
    <w:p w:rsidR="00730FFD" w:rsidRDefault="00730FFD" w:rsidP="00730FFD">
      <w:pPr>
        <w:shd w:val="clear" w:color="auto" w:fill="FFFFFF"/>
        <w:jc w:val="both"/>
        <w:rPr>
          <w:color w:val="434A54"/>
        </w:rPr>
      </w:pPr>
      <w:r>
        <w:rPr>
          <w:noProof/>
          <w:color w:val="434A54"/>
        </w:rPr>
        <w:drawing>
          <wp:inline distT="0" distB="0" distL="0" distR="0">
            <wp:extent cx="1371600" cy="1005840"/>
            <wp:effectExtent l="0" t="0" r="0" b="0"/>
            <wp:docPr id="1216" name="Рисунок 1216" descr="https://cadinstructor.org/wp-content/uploads/soed_prim_9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4" descr="https://cadinstructor.org/wp-content/uploads/soed_prim_9_9.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371600" cy="1005840"/>
                    </a:xfrm>
                    <a:prstGeom prst="rect">
                      <a:avLst/>
                    </a:prstGeom>
                    <a:noFill/>
                    <a:ln>
                      <a:noFill/>
                    </a:ln>
                  </pic:spPr>
                </pic:pic>
              </a:graphicData>
            </a:graphic>
          </wp:inline>
        </w:drawing>
      </w:r>
    </w:p>
    <w:p w:rsidR="00730FFD" w:rsidRDefault="00730FFD" w:rsidP="00730FFD">
      <w:pPr>
        <w:shd w:val="clear" w:color="auto" w:fill="FFFFFF"/>
        <w:jc w:val="both"/>
      </w:pPr>
      <w:r>
        <w:t>6. Нажмите кнопку </w:t>
      </w:r>
      <w:r>
        <w:rPr>
          <w:b/>
          <w:bCs/>
        </w:rPr>
        <w:t>Применить</w:t>
      </w:r>
      <w:r>
        <w:t>. Вставьте шпильку в чертеж. Курсор будет связан с точкой границы ввинчиваемого конца, которую нужно расположить на пересечении оси отверстия и верхней грани основания (см. рисунок ниже). Задайте вертикальное положение. Обратите внимание, на панели свойств должна быть включена опция </w:t>
      </w:r>
      <w:r>
        <w:rPr>
          <w:b/>
          <w:bCs/>
        </w:rPr>
        <w:t>Создавать объект спецификации</w:t>
      </w:r>
      <w:r>
        <w:t>, и из списка выберите </w:t>
      </w:r>
      <w:r>
        <w:rPr>
          <w:b/>
          <w:bCs/>
        </w:rPr>
        <w:t>Проставить новое обозначение позиции</w:t>
      </w:r>
      <w:r>
        <w:t>.</w:t>
      </w:r>
    </w:p>
    <w:p w:rsidR="00730FFD" w:rsidRDefault="00730FFD" w:rsidP="00730FFD">
      <w:pPr>
        <w:shd w:val="clear" w:color="auto" w:fill="FFFFFF"/>
        <w:jc w:val="both"/>
        <w:rPr>
          <w:color w:val="434A54"/>
        </w:rPr>
      </w:pPr>
      <w:r>
        <w:rPr>
          <w:noProof/>
          <w:color w:val="434A54"/>
        </w:rPr>
        <w:lastRenderedPageBreak/>
        <w:drawing>
          <wp:inline distT="0" distB="0" distL="0" distR="0">
            <wp:extent cx="822960" cy="1005840"/>
            <wp:effectExtent l="0" t="0" r="0" b="0"/>
            <wp:docPr id="1215" name="Рисунок 1215" descr="https://cadinstructor.org/wp-content/uploads/soed_prim_9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descr="https://cadinstructor.org/wp-content/uploads/soed_prim_9_10.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822960" cy="1005840"/>
                    </a:xfrm>
                    <a:prstGeom prst="rect">
                      <a:avLst/>
                    </a:prstGeom>
                    <a:noFill/>
                    <a:ln>
                      <a:noFill/>
                    </a:ln>
                  </pic:spPr>
                </pic:pic>
              </a:graphicData>
            </a:graphic>
          </wp:inline>
        </w:drawing>
      </w:r>
      <w:r>
        <w:rPr>
          <w:noProof/>
          <w:color w:val="434A54"/>
        </w:rPr>
        <w:drawing>
          <wp:inline distT="0" distB="0" distL="0" distR="0">
            <wp:extent cx="5939790" cy="509270"/>
            <wp:effectExtent l="0" t="0" r="0" b="0"/>
            <wp:docPr id="1214" name="Рисунок 1214" descr="https://cadinstructor.org/wp-content/uploads/soed_prim_9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https://cadinstructor.org/wp-content/uploads/soed_prim_9_12.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939790" cy="509270"/>
                    </a:xfrm>
                    <a:prstGeom prst="rect">
                      <a:avLst/>
                    </a:prstGeom>
                    <a:noFill/>
                    <a:ln>
                      <a:noFill/>
                    </a:ln>
                  </pic:spPr>
                </pic:pic>
              </a:graphicData>
            </a:graphic>
          </wp:inline>
        </w:drawing>
      </w:r>
    </w:p>
    <w:p w:rsidR="00730FFD" w:rsidRDefault="00730FFD" w:rsidP="00730FFD">
      <w:pPr>
        <w:shd w:val="clear" w:color="auto" w:fill="FFFFFF"/>
        <w:jc w:val="both"/>
      </w:pPr>
      <w:r>
        <w:t>7. Проставьте новую позиционную линию-выноски.</w:t>
      </w:r>
    </w:p>
    <w:p w:rsidR="00730FFD" w:rsidRDefault="00730FFD" w:rsidP="00730FFD">
      <w:pPr>
        <w:shd w:val="clear" w:color="auto" w:fill="FFFFFF"/>
        <w:jc w:val="both"/>
        <w:rPr>
          <w:color w:val="434A54"/>
        </w:rPr>
      </w:pPr>
      <w:r>
        <w:rPr>
          <w:noProof/>
          <w:color w:val="434A54"/>
        </w:rPr>
        <w:drawing>
          <wp:inline distT="0" distB="0" distL="0" distR="0">
            <wp:extent cx="548640" cy="914400"/>
            <wp:effectExtent l="0" t="0" r="0" b="0"/>
            <wp:docPr id="1213" name="Рисунок 1213" descr="https://cadinstructor.org/wp-content/uploads/soed_prim_9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https://cadinstructor.org/wp-content/uploads/soed_prim_9_13.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48640" cy="914400"/>
                    </a:xfrm>
                    <a:prstGeom prst="rect">
                      <a:avLst/>
                    </a:prstGeom>
                    <a:noFill/>
                    <a:ln>
                      <a:noFill/>
                    </a:ln>
                  </pic:spPr>
                </pic:pic>
              </a:graphicData>
            </a:graphic>
          </wp:inline>
        </w:drawing>
      </w:r>
    </w:p>
    <w:p w:rsidR="00730FFD" w:rsidRDefault="00730FFD" w:rsidP="00730FFD">
      <w:pPr>
        <w:shd w:val="clear" w:color="auto" w:fill="FFFFFF"/>
        <w:jc w:val="both"/>
      </w:pPr>
      <w:r>
        <w:t>8. После чего появится строка спецификации, нажмите </w:t>
      </w:r>
      <w:r>
        <w:rPr>
          <w:b/>
          <w:bCs/>
        </w:rPr>
        <w:t>ОК</w:t>
      </w:r>
      <w:r>
        <w:t>.</w:t>
      </w:r>
    </w:p>
    <w:p w:rsidR="00730FFD" w:rsidRDefault="00730FFD" w:rsidP="00730FFD">
      <w:pPr>
        <w:shd w:val="clear" w:color="auto" w:fill="FFFFFF"/>
        <w:jc w:val="both"/>
        <w:rPr>
          <w:color w:val="434A54"/>
        </w:rPr>
      </w:pPr>
      <w:r>
        <w:rPr>
          <w:noProof/>
          <w:color w:val="434A54"/>
        </w:rPr>
        <w:drawing>
          <wp:inline distT="0" distB="0" distL="0" distR="0">
            <wp:extent cx="2834640" cy="640080"/>
            <wp:effectExtent l="0" t="0" r="0" b="0"/>
            <wp:docPr id="1212" name="Рисунок 1212" descr="https://cadinstructor.org/wp-content/uploads/soed_prim_9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https://cadinstructor.org/wp-content/uploads/soed_prim_9_11.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834640" cy="640080"/>
                    </a:xfrm>
                    <a:prstGeom prst="rect">
                      <a:avLst/>
                    </a:prstGeom>
                    <a:noFill/>
                    <a:ln>
                      <a:noFill/>
                    </a:ln>
                  </pic:spPr>
                </pic:pic>
              </a:graphicData>
            </a:graphic>
          </wp:inline>
        </w:drawing>
      </w:r>
    </w:p>
    <w:p w:rsidR="00730FFD" w:rsidRDefault="00730FFD" w:rsidP="00730FFD">
      <w:pPr>
        <w:shd w:val="clear" w:color="auto" w:fill="FFFFFF"/>
        <w:jc w:val="both"/>
      </w:pPr>
      <w:r>
        <w:t>Выйдите из команды вставки шпильки.</w:t>
      </w:r>
    </w:p>
    <w:p w:rsidR="00730FFD" w:rsidRDefault="00730FFD" w:rsidP="00730FFD">
      <w:pPr>
        <w:shd w:val="clear" w:color="auto" w:fill="FFFFFF"/>
        <w:jc w:val="both"/>
        <w:rPr>
          <w:color w:val="434A54"/>
        </w:rPr>
      </w:pPr>
      <w:r>
        <w:rPr>
          <w:noProof/>
          <w:color w:val="434A54"/>
        </w:rPr>
        <w:drawing>
          <wp:inline distT="0" distB="0" distL="0" distR="0">
            <wp:extent cx="548640" cy="914400"/>
            <wp:effectExtent l="0" t="0" r="0" b="0"/>
            <wp:docPr id="1211" name="Рисунок 1211" descr="https://cadinstructor.org/wp-content/uploads/soed_prim_9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https://cadinstructor.org/wp-content/uploads/soed_prim_9_15.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48640" cy="914400"/>
                    </a:xfrm>
                    <a:prstGeom prst="rect">
                      <a:avLst/>
                    </a:prstGeom>
                    <a:noFill/>
                    <a:ln>
                      <a:noFill/>
                    </a:ln>
                  </pic:spPr>
                </pic:pic>
              </a:graphicData>
            </a:graphic>
          </wp:inline>
        </w:drawing>
      </w:r>
    </w:p>
    <w:p w:rsidR="00730FFD" w:rsidRDefault="00730FFD" w:rsidP="00730FFD">
      <w:pPr>
        <w:shd w:val="clear" w:color="auto" w:fill="FFFFFF"/>
        <w:jc w:val="both"/>
      </w:pPr>
      <w:r>
        <w:t>9. Вставьте шайбу из библиотеки </w:t>
      </w:r>
      <w:r>
        <w:rPr>
          <w:b/>
          <w:bCs/>
        </w:rPr>
        <w:t>Библиотеки</w:t>
      </w:r>
      <w:r>
        <w:rPr>
          <w:rFonts w:ascii="Cambria Math" w:hAnsi="Cambria Math" w:cs="Cambria Math"/>
          <w:b/>
          <w:bCs/>
        </w:rPr>
        <w:t>⇒</w:t>
      </w:r>
      <w:r>
        <w:rPr>
          <w:b/>
          <w:bCs/>
        </w:rPr>
        <w:t>Стандартные изделия</w:t>
      </w:r>
      <w:r>
        <w:rPr>
          <w:rFonts w:ascii="Cambria Math" w:hAnsi="Cambria Math" w:cs="Cambria Math"/>
          <w:b/>
          <w:bCs/>
        </w:rPr>
        <w:t>⇒</w:t>
      </w:r>
      <w:r>
        <w:rPr>
          <w:b/>
          <w:bCs/>
        </w:rPr>
        <w:t>Вставить элемент.</w:t>
      </w:r>
    </w:p>
    <w:p w:rsidR="00730FFD" w:rsidRDefault="00730FFD" w:rsidP="00730FFD">
      <w:pPr>
        <w:shd w:val="clear" w:color="auto" w:fill="FFFFFF"/>
        <w:jc w:val="both"/>
      </w:pPr>
      <w:r>
        <w:t>На вкладке </w:t>
      </w:r>
      <w:r>
        <w:rPr>
          <w:b/>
          <w:bCs/>
        </w:rPr>
        <w:t>Стандартные изделия</w:t>
      </w:r>
      <w:r>
        <w:t> выберите папку </w:t>
      </w:r>
      <w:r>
        <w:rPr>
          <w:b/>
          <w:bCs/>
        </w:rPr>
        <w:t>Крепежные изделия</w:t>
      </w:r>
      <w:r>
        <w:rPr>
          <w:rFonts w:ascii="Cambria Math" w:hAnsi="Cambria Math" w:cs="Cambria Math"/>
          <w:b/>
          <w:bCs/>
        </w:rPr>
        <w:t>⇒</w:t>
      </w:r>
      <w:r>
        <w:rPr>
          <w:b/>
          <w:bCs/>
        </w:rPr>
        <w:t>Шайбы</w:t>
      </w:r>
      <w:r>
        <w:rPr>
          <w:rFonts w:ascii="Cambria Math" w:hAnsi="Cambria Math" w:cs="Cambria Math"/>
          <w:b/>
          <w:bCs/>
        </w:rPr>
        <w:t>⇒</w:t>
      </w:r>
      <w:r>
        <w:rPr>
          <w:b/>
          <w:bCs/>
        </w:rPr>
        <w:t>Шайбы стопорные</w:t>
      </w:r>
      <w:r>
        <w:rPr>
          <w:rFonts w:ascii="Cambria Math" w:hAnsi="Cambria Math" w:cs="Cambria Math"/>
          <w:b/>
          <w:bCs/>
        </w:rPr>
        <w:t>⇒</w:t>
      </w:r>
      <w:r>
        <w:rPr>
          <w:b/>
          <w:bCs/>
        </w:rPr>
        <w:t>Легкая пружинная шайба ГОСТ 6402-70 (исп. 1)</w:t>
      </w:r>
      <w:r>
        <w:t> и дважды щелкните на ней. В диалоговом окне задайте параметры, представленные на рисунке ниже. Выберите Детализацию — </w:t>
      </w:r>
      <w:r>
        <w:rPr>
          <w:b/>
          <w:bCs/>
        </w:rPr>
        <w:t>Упрощенный</w:t>
      </w:r>
      <w:r>
        <w:t>!</w:t>
      </w:r>
    </w:p>
    <w:p w:rsidR="00730FFD" w:rsidRDefault="00730FFD" w:rsidP="00730FFD">
      <w:pPr>
        <w:shd w:val="clear" w:color="auto" w:fill="FFFFFF"/>
        <w:jc w:val="both"/>
      </w:pPr>
      <w:r>
        <w:t>  </w:t>
      </w:r>
      <w:r>
        <w:rPr>
          <w:noProof/>
        </w:rPr>
        <w:drawing>
          <wp:inline distT="0" distB="0" distL="0" distR="0">
            <wp:extent cx="1463040" cy="1097280"/>
            <wp:effectExtent l="0" t="0" r="0" b="0"/>
            <wp:docPr id="1210" name="Рисунок 1210" descr="https://cadinstructor.org/wp-content/uploads/soed_prim_9_14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https://cadinstructor.org/wp-content/uploads/soed_prim_9_14_.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463040" cy="1097280"/>
                    </a:xfrm>
                    <a:prstGeom prst="rect">
                      <a:avLst/>
                    </a:prstGeom>
                    <a:noFill/>
                    <a:ln>
                      <a:noFill/>
                    </a:ln>
                  </pic:spPr>
                </pic:pic>
              </a:graphicData>
            </a:graphic>
          </wp:inline>
        </w:drawing>
      </w:r>
    </w:p>
    <w:p w:rsidR="00730FFD" w:rsidRDefault="00730FFD" w:rsidP="00730FFD">
      <w:pPr>
        <w:shd w:val="clear" w:color="auto" w:fill="FFFFFF"/>
        <w:jc w:val="both"/>
      </w:pPr>
      <w:r>
        <w:t>10. На панели свойств должна быть включена опция </w:t>
      </w:r>
      <w:r>
        <w:rPr>
          <w:b/>
          <w:bCs/>
        </w:rPr>
        <w:t>Создавать объект спецификации</w:t>
      </w:r>
      <w:r>
        <w:t>, и из списка выберите </w:t>
      </w:r>
      <w:r>
        <w:rPr>
          <w:b/>
          <w:bCs/>
        </w:rPr>
        <w:t>Указать существующее обозначение позиции</w:t>
      </w:r>
      <w:r>
        <w:t>. Укажите ранее проставленную позиционную линию-выноску на шпильку.</w:t>
      </w:r>
    </w:p>
    <w:p w:rsidR="00730FFD" w:rsidRDefault="00730FFD" w:rsidP="00730FFD">
      <w:pPr>
        <w:shd w:val="clear" w:color="auto" w:fill="FFFFFF"/>
        <w:jc w:val="both"/>
      </w:pPr>
      <w:r>
        <w:t>После вставки Шайбы появится окно строки спецификации, нажмите </w:t>
      </w:r>
      <w:r>
        <w:rPr>
          <w:b/>
          <w:bCs/>
        </w:rPr>
        <w:t>ОК</w:t>
      </w:r>
      <w:r>
        <w:t>.</w:t>
      </w:r>
    </w:p>
    <w:p w:rsidR="00730FFD" w:rsidRDefault="00730FFD" w:rsidP="00730FFD">
      <w:pPr>
        <w:shd w:val="clear" w:color="auto" w:fill="FFFFFF"/>
        <w:jc w:val="both"/>
        <w:rPr>
          <w:color w:val="434A54"/>
        </w:rPr>
      </w:pPr>
      <w:r>
        <w:rPr>
          <w:noProof/>
          <w:color w:val="434A54"/>
        </w:rPr>
        <w:drawing>
          <wp:inline distT="0" distB="0" distL="0" distR="0">
            <wp:extent cx="2834640" cy="640080"/>
            <wp:effectExtent l="0" t="0" r="0" b="0"/>
            <wp:docPr id="1209" name="Рисунок 1209" descr="https://cadinstructor.org/wp-content/uploads/soed_prim_9_16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1" descr="https://cadinstructor.org/wp-content/uploads/soed_prim_9_16_.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2834640" cy="640080"/>
                    </a:xfrm>
                    <a:prstGeom prst="rect">
                      <a:avLst/>
                    </a:prstGeom>
                    <a:noFill/>
                    <a:ln>
                      <a:noFill/>
                    </a:ln>
                  </pic:spPr>
                </pic:pic>
              </a:graphicData>
            </a:graphic>
          </wp:inline>
        </w:drawing>
      </w:r>
    </w:p>
    <w:p w:rsidR="00730FFD" w:rsidRDefault="00730FFD" w:rsidP="00730FFD">
      <w:pPr>
        <w:shd w:val="clear" w:color="auto" w:fill="FFFFFF"/>
        <w:jc w:val="both"/>
      </w:pPr>
      <w:r>
        <w:t>Выйдите из команды вставки шайбы.</w:t>
      </w:r>
    </w:p>
    <w:p w:rsidR="00730FFD" w:rsidRDefault="00730FFD" w:rsidP="00730FFD">
      <w:pPr>
        <w:shd w:val="clear" w:color="auto" w:fill="FFFFFF"/>
        <w:jc w:val="both"/>
        <w:rPr>
          <w:color w:val="434A54"/>
        </w:rPr>
      </w:pPr>
      <w:r>
        <w:rPr>
          <w:noProof/>
          <w:color w:val="434A54"/>
        </w:rPr>
        <w:lastRenderedPageBreak/>
        <w:drawing>
          <wp:inline distT="0" distB="0" distL="0" distR="0">
            <wp:extent cx="640080" cy="1005840"/>
            <wp:effectExtent l="0" t="0" r="0" b="0"/>
            <wp:docPr id="1208" name="Рисунок 1208" descr="https://cadinstructor.org/wp-content/uploads/soed_prim_9_17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2" descr="https://cadinstructor.org/wp-content/uploads/soed_prim_9_17_.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640080" cy="1005840"/>
                    </a:xfrm>
                    <a:prstGeom prst="rect">
                      <a:avLst/>
                    </a:prstGeom>
                    <a:noFill/>
                    <a:ln>
                      <a:noFill/>
                    </a:ln>
                  </pic:spPr>
                </pic:pic>
              </a:graphicData>
            </a:graphic>
          </wp:inline>
        </w:drawing>
      </w:r>
    </w:p>
    <w:p w:rsidR="00730FFD" w:rsidRDefault="00730FFD" w:rsidP="00730FFD">
      <w:pPr>
        <w:shd w:val="clear" w:color="auto" w:fill="FFFFFF"/>
        <w:jc w:val="both"/>
      </w:pPr>
      <w:r>
        <w:t>11. Вставьте гайку из библиотеки </w:t>
      </w:r>
      <w:r>
        <w:rPr>
          <w:b/>
          <w:bCs/>
        </w:rPr>
        <w:t>Библиотеки</w:t>
      </w:r>
      <w:r>
        <w:rPr>
          <w:rFonts w:ascii="Cambria Math" w:hAnsi="Cambria Math" w:cs="Cambria Math"/>
          <w:b/>
          <w:bCs/>
        </w:rPr>
        <w:t>⇒</w:t>
      </w:r>
      <w:r>
        <w:rPr>
          <w:b/>
          <w:bCs/>
        </w:rPr>
        <w:t>Стандартные изделия</w:t>
      </w:r>
      <w:r>
        <w:rPr>
          <w:rFonts w:ascii="Cambria Math" w:hAnsi="Cambria Math" w:cs="Cambria Math"/>
          <w:b/>
          <w:bCs/>
        </w:rPr>
        <w:t>⇒</w:t>
      </w:r>
      <w:r>
        <w:rPr>
          <w:b/>
          <w:bCs/>
        </w:rPr>
        <w:t>Вставить элемент.</w:t>
      </w:r>
    </w:p>
    <w:p w:rsidR="00730FFD" w:rsidRDefault="00730FFD" w:rsidP="00730FFD">
      <w:pPr>
        <w:shd w:val="clear" w:color="auto" w:fill="FFFFFF"/>
        <w:jc w:val="both"/>
      </w:pPr>
      <w:r>
        <w:t>На вкладке </w:t>
      </w:r>
      <w:r>
        <w:rPr>
          <w:b/>
          <w:bCs/>
        </w:rPr>
        <w:t>Стандартные изделия</w:t>
      </w:r>
      <w:r>
        <w:t> выберите папку </w:t>
      </w:r>
      <w:r>
        <w:rPr>
          <w:b/>
          <w:bCs/>
        </w:rPr>
        <w:t>Крепежные изделия</w:t>
      </w:r>
      <w:r>
        <w:rPr>
          <w:rFonts w:ascii="Cambria Math" w:hAnsi="Cambria Math" w:cs="Cambria Math"/>
          <w:b/>
          <w:bCs/>
        </w:rPr>
        <w:t>⇒</w:t>
      </w:r>
      <w:r>
        <w:rPr>
          <w:b/>
          <w:bCs/>
        </w:rPr>
        <w:t>Гайки</w:t>
      </w:r>
      <w:r>
        <w:rPr>
          <w:rFonts w:ascii="Cambria Math" w:hAnsi="Cambria Math" w:cs="Cambria Math"/>
          <w:b/>
          <w:bCs/>
        </w:rPr>
        <w:t>⇒</w:t>
      </w:r>
      <w:r>
        <w:rPr>
          <w:b/>
          <w:bCs/>
        </w:rPr>
        <w:t xml:space="preserve"> Гайки шестигранные</w:t>
      </w:r>
      <w:r>
        <w:rPr>
          <w:rFonts w:ascii="Cambria Math" w:hAnsi="Cambria Math" w:cs="Cambria Math"/>
          <w:b/>
          <w:bCs/>
        </w:rPr>
        <w:t>⇒</w:t>
      </w:r>
      <w:r>
        <w:rPr>
          <w:b/>
          <w:bCs/>
        </w:rPr>
        <w:t>Гайка ГОСТ 5915-70 (исп 1)</w:t>
      </w:r>
      <w:r>
        <w:t>. Дважды щелкните на ней.</w:t>
      </w:r>
    </w:p>
    <w:p w:rsidR="00730FFD" w:rsidRDefault="00730FFD" w:rsidP="00730FFD">
      <w:pPr>
        <w:shd w:val="clear" w:color="auto" w:fill="FFFFFF"/>
        <w:jc w:val="both"/>
        <w:rPr>
          <w:color w:val="434A54"/>
        </w:rPr>
      </w:pPr>
      <w:r>
        <w:rPr>
          <w:noProof/>
          <w:color w:val="434A54"/>
        </w:rPr>
        <w:drawing>
          <wp:inline distT="0" distB="0" distL="0" distR="0">
            <wp:extent cx="1097280" cy="822960"/>
            <wp:effectExtent l="0" t="0" r="0" b="0"/>
            <wp:docPr id="1207" name="Рисунок 1207" descr="https://cadinstructor.org/wp-content/uploads/soed_prim_9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https://cadinstructor.org/wp-content/uploads/soed_prim_9_18.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097280" cy="822960"/>
                    </a:xfrm>
                    <a:prstGeom prst="rect">
                      <a:avLst/>
                    </a:prstGeom>
                    <a:noFill/>
                    <a:ln>
                      <a:noFill/>
                    </a:ln>
                  </pic:spPr>
                </pic:pic>
              </a:graphicData>
            </a:graphic>
          </wp:inline>
        </w:drawing>
      </w:r>
    </w:p>
    <w:p w:rsidR="00730FFD" w:rsidRDefault="00730FFD" w:rsidP="00730FFD">
      <w:pPr>
        <w:shd w:val="clear" w:color="auto" w:fill="FFFFFF"/>
        <w:jc w:val="both"/>
      </w:pPr>
      <w:r>
        <w:t>В диалоговом окне задайте параметры, представленные на рисунке ниже. Детализация — Стандартный.</w:t>
      </w:r>
    </w:p>
    <w:p w:rsidR="00730FFD" w:rsidRDefault="00730FFD" w:rsidP="00730FFD">
      <w:pPr>
        <w:shd w:val="clear" w:color="auto" w:fill="FFFFFF"/>
        <w:jc w:val="both"/>
        <w:rPr>
          <w:color w:val="434A54"/>
        </w:rPr>
      </w:pPr>
      <w:r>
        <w:rPr>
          <w:noProof/>
          <w:color w:val="434A54"/>
        </w:rPr>
        <w:drawing>
          <wp:inline distT="0" distB="0" distL="0" distR="0">
            <wp:extent cx="1554480" cy="1188720"/>
            <wp:effectExtent l="0" t="0" r="0" b="0"/>
            <wp:docPr id="1206" name="Рисунок 1206" descr="https://cadinstructor.org/wp-content/uploads/soed_prim_9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4" descr="https://cadinstructor.org/wp-content/uploads/soed_prim_9_20.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54480" cy="1188720"/>
                    </a:xfrm>
                    <a:prstGeom prst="rect">
                      <a:avLst/>
                    </a:prstGeom>
                    <a:noFill/>
                    <a:ln>
                      <a:noFill/>
                    </a:ln>
                  </pic:spPr>
                </pic:pic>
              </a:graphicData>
            </a:graphic>
          </wp:inline>
        </w:drawing>
      </w:r>
    </w:p>
    <w:p w:rsidR="00730FFD" w:rsidRDefault="00730FFD" w:rsidP="00730FFD">
      <w:pPr>
        <w:shd w:val="clear" w:color="auto" w:fill="FFFFFF"/>
        <w:jc w:val="both"/>
      </w:pPr>
      <w:r>
        <w:t>12. На панели свойств должна быть включена опция </w:t>
      </w:r>
      <w:r>
        <w:rPr>
          <w:b/>
          <w:bCs/>
        </w:rPr>
        <w:t>Создавать объект спецификации</w:t>
      </w:r>
      <w:r>
        <w:t>, и из списка выберите </w:t>
      </w:r>
      <w:r>
        <w:rPr>
          <w:b/>
          <w:bCs/>
        </w:rPr>
        <w:t>Указать существующее обозначение позиции</w:t>
      </w:r>
      <w:r>
        <w:t>. Укажите ранее проставленную позиционную линию-выноску на шпильку и шайбу.</w:t>
      </w:r>
    </w:p>
    <w:p w:rsidR="00730FFD" w:rsidRDefault="00730FFD" w:rsidP="00730FFD">
      <w:pPr>
        <w:shd w:val="clear" w:color="auto" w:fill="FFFFFF"/>
        <w:jc w:val="both"/>
      </w:pPr>
      <w:r>
        <w:t>После вставки Гайки появится окно строки спецификации, нажмите </w:t>
      </w:r>
      <w:r>
        <w:rPr>
          <w:b/>
          <w:bCs/>
        </w:rPr>
        <w:t>ОК</w:t>
      </w:r>
      <w:r>
        <w:t>.</w:t>
      </w:r>
    </w:p>
    <w:p w:rsidR="00730FFD" w:rsidRDefault="00730FFD" w:rsidP="00730FFD">
      <w:pPr>
        <w:shd w:val="clear" w:color="auto" w:fill="FFFFFF"/>
        <w:jc w:val="both"/>
        <w:rPr>
          <w:color w:val="434A54"/>
        </w:rPr>
      </w:pPr>
      <w:r>
        <w:rPr>
          <w:noProof/>
          <w:color w:val="434A54"/>
        </w:rPr>
        <w:drawing>
          <wp:inline distT="0" distB="0" distL="0" distR="0">
            <wp:extent cx="3017520" cy="731520"/>
            <wp:effectExtent l="0" t="0" r="0" b="0"/>
            <wp:docPr id="1205" name="Рисунок 1205" descr="https://cadinstructor.org/wp-content/uploads/soed_prim_9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https://cadinstructor.org/wp-content/uploads/soed_prim_9_21.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017520" cy="731520"/>
                    </a:xfrm>
                    <a:prstGeom prst="rect">
                      <a:avLst/>
                    </a:prstGeom>
                    <a:noFill/>
                    <a:ln>
                      <a:noFill/>
                    </a:ln>
                  </pic:spPr>
                </pic:pic>
              </a:graphicData>
            </a:graphic>
          </wp:inline>
        </w:drawing>
      </w:r>
    </w:p>
    <w:p w:rsidR="00730FFD" w:rsidRDefault="00730FFD" w:rsidP="00730FFD">
      <w:pPr>
        <w:shd w:val="clear" w:color="auto" w:fill="FFFFFF"/>
        <w:jc w:val="both"/>
      </w:pPr>
      <w:r>
        <w:t>Выйдите из команды вставки гайки.</w:t>
      </w:r>
    </w:p>
    <w:p w:rsidR="00730FFD" w:rsidRDefault="00730FFD" w:rsidP="00730FFD">
      <w:pPr>
        <w:shd w:val="clear" w:color="auto" w:fill="FFFFFF"/>
        <w:jc w:val="both"/>
        <w:rPr>
          <w:color w:val="434A54"/>
        </w:rPr>
      </w:pPr>
      <w:r>
        <w:rPr>
          <w:noProof/>
          <w:color w:val="434A54"/>
        </w:rPr>
        <w:drawing>
          <wp:inline distT="0" distB="0" distL="0" distR="0">
            <wp:extent cx="731520" cy="914400"/>
            <wp:effectExtent l="0" t="0" r="0" b="0"/>
            <wp:docPr id="1204" name="Рисунок 1204" descr="https://cadinstructor.org/wp-content/uploads/soed_prim_9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6" descr="https://cadinstructor.org/wp-content/uploads/soed_prim_9_22.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731520" cy="914400"/>
                    </a:xfrm>
                    <a:prstGeom prst="rect">
                      <a:avLst/>
                    </a:prstGeom>
                    <a:noFill/>
                    <a:ln>
                      <a:noFill/>
                    </a:ln>
                  </pic:spPr>
                </pic:pic>
              </a:graphicData>
            </a:graphic>
          </wp:inline>
        </w:drawing>
      </w:r>
    </w:p>
    <w:p w:rsidR="00730FFD" w:rsidRDefault="00730FFD" w:rsidP="00730FFD">
      <w:pPr>
        <w:shd w:val="clear" w:color="auto" w:fill="FFFFFF"/>
        <w:outlineLvl w:val="3"/>
      </w:pPr>
      <w:r>
        <w:t>Рис. 3 Построение болтового соединения</w:t>
      </w:r>
    </w:p>
    <w:p w:rsidR="00730FFD" w:rsidRDefault="00730FFD" w:rsidP="00730FFD">
      <w:pPr>
        <w:shd w:val="clear" w:color="auto" w:fill="FFFFFF"/>
        <w:jc w:val="both"/>
      </w:pPr>
      <w:r>
        <w:t>Рассмотрим вставку Болтового соединения используя другую библиотеку. Вставим болтовое соединение в сборе вместе с отверстиями.</w:t>
      </w:r>
    </w:p>
    <w:p w:rsidR="00730FFD" w:rsidRDefault="00730FFD" w:rsidP="00730FFD">
      <w:pPr>
        <w:shd w:val="clear" w:color="auto" w:fill="FFFFFF"/>
        <w:jc w:val="both"/>
      </w:pPr>
      <w:r>
        <w:t>1. Вызовите окно библиотеки </w:t>
      </w:r>
      <w:r>
        <w:rPr>
          <w:b/>
          <w:bCs/>
        </w:rPr>
        <w:t>Библиотеки</w:t>
      </w:r>
      <w:r>
        <w:rPr>
          <w:rFonts w:ascii="Cambria Math" w:hAnsi="Cambria Math" w:cs="Cambria Math"/>
          <w:b/>
          <w:bCs/>
        </w:rPr>
        <w:t>⇒</w:t>
      </w:r>
      <w:r>
        <w:rPr>
          <w:b/>
          <w:bCs/>
        </w:rPr>
        <w:t>Стандартные изделия</w:t>
      </w:r>
      <w:r>
        <w:rPr>
          <w:rFonts w:ascii="Cambria Math" w:hAnsi="Cambria Math" w:cs="Cambria Math"/>
          <w:b/>
          <w:bCs/>
        </w:rPr>
        <w:t>⇒</w:t>
      </w:r>
      <w:r>
        <w:rPr>
          <w:b/>
          <w:bCs/>
        </w:rPr>
        <w:t>Вставить элемент.</w:t>
      </w:r>
      <w:r>
        <w:br/>
        <w:t>На вкладке </w:t>
      </w:r>
      <w:r>
        <w:rPr>
          <w:b/>
          <w:bCs/>
        </w:rPr>
        <w:t>Крепежные соединения</w:t>
      </w:r>
      <w:r>
        <w:t> выберите папку </w:t>
      </w:r>
      <w:r>
        <w:rPr>
          <w:b/>
          <w:bCs/>
        </w:rPr>
        <w:t>Болтовое соединение с отверстием</w:t>
      </w:r>
      <w:r>
        <w:rPr>
          <w:rFonts w:ascii="Cambria Math" w:hAnsi="Cambria Math" w:cs="Cambria Math"/>
          <w:b/>
          <w:bCs/>
        </w:rPr>
        <w:t>⇒</w:t>
      </w:r>
      <w:r>
        <w:rPr>
          <w:b/>
          <w:bCs/>
        </w:rPr>
        <w:t>Болтовое соединение с отверстием</w:t>
      </w:r>
      <w:r>
        <w:t>. Дважды щелкните на ней.</w:t>
      </w:r>
    </w:p>
    <w:p w:rsidR="00730FFD" w:rsidRDefault="00730FFD" w:rsidP="00730FFD">
      <w:pPr>
        <w:shd w:val="clear" w:color="auto" w:fill="FFFFFF"/>
        <w:jc w:val="both"/>
        <w:rPr>
          <w:color w:val="434A54"/>
        </w:rPr>
      </w:pPr>
      <w:r>
        <w:rPr>
          <w:noProof/>
          <w:color w:val="434A54"/>
        </w:rPr>
        <w:drawing>
          <wp:inline distT="0" distB="0" distL="0" distR="0">
            <wp:extent cx="1371600" cy="731520"/>
            <wp:effectExtent l="0" t="0" r="0" b="0"/>
            <wp:docPr id="1203" name="Рисунок 1203" descr="https://cadinstructor.org/wp-content/uploads/soed_prim_9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https://cadinstructor.org/wp-content/uploads/soed_prim_9_23.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371600" cy="731520"/>
                    </a:xfrm>
                    <a:prstGeom prst="rect">
                      <a:avLst/>
                    </a:prstGeom>
                    <a:noFill/>
                    <a:ln>
                      <a:noFill/>
                    </a:ln>
                  </pic:spPr>
                </pic:pic>
              </a:graphicData>
            </a:graphic>
          </wp:inline>
        </w:drawing>
      </w:r>
    </w:p>
    <w:p w:rsidR="00730FFD" w:rsidRDefault="00730FFD" w:rsidP="00730FFD">
      <w:pPr>
        <w:shd w:val="clear" w:color="auto" w:fill="FFFFFF"/>
        <w:jc w:val="both"/>
      </w:pPr>
      <w:r>
        <w:t>2. В средней области появившегося диалогового окна настройте состав соединения.</w:t>
      </w:r>
    </w:p>
    <w:p w:rsidR="00730FFD" w:rsidRDefault="00730FFD" w:rsidP="00730FFD">
      <w:pPr>
        <w:shd w:val="clear" w:color="auto" w:fill="FFFFFF"/>
        <w:jc w:val="both"/>
      </w:pPr>
      <w:r>
        <w:t>Например, для изменения стандарта болта, найдите и выберите нужный ГОСТ в списке слева и дважды на нем щелкните, болт в средней области окна изменится на выбранный.</w:t>
      </w:r>
    </w:p>
    <w:p w:rsidR="00730FFD" w:rsidRDefault="00730FFD" w:rsidP="00730FFD">
      <w:pPr>
        <w:shd w:val="clear" w:color="auto" w:fill="FFFFFF"/>
        <w:jc w:val="both"/>
        <w:rPr>
          <w:color w:val="434A54"/>
        </w:rPr>
      </w:pPr>
      <w:r>
        <w:rPr>
          <w:noProof/>
          <w:color w:val="434A54"/>
        </w:rPr>
        <w:lastRenderedPageBreak/>
        <w:drawing>
          <wp:inline distT="0" distB="0" distL="0" distR="0">
            <wp:extent cx="1371600" cy="914400"/>
            <wp:effectExtent l="0" t="0" r="0" b="0"/>
            <wp:docPr id="1202" name="Рисунок 1202" descr="https://cadinstructor.org/wp-content/uploads/soed_prim_9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8" descr="https://cadinstructor.org/wp-content/uploads/soed_prim_9_24.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371600" cy="914400"/>
                    </a:xfrm>
                    <a:prstGeom prst="rect">
                      <a:avLst/>
                    </a:prstGeom>
                    <a:noFill/>
                    <a:ln>
                      <a:noFill/>
                    </a:ln>
                  </pic:spPr>
                </pic:pic>
              </a:graphicData>
            </a:graphic>
          </wp:inline>
        </w:drawing>
      </w:r>
    </w:p>
    <w:p w:rsidR="00730FFD" w:rsidRDefault="00730FFD" w:rsidP="00730FFD">
      <w:pPr>
        <w:shd w:val="clear" w:color="auto" w:fill="FFFFFF"/>
        <w:jc w:val="both"/>
      </w:pPr>
      <w:r>
        <w:t>Обе шайбы под шляпкой болта (в папке </w:t>
      </w:r>
      <w:r>
        <w:rPr>
          <w:b/>
          <w:bCs/>
        </w:rPr>
        <w:t>Изделия над скрепляемыми деталями</w:t>
      </w:r>
      <w:r>
        <w:t>) удалите, выделив каждую в списке и нажав кнопку </w:t>
      </w:r>
      <w:r>
        <w:rPr>
          <w:b/>
          <w:bCs/>
        </w:rPr>
        <w:t>Удалить </w:t>
      </w:r>
      <w:r>
        <w:rPr>
          <w:noProof/>
        </w:rPr>
        <w:drawing>
          <wp:inline distT="0" distB="0" distL="0" distR="0">
            <wp:extent cx="182880" cy="182880"/>
            <wp:effectExtent l="0" t="0" r="0" b="0"/>
            <wp:docPr id="1201" name="Рисунок 1201" descr="https://cadinstructor.org/wp-content/uploads/soed_prim_9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https://cadinstructor.org/wp-content/uploads/soed_prim_9_25.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w:t>
      </w:r>
    </w:p>
    <w:p w:rsidR="00730FFD" w:rsidRDefault="00730FFD" w:rsidP="00730FFD">
      <w:pPr>
        <w:shd w:val="clear" w:color="auto" w:fill="FFFFFF"/>
        <w:jc w:val="both"/>
      </w:pPr>
      <w:r>
        <w:t>Для замены шайбы под гайкой аналогично удалите все шайбы (в папке </w:t>
      </w:r>
      <w:r>
        <w:rPr>
          <w:b/>
          <w:bCs/>
        </w:rPr>
        <w:t>Изделия под скрепляемыми деталями</w:t>
      </w:r>
      <w:r>
        <w:t>), найдите и выберите нужную (ГОСТ 11371-78) и дважды на ней щелкните. Шайба будет вставлена в папку </w:t>
      </w:r>
      <w:r>
        <w:rPr>
          <w:b/>
          <w:bCs/>
        </w:rPr>
        <w:t>Изделия над скрепляемыми деталями</w:t>
      </w:r>
      <w:r>
        <w:t>, для ее переноса под гайку, выделите ее и нажмите кнопку </w:t>
      </w:r>
      <w:r>
        <w:rPr>
          <w:b/>
          <w:bCs/>
        </w:rPr>
        <w:t>Переместить вниз</w:t>
      </w:r>
      <w:r>
        <w:t> </w:t>
      </w:r>
      <w:r>
        <w:rPr>
          <w:noProof/>
        </w:rPr>
        <w:drawing>
          <wp:inline distT="0" distB="0" distL="0" distR="0">
            <wp:extent cx="182880" cy="182880"/>
            <wp:effectExtent l="0" t="0" r="0" b="0"/>
            <wp:docPr id="1200" name="Рисунок 1200" descr="https://cadinstructor.org/wp-content/uploads/soed_prim_9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0" descr="https://cadinstructor.org/wp-content/uploads/soed_prim_9_26.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w:t>
      </w:r>
    </w:p>
    <w:p w:rsidR="00730FFD" w:rsidRDefault="00730FFD" w:rsidP="00730FFD">
      <w:pPr>
        <w:shd w:val="clear" w:color="auto" w:fill="FFFFFF"/>
        <w:jc w:val="both"/>
        <w:rPr>
          <w:color w:val="434A54"/>
        </w:rPr>
      </w:pPr>
      <w:r>
        <w:rPr>
          <w:noProof/>
          <w:color w:val="434A54"/>
        </w:rPr>
        <w:drawing>
          <wp:inline distT="0" distB="0" distL="0" distR="0">
            <wp:extent cx="1280160" cy="640080"/>
            <wp:effectExtent l="0" t="0" r="0" b="0"/>
            <wp:docPr id="1199" name="Рисунок 1199" descr="https://cadinstructor.org/wp-content/uploads/soed_prim_9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1" descr="https://cadinstructor.org/wp-content/uploads/soed_prim_9_27.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80160" cy="640080"/>
                    </a:xfrm>
                    <a:prstGeom prst="rect">
                      <a:avLst/>
                    </a:prstGeom>
                    <a:noFill/>
                    <a:ln>
                      <a:noFill/>
                    </a:ln>
                  </pic:spPr>
                </pic:pic>
              </a:graphicData>
            </a:graphic>
          </wp:inline>
        </w:drawing>
      </w:r>
    </w:p>
    <w:p w:rsidR="00730FFD" w:rsidRDefault="00730FFD" w:rsidP="00730FFD">
      <w:pPr>
        <w:shd w:val="clear" w:color="auto" w:fill="FFFFFF"/>
        <w:jc w:val="both"/>
      </w:pPr>
      <w:r>
        <w:t>3. После того, как полностью настроите состав стандартных изделий в средней части диалогового окна, в правой части настройте геометрические параметры.</w:t>
      </w:r>
    </w:p>
    <w:p w:rsidR="00730FFD" w:rsidRDefault="00730FFD" w:rsidP="00730FFD">
      <w:pPr>
        <w:shd w:val="clear" w:color="auto" w:fill="FFFFFF"/>
        <w:jc w:val="both"/>
      </w:pPr>
      <w:r>
        <w:t>У нас, толщина соединяемых деталей — </w:t>
      </w:r>
      <w:r>
        <w:rPr>
          <w:b/>
          <w:bCs/>
        </w:rPr>
        <w:t>36 мм</w:t>
      </w:r>
      <w:r>
        <w:t>, обязательно после ввода значения нажмите клавишу </w:t>
      </w:r>
      <w:r>
        <w:rPr>
          <w:b/>
          <w:bCs/>
        </w:rPr>
        <w:t>Enter</w:t>
      </w:r>
      <w:r>
        <w:t>, диаметр резьбы </w:t>
      </w:r>
      <w:r>
        <w:rPr>
          <w:b/>
          <w:bCs/>
        </w:rPr>
        <w:t>М12</w:t>
      </w:r>
      <w:r>
        <w:t> с крупным шагом.</w:t>
      </w:r>
    </w:p>
    <w:p w:rsidR="00730FFD" w:rsidRDefault="00730FFD" w:rsidP="00730FFD">
      <w:pPr>
        <w:shd w:val="clear" w:color="auto" w:fill="FFFFFF"/>
        <w:jc w:val="both"/>
        <w:rPr>
          <w:color w:val="434A54"/>
        </w:rPr>
      </w:pPr>
      <w:r>
        <w:rPr>
          <w:noProof/>
          <w:color w:val="434A54"/>
        </w:rPr>
        <w:drawing>
          <wp:inline distT="0" distB="0" distL="0" distR="0">
            <wp:extent cx="1188720" cy="822960"/>
            <wp:effectExtent l="0" t="0" r="0" b="0"/>
            <wp:docPr id="1198" name="Рисунок 1198" descr="https://cadinstructor.org/wp-content/uploads/soed_prim_9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2" descr="https://cadinstructor.org/wp-content/uploads/soed_prim_9_28.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188720" cy="822960"/>
                    </a:xfrm>
                    <a:prstGeom prst="rect">
                      <a:avLst/>
                    </a:prstGeom>
                    <a:noFill/>
                    <a:ln>
                      <a:noFill/>
                    </a:ln>
                  </pic:spPr>
                </pic:pic>
              </a:graphicData>
            </a:graphic>
          </wp:inline>
        </w:drawing>
      </w:r>
    </w:p>
    <w:p w:rsidR="00730FFD" w:rsidRDefault="00730FFD" w:rsidP="00730FFD">
      <w:pPr>
        <w:shd w:val="clear" w:color="auto" w:fill="FFFFFF"/>
        <w:jc w:val="both"/>
      </w:pPr>
      <w:r>
        <w:t>4. Нажмите кнопку </w:t>
      </w:r>
      <w:r>
        <w:rPr>
          <w:b/>
          <w:bCs/>
        </w:rPr>
        <w:t>Применить</w:t>
      </w:r>
      <w:r>
        <w:t>. Вставьте изображения соединения в чертеж, расположив головку болта снизу, гайку сверху. Отследите, чтобы была выбрана опция </w:t>
      </w:r>
      <w:r>
        <w:rPr>
          <w:b/>
          <w:bCs/>
        </w:rPr>
        <w:t>Проставить новое обозначение позиции</w:t>
      </w:r>
      <w:r>
        <w:t>. Укажите положение линии выноски. Автоматически будут созданы позиции на все три стандартных изделия.</w:t>
      </w:r>
    </w:p>
    <w:p w:rsidR="00730FFD" w:rsidRDefault="00730FFD" w:rsidP="00730FFD">
      <w:pPr>
        <w:shd w:val="clear" w:color="auto" w:fill="FFFFFF"/>
        <w:jc w:val="both"/>
        <w:rPr>
          <w:color w:val="434A54"/>
        </w:rPr>
      </w:pPr>
      <w:r>
        <w:rPr>
          <w:noProof/>
          <w:color w:val="434A54"/>
        </w:rPr>
        <w:drawing>
          <wp:inline distT="0" distB="0" distL="0" distR="0">
            <wp:extent cx="640080" cy="914400"/>
            <wp:effectExtent l="0" t="0" r="0" b="0"/>
            <wp:docPr id="1197" name="Рисунок 1197" descr="https://cadinstructor.org/wp-content/uploads/soed_prim_9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3" descr="https://cadinstructor.org/wp-content/uploads/soed_prim_9_29.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40080" cy="914400"/>
                    </a:xfrm>
                    <a:prstGeom prst="rect">
                      <a:avLst/>
                    </a:prstGeom>
                    <a:noFill/>
                    <a:ln>
                      <a:noFill/>
                    </a:ln>
                  </pic:spPr>
                </pic:pic>
              </a:graphicData>
            </a:graphic>
          </wp:inline>
        </w:drawing>
      </w:r>
    </w:p>
    <w:p w:rsidR="00730FFD" w:rsidRDefault="00730FFD" w:rsidP="00730FFD">
      <w:pPr>
        <w:shd w:val="clear" w:color="auto" w:fill="FFFFFF"/>
        <w:outlineLvl w:val="3"/>
      </w:pPr>
      <w:r>
        <w:t>Рис.4. Построение винтового соединения</w:t>
      </w:r>
    </w:p>
    <w:p w:rsidR="00730FFD" w:rsidRDefault="00730FFD" w:rsidP="00730FFD">
      <w:pPr>
        <w:shd w:val="clear" w:color="auto" w:fill="FFFFFF"/>
        <w:jc w:val="both"/>
      </w:pPr>
      <w:r>
        <w:t>Аналогично ранее рассмотренному болтовому соединению, вставьте из библиотеки винтовое соединение с отверстиями.</w:t>
      </w:r>
    </w:p>
    <w:p w:rsidR="00730FFD" w:rsidRDefault="00730FFD" w:rsidP="00730FFD">
      <w:pPr>
        <w:shd w:val="clear" w:color="auto" w:fill="FFFFFF"/>
        <w:jc w:val="both"/>
      </w:pPr>
      <w:r>
        <w:t>Единственное отличие от болтового соединения в том, что необходимо скорректировать согласно расчетам длину винта и глубины отверстий. Детализация у отверстий — </w:t>
      </w:r>
      <w:r>
        <w:rPr>
          <w:b/>
          <w:bCs/>
        </w:rPr>
        <w:t>Стандартный! </w:t>
      </w:r>
      <w:r>
        <w:t>(чтобы не было изображений местного разреза).</w:t>
      </w:r>
    </w:p>
    <w:p w:rsidR="00730FFD" w:rsidRDefault="00730FFD" w:rsidP="00730FFD">
      <w:pPr>
        <w:shd w:val="clear" w:color="auto" w:fill="FFFFFF"/>
        <w:jc w:val="both"/>
        <w:rPr>
          <w:color w:val="434A54"/>
        </w:rPr>
      </w:pPr>
      <w:r>
        <w:rPr>
          <w:rFonts w:asciiTheme="minorHAnsi" w:eastAsiaTheme="minorHAnsi" w:hAnsiTheme="minorHAnsi" w:cstheme="minorBidi"/>
          <w:noProof/>
          <w:sz w:val="22"/>
          <w:szCs w:val="22"/>
        </w:rPr>
        <w:drawing>
          <wp:anchor distT="0" distB="0" distL="114300" distR="114300" simplePos="0" relativeHeight="251729920" behindDoc="0" locked="0" layoutInCell="1" allowOverlap="1">
            <wp:simplePos x="0" y="0"/>
            <wp:positionH relativeFrom="column">
              <wp:posOffset>1927860</wp:posOffset>
            </wp:positionH>
            <wp:positionV relativeFrom="paragraph">
              <wp:posOffset>33020</wp:posOffset>
            </wp:positionV>
            <wp:extent cx="2259965" cy="800100"/>
            <wp:effectExtent l="0" t="0" r="0" b="0"/>
            <wp:wrapSquare wrapText="bothSides"/>
            <wp:docPr id="1229" name="Рисунок 1229" descr="https://cadinstructor.org/wp-content/uploads/soed_prim_9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5" descr="https://cadinstructor.org/wp-content/uploads/soed_prim_9_31.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259965" cy="800100"/>
                    </a:xfrm>
                    <a:prstGeom prst="rect">
                      <a:avLst/>
                    </a:prstGeom>
                    <a:noFill/>
                  </pic:spPr>
                </pic:pic>
              </a:graphicData>
            </a:graphic>
            <wp14:sizeRelH relativeFrom="page">
              <wp14:pctWidth>0</wp14:pctWidth>
            </wp14:sizeRelH>
            <wp14:sizeRelV relativeFrom="page">
              <wp14:pctHeight>0</wp14:pctHeight>
            </wp14:sizeRelV>
          </wp:anchor>
        </w:drawing>
      </w:r>
      <w:r>
        <w:rPr>
          <w:noProof/>
          <w:color w:val="434A54"/>
        </w:rPr>
        <w:drawing>
          <wp:inline distT="0" distB="0" distL="0" distR="0">
            <wp:extent cx="1280160" cy="822960"/>
            <wp:effectExtent l="0" t="0" r="0" b="0"/>
            <wp:docPr id="1196" name="Рисунок 1196" descr="https://cadinstructor.org/wp-content/uploads/soed_prim_9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4" descr="https://cadinstructor.org/wp-content/uploads/soed_prim_9_30.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280160" cy="822960"/>
                    </a:xfrm>
                    <a:prstGeom prst="rect">
                      <a:avLst/>
                    </a:prstGeom>
                    <a:noFill/>
                    <a:ln>
                      <a:noFill/>
                    </a:ln>
                  </pic:spPr>
                </pic:pic>
              </a:graphicData>
            </a:graphic>
          </wp:inline>
        </w:drawing>
      </w:r>
    </w:p>
    <w:p w:rsidR="00730FFD" w:rsidRDefault="00730FFD" w:rsidP="00730FFD">
      <w:pPr>
        <w:shd w:val="clear" w:color="auto" w:fill="FFFFFF"/>
        <w:jc w:val="both"/>
        <w:rPr>
          <w:color w:val="434A54"/>
        </w:rPr>
      </w:pPr>
    </w:p>
    <w:p w:rsidR="00730FFD" w:rsidRDefault="00730FFD" w:rsidP="00730FFD">
      <w:pPr>
        <w:shd w:val="clear" w:color="auto" w:fill="FFFFFF"/>
        <w:jc w:val="both"/>
        <w:rPr>
          <w:color w:val="434A54"/>
        </w:rPr>
      </w:pPr>
      <w:r>
        <w:rPr>
          <w:rFonts w:asciiTheme="minorHAnsi" w:eastAsiaTheme="minorHAnsi" w:hAnsiTheme="minorHAnsi" w:cstheme="minorBidi"/>
          <w:noProof/>
          <w:sz w:val="22"/>
          <w:szCs w:val="22"/>
        </w:rPr>
        <w:drawing>
          <wp:anchor distT="0" distB="0" distL="114300" distR="114300" simplePos="0" relativeHeight="251730944" behindDoc="0" locked="0" layoutInCell="1" allowOverlap="1">
            <wp:simplePos x="0" y="0"/>
            <wp:positionH relativeFrom="column">
              <wp:posOffset>2156460</wp:posOffset>
            </wp:positionH>
            <wp:positionV relativeFrom="paragraph">
              <wp:posOffset>10160</wp:posOffset>
            </wp:positionV>
            <wp:extent cx="1813560" cy="1247775"/>
            <wp:effectExtent l="0" t="0" r="0" b="0"/>
            <wp:wrapSquare wrapText="bothSides"/>
            <wp:docPr id="1228" name="Рисунок 1228" descr="https://cadinstructor.org/wp-content/uploads/soed_prim_9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7" descr="https://cadinstructor.org/wp-content/uploads/soed_prim_9_33.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13560" cy="1247775"/>
                    </a:xfrm>
                    <a:prstGeom prst="rect">
                      <a:avLst/>
                    </a:prstGeom>
                    <a:noFill/>
                  </pic:spPr>
                </pic:pic>
              </a:graphicData>
            </a:graphic>
            <wp14:sizeRelH relativeFrom="page">
              <wp14:pctWidth>0</wp14:pctWidth>
            </wp14:sizeRelH>
            <wp14:sizeRelV relativeFrom="page">
              <wp14:pctHeight>0</wp14:pctHeight>
            </wp14:sizeRelV>
          </wp:anchor>
        </w:drawing>
      </w:r>
      <w:r>
        <w:rPr>
          <w:noProof/>
          <w:color w:val="434A54"/>
        </w:rPr>
        <w:drawing>
          <wp:inline distT="0" distB="0" distL="0" distR="0">
            <wp:extent cx="1645920" cy="1188720"/>
            <wp:effectExtent l="0" t="0" r="0" b="0"/>
            <wp:docPr id="1195" name="Рисунок 1195" descr="https://cadinstructor.org/wp-content/uploads/soed_prim_9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6" descr="https://cadinstructor.org/wp-content/uploads/soed_prim_9_32.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645920" cy="1188720"/>
                    </a:xfrm>
                    <a:prstGeom prst="rect">
                      <a:avLst/>
                    </a:prstGeom>
                    <a:noFill/>
                    <a:ln>
                      <a:noFill/>
                    </a:ln>
                  </pic:spPr>
                </pic:pic>
              </a:graphicData>
            </a:graphic>
          </wp:inline>
        </w:drawing>
      </w:r>
    </w:p>
    <w:p w:rsidR="00730FFD" w:rsidRDefault="00730FFD" w:rsidP="00730FFD">
      <w:pPr>
        <w:shd w:val="clear" w:color="auto" w:fill="FFFFFF"/>
        <w:jc w:val="both"/>
        <w:rPr>
          <w:color w:val="434A54"/>
        </w:rPr>
      </w:pPr>
    </w:p>
    <w:p w:rsidR="00730FFD" w:rsidRDefault="00730FFD" w:rsidP="00730FFD">
      <w:pPr>
        <w:shd w:val="clear" w:color="auto" w:fill="FFFFFF"/>
        <w:jc w:val="both"/>
        <w:rPr>
          <w:color w:val="434A54"/>
        </w:rPr>
      </w:pPr>
      <w:r>
        <w:rPr>
          <w:noProof/>
          <w:color w:val="434A54"/>
        </w:rPr>
        <w:drawing>
          <wp:inline distT="0" distB="0" distL="0" distR="0">
            <wp:extent cx="365760" cy="731520"/>
            <wp:effectExtent l="0" t="0" r="0" b="0"/>
            <wp:docPr id="1194" name="Рисунок 1194" descr="https://cadinstructor.org/wp-content/uploads/soed_prim_9_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8" descr="https://cadinstructor.org/wp-content/uploads/soed_prim_9_34.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365760" cy="731520"/>
                    </a:xfrm>
                    <a:prstGeom prst="rect">
                      <a:avLst/>
                    </a:prstGeom>
                    <a:noFill/>
                    <a:ln>
                      <a:noFill/>
                    </a:ln>
                  </pic:spPr>
                </pic:pic>
              </a:graphicData>
            </a:graphic>
          </wp:inline>
        </w:drawing>
      </w:r>
    </w:p>
    <w:p w:rsidR="00730FFD" w:rsidRDefault="00730FFD" w:rsidP="00730FFD">
      <w:pPr>
        <w:shd w:val="clear" w:color="auto" w:fill="FFFFFF"/>
        <w:jc w:val="both"/>
      </w:pPr>
      <w:r>
        <w:t>Постройте штриховку всех деталей.</w:t>
      </w:r>
    </w:p>
    <w:p w:rsidR="00730FFD" w:rsidRDefault="00730FFD" w:rsidP="00730FFD">
      <w:pPr>
        <w:shd w:val="clear" w:color="auto" w:fill="FFFFFF"/>
        <w:jc w:val="both"/>
      </w:pPr>
      <w:r>
        <w:rPr>
          <w:noProof/>
        </w:rPr>
        <w:drawing>
          <wp:inline distT="0" distB="0" distL="0" distR="0">
            <wp:extent cx="1828800" cy="1005840"/>
            <wp:effectExtent l="0" t="0" r="0" b="0"/>
            <wp:docPr id="1193" name="Рисунок 1193" descr="https://cadinstructor.org/wp-content/uploads/soed_prim_9_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9" descr="https://cadinstructor.org/wp-content/uploads/soed_prim_9_37.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828800" cy="1005840"/>
                    </a:xfrm>
                    <a:prstGeom prst="rect">
                      <a:avLst/>
                    </a:prstGeom>
                    <a:noFill/>
                    <a:ln>
                      <a:noFill/>
                    </a:ln>
                  </pic:spPr>
                </pic:pic>
              </a:graphicData>
            </a:graphic>
          </wp:inline>
        </w:drawing>
      </w:r>
    </w:p>
    <w:p w:rsidR="00730FFD" w:rsidRDefault="00730FFD" w:rsidP="00730FFD">
      <w:pPr>
        <w:shd w:val="clear" w:color="auto" w:fill="FFFFFF"/>
        <w:jc w:val="both"/>
      </w:pPr>
      <w:r>
        <w:t>Для вставки изображений стандартных изделий на виде сверху, можно воспользоваться той же библиотекой, только при вставке, </w:t>
      </w:r>
      <w:r>
        <w:rPr>
          <w:b/>
          <w:bCs/>
        </w:rPr>
        <w:t>отключите</w:t>
      </w:r>
      <w:r>
        <w:t> опцию </w:t>
      </w:r>
      <w:r>
        <w:rPr>
          <w:b/>
          <w:bCs/>
        </w:rPr>
        <w:t>Создавать объект спецификации!</w:t>
      </w:r>
    </w:p>
    <w:p w:rsidR="00730FFD" w:rsidRDefault="00730FFD" w:rsidP="00730FFD">
      <w:pPr>
        <w:shd w:val="clear" w:color="auto" w:fill="FFFFFF"/>
        <w:jc w:val="both"/>
        <w:rPr>
          <w:b/>
        </w:rPr>
      </w:pPr>
      <w:r>
        <w:rPr>
          <w:b/>
        </w:rPr>
        <w:t>Задание 2. Заполните основную надпись чертежа, дважды щелкнув на ней.</w:t>
      </w:r>
    </w:p>
    <w:p w:rsidR="00730FFD" w:rsidRDefault="00730FFD" w:rsidP="00730FFD">
      <w:pPr>
        <w:shd w:val="clear" w:color="auto" w:fill="FFFFFF"/>
        <w:jc w:val="both"/>
      </w:pPr>
      <w:r>
        <w:t>Вставьте код, используя команду контекстного меню </w:t>
      </w:r>
      <w:r>
        <w:rPr>
          <w:b/>
          <w:bCs/>
        </w:rPr>
        <w:t>Вставить код и наименование</w:t>
      </w:r>
      <w:r>
        <w:t>.</w:t>
      </w:r>
    </w:p>
    <w:p w:rsidR="00730FFD" w:rsidRDefault="00730FFD" w:rsidP="00730FFD">
      <w:pPr>
        <w:shd w:val="clear" w:color="auto" w:fill="FFFFFF"/>
        <w:jc w:val="both"/>
      </w:pPr>
      <w:r>
        <w:rPr>
          <w:noProof/>
        </w:rPr>
        <w:drawing>
          <wp:inline distT="0" distB="0" distL="0" distR="0">
            <wp:extent cx="2103120" cy="1463040"/>
            <wp:effectExtent l="0" t="0" r="0" b="0"/>
            <wp:docPr id="1192" name="Рисунок 1192" descr="https://cadinstructor.org/wp-content/uploads/soed_prim_9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0" descr="https://cadinstructor.org/wp-content/uploads/soed_prim_9_38.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rsidR="00730FFD" w:rsidRDefault="00730FFD" w:rsidP="00730FFD">
      <w:pPr>
        <w:shd w:val="clear" w:color="auto" w:fill="FFFFFF"/>
        <w:jc w:val="both"/>
        <w:rPr>
          <w:color w:val="434A54"/>
        </w:rPr>
      </w:pPr>
      <w:r>
        <w:rPr>
          <w:noProof/>
          <w:color w:val="434A54"/>
        </w:rPr>
        <w:drawing>
          <wp:inline distT="0" distB="0" distL="0" distR="0">
            <wp:extent cx="1371600" cy="548640"/>
            <wp:effectExtent l="0" t="0" r="0" b="0"/>
            <wp:docPr id="1191" name="Рисунок 1191" descr="https://cadinstructor.org/wp-content/uploads/soed_prim_9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1" descr="https://cadinstructor.org/wp-content/uploads/soed_prim_9_39.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371600" cy="548640"/>
                    </a:xfrm>
                    <a:prstGeom prst="rect">
                      <a:avLst/>
                    </a:prstGeom>
                    <a:noFill/>
                    <a:ln>
                      <a:noFill/>
                    </a:ln>
                  </pic:spPr>
                </pic:pic>
              </a:graphicData>
            </a:graphic>
          </wp:inline>
        </w:drawing>
      </w:r>
      <w:r>
        <w:rPr>
          <w:color w:val="434A54"/>
        </w:rPr>
        <w:t> </w:t>
      </w:r>
      <w:r>
        <w:rPr>
          <w:noProof/>
          <w:color w:val="434A54"/>
        </w:rPr>
        <w:drawing>
          <wp:inline distT="0" distB="0" distL="0" distR="0">
            <wp:extent cx="1463040" cy="548640"/>
            <wp:effectExtent l="0" t="0" r="0" b="0"/>
            <wp:docPr id="1190" name="Рисунок 1190" descr="https://cadinstructor.org/wp-content/uploads/soed_prim_9_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2" descr="https://cadinstructor.org/wp-content/uploads/soed_prim_9_40.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p>
    <w:p w:rsidR="00730FFD" w:rsidRDefault="00730FFD" w:rsidP="00730FFD">
      <w:pPr>
        <w:shd w:val="clear" w:color="auto" w:fill="FFFFFF"/>
        <w:outlineLvl w:val="3"/>
      </w:pPr>
      <w:r>
        <w:t>Рис. 5 Окончательное оформление сборочного чертежа и создание спецификации</w:t>
      </w:r>
    </w:p>
    <w:p w:rsidR="00730FFD" w:rsidRDefault="00730FFD" w:rsidP="00C867BB">
      <w:pPr>
        <w:pStyle w:val="ac"/>
        <w:widowControl/>
        <w:numPr>
          <w:ilvl w:val="1"/>
          <w:numId w:val="30"/>
        </w:numPr>
        <w:shd w:val="clear" w:color="auto" w:fill="FFFFFF"/>
        <w:autoSpaceDE/>
        <w:autoSpaceDN/>
        <w:adjustRightInd/>
        <w:ind w:left="0" w:firstLine="0"/>
        <w:contextualSpacing/>
        <w:jc w:val="both"/>
        <w:rPr>
          <w:b/>
          <w:bCs/>
        </w:rPr>
      </w:pPr>
      <w:r>
        <w:t>После вставки всех стандартных крепежных изделий и внесения необходимых изменений в соединяемые детали, приступайте к оформлению сборочного чертежа и созданию спецификации.</w:t>
      </w:r>
      <w:r>
        <w:br/>
        <w:t>На все стандартные крепежные изделия позиции уже стоят. Проставьте позиции на остальные компоненты сборочной единицы, если их нет, используя команду списка наборов </w:t>
      </w:r>
      <w:r>
        <w:rPr>
          <w:b/>
          <w:bCs/>
        </w:rPr>
        <w:t>Черчение</w:t>
      </w:r>
      <w:r>
        <w:rPr>
          <w:rFonts w:ascii="Cambria Math" w:hAnsi="Cambria Math" w:cs="Cambria Math"/>
          <w:b/>
          <w:bCs/>
        </w:rPr>
        <w:t>⇒</w:t>
      </w:r>
      <w:r>
        <w:rPr>
          <w:b/>
          <w:bCs/>
        </w:rPr>
        <w:t>Обозначение позиций </w:t>
      </w:r>
      <w:r>
        <w:rPr>
          <w:b/>
          <w:noProof/>
        </w:rPr>
        <w:drawing>
          <wp:inline distT="0" distB="0" distL="0" distR="0">
            <wp:extent cx="182880" cy="182880"/>
            <wp:effectExtent l="0" t="0" r="0" b="0"/>
            <wp:docPr id="1189" name="Рисунок 1189" descr="https://cadinstructor.org/wp-content/uploads/kn_ob_p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3" descr="https://cadinstructor.org/wp-content/uploads/kn_ob_poz.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b/>
          <w:bCs/>
        </w:rPr>
        <w:t>.</w:t>
      </w:r>
    </w:p>
    <w:p w:rsidR="00730FFD" w:rsidRDefault="00730FFD" w:rsidP="00C867BB">
      <w:pPr>
        <w:pStyle w:val="ac"/>
        <w:widowControl/>
        <w:numPr>
          <w:ilvl w:val="1"/>
          <w:numId w:val="30"/>
        </w:numPr>
        <w:shd w:val="clear" w:color="auto" w:fill="FFFFFF"/>
        <w:autoSpaceDE/>
        <w:autoSpaceDN/>
        <w:adjustRightInd/>
        <w:ind w:left="0" w:firstLine="0"/>
        <w:contextualSpacing/>
        <w:jc w:val="both"/>
      </w:pPr>
      <w:r>
        <w:t>Выделите любым удобным способом изображение одной составной части, например, Планки, на всех изображениях и добавьте в выделение номер позиции.</w:t>
      </w:r>
    </w:p>
    <w:p w:rsidR="00730FFD" w:rsidRDefault="00730FFD" w:rsidP="00730FFD">
      <w:pPr>
        <w:shd w:val="clear" w:color="auto" w:fill="FFFFFF"/>
        <w:jc w:val="both"/>
      </w:pPr>
      <w:r>
        <w:rPr>
          <w:noProof/>
        </w:rPr>
        <w:drawing>
          <wp:inline distT="0" distB="0" distL="0" distR="0">
            <wp:extent cx="914400" cy="914400"/>
            <wp:effectExtent l="0" t="0" r="0" b="0"/>
            <wp:docPr id="1188" name="Рисунок 1188" descr="9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4" descr="9_2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p w:rsidR="00730FFD" w:rsidRDefault="00730FFD" w:rsidP="00730FFD">
      <w:pPr>
        <w:shd w:val="clear" w:color="auto" w:fill="FFFFFF"/>
        <w:jc w:val="both"/>
      </w:pPr>
      <w:r>
        <w:t>2. Выберите команду списка наборов </w:t>
      </w:r>
      <w:r>
        <w:rPr>
          <w:b/>
          <w:bCs/>
        </w:rPr>
        <w:t>Управление</w:t>
      </w:r>
      <w:r>
        <w:rPr>
          <w:rFonts w:ascii="Cambria Math" w:hAnsi="Cambria Math" w:cs="Cambria Math"/>
          <w:b/>
          <w:bCs/>
        </w:rPr>
        <w:t>⇒</w:t>
      </w:r>
      <w:r>
        <w:rPr>
          <w:b/>
          <w:bCs/>
        </w:rPr>
        <w:t>Добавить объект спецификации </w:t>
      </w:r>
      <w:r>
        <w:rPr>
          <w:b/>
          <w:noProof/>
        </w:rPr>
        <w:drawing>
          <wp:inline distT="0" distB="0" distL="0" distR="0">
            <wp:extent cx="182880" cy="182880"/>
            <wp:effectExtent l="0" t="0" r="0" b="0"/>
            <wp:docPr id="1187" name="Рисунок 1187" descr="https://cadinstructor.org/wp-content/uploads/kn_dob_ob_spetc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5" descr="https://cadinstructor.org/wp-content/uploads/kn_dob_ob_spetcif.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В появившемся диалоговом окне выберите раздел спецификации – </w:t>
      </w:r>
      <w:r>
        <w:rPr>
          <w:b/>
          <w:bCs/>
        </w:rPr>
        <w:t>Детали</w:t>
      </w:r>
      <w:r>
        <w:t>, нажмите </w:t>
      </w:r>
      <w:r>
        <w:rPr>
          <w:b/>
          <w:bCs/>
        </w:rPr>
        <w:t>Создать.</w:t>
      </w:r>
    </w:p>
    <w:p w:rsidR="00730FFD" w:rsidRDefault="00730FFD" w:rsidP="00730FFD">
      <w:pPr>
        <w:shd w:val="clear" w:color="auto" w:fill="FFFFFF"/>
        <w:jc w:val="both"/>
      </w:pPr>
      <w:r>
        <w:rPr>
          <w:noProof/>
        </w:rPr>
        <w:lastRenderedPageBreak/>
        <w:drawing>
          <wp:inline distT="0" distB="0" distL="0" distR="0">
            <wp:extent cx="1097280" cy="1188720"/>
            <wp:effectExtent l="0" t="0" r="0" b="0"/>
            <wp:docPr id="1186" name="Рисунок 1186" descr="9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6" descr="9_24"/>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097280" cy="1188720"/>
                    </a:xfrm>
                    <a:prstGeom prst="rect">
                      <a:avLst/>
                    </a:prstGeom>
                    <a:noFill/>
                    <a:ln>
                      <a:noFill/>
                    </a:ln>
                  </pic:spPr>
                </pic:pic>
              </a:graphicData>
            </a:graphic>
          </wp:inline>
        </w:drawing>
      </w:r>
    </w:p>
    <w:p w:rsidR="00730FFD" w:rsidRDefault="00730FFD" w:rsidP="00730FFD">
      <w:pPr>
        <w:shd w:val="clear" w:color="auto" w:fill="FFFFFF"/>
        <w:jc w:val="both"/>
      </w:pPr>
      <w:r>
        <w:t>В появившемся окне строки спецификации, заполните свойства объекта – </w:t>
      </w:r>
      <w:r>
        <w:rPr>
          <w:b/>
          <w:bCs/>
        </w:rPr>
        <w:t>Формат, Обозначение, Наименование.</w:t>
      </w:r>
    </w:p>
    <w:p w:rsidR="00730FFD" w:rsidRDefault="00730FFD" w:rsidP="00730FFD">
      <w:pPr>
        <w:shd w:val="clear" w:color="auto" w:fill="FFFFFF"/>
        <w:jc w:val="both"/>
      </w:pPr>
      <w:r>
        <w:rPr>
          <w:noProof/>
        </w:rPr>
        <w:drawing>
          <wp:inline distT="0" distB="0" distL="0" distR="0">
            <wp:extent cx="5212080" cy="1188720"/>
            <wp:effectExtent l="0" t="0" r="0" b="0"/>
            <wp:docPr id="1185" name="Рисунок 1185" descr="9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7" descr="9_2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212080" cy="1188720"/>
                    </a:xfrm>
                    <a:prstGeom prst="rect">
                      <a:avLst/>
                    </a:prstGeom>
                    <a:noFill/>
                    <a:ln>
                      <a:noFill/>
                    </a:ln>
                  </pic:spPr>
                </pic:pic>
              </a:graphicData>
            </a:graphic>
          </wp:inline>
        </w:drawing>
      </w:r>
    </w:p>
    <w:p w:rsidR="00730FFD" w:rsidRDefault="00730FFD" w:rsidP="00730FFD">
      <w:pPr>
        <w:shd w:val="clear" w:color="auto" w:fill="FFFFFF"/>
        <w:jc w:val="both"/>
        <w:rPr>
          <w:b/>
        </w:rPr>
      </w:pPr>
      <w:r>
        <w:rPr>
          <w:b/>
        </w:rPr>
        <w:t>Задание 3. Создать спецификацию</w:t>
      </w:r>
    </w:p>
    <w:p w:rsidR="00730FFD" w:rsidRDefault="00730FFD" w:rsidP="00730FFD">
      <w:pPr>
        <w:shd w:val="clear" w:color="auto" w:fill="FFFFFF"/>
        <w:jc w:val="both"/>
      </w:pPr>
      <w:r>
        <w:t>3. Если по каким-то причинам, вы, при вставке из библиотеки стандартного крепежного изделия, не отмечали опцию </w:t>
      </w:r>
      <w:r>
        <w:rPr>
          <w:b/>
          <w:bCs/>
        </w:rPr>
        <w:t>Создать объект спецификации</w:t>
      </w:r>
      <w:r>
        <w:t>, то, также выделите на всех изображениях изображение стандартного изделия например, Винта и номер позиции.</w:t>
      </w:r>
    </w:p>
    <w:p w:rsidR="00730FFD" w:rsidRDefault="00730FFD" w:rsidP="00730FFD">
      <w:pPr>
        <w:shd w:val="clear" w:color="auto" w:fill="FFFFFF"/>
        <w:jc w:val="both"/>
        <w:rPr>
          <w:color w:val="434A54"/>
        </w:rPr>
      </w:pPr>
      <w:r>
        <w:rPr>
          <w:noProof/>
          <w:color w:val="434A54"/>
        </w:rPr>
        <w:drawing>
          <wp:inline distT="0" distB="0" distL="0" distR="0">
            <wp:extent cx="365760" cy="731520"/>
            <wp:effectExtent l="0" t="0" r="0" b="0"/>
            <wp:docPr id="1184" name="Рисунок 1184" descr="9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8" descr="9_26"/>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65760" cy="731520"/>
                    </a:xfrm>
                    <a:prstGeom prst="rect">
                      <a:avLst/>
                    </a:prstGeom>
                    <a:noFill/>
                    <a:ln>
                      <a:noFill/>
                    </a:ln>
                  </pic:spPr>
                </pic:pic>
              </a:graphicData>
            </a:graphic>
          </wp:inline>
        </w:drawing>
      </w:r>
    </w:p>
    <w:p w:rsidR="00730FFD" w:rsidRDefault="00730FFD" w:rsidP="00730FFD">
      <w:pPr>
        <w:shd w:val="clear" w:color="auto" w:fill="FFFFFF"/>
        <w:jc w:val="both"/>
      </w:pPr>
      <w:r>
        <w:t>Выберите команду списка наборов </w:t>
      </w:r>
      <w:r>
        <w:rPr>
          <w:b/>
          <w:bCs/>
        </w:rPr>
        <w:t>Управление</w:t>
      </w:r>
      <w:r>
        <w:rPr>
          <w:rFonts w:ascii="Cambria Math" w:hAnsi="Cambria Math" w:cs="Cambria Math"/>
          <w:b/>
          <w:bCs/>
        </w:rPr>
        <w:t>⇒</w:t>
      </w:r>
      <w:r>
        <w:rPr>
          <w:b/>
          <w:bCs/>
        </w:rPr>
        <w:t>Добавить объект спецификации </w:t>
      </w:r>
      <w:r>
        <w:rPr>
          <w:b/>
          <w:noProof/>
        </w:rPr>
        <w:drawing>
          <wp:inline distT="0" distB="0" distL="0" distR="0">
            <wp:extent cx="182880" cy="182880"/>
            <wp:effectExtent l="0" t="0" r="0" b="0"/>
            <wp:docPr id="1183" name="Рисунок 1183" descr="https://cadinstructor.org/wp-content/uploads/kn_dob_ob_spetci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9" descr="https://cadinstructor.org/wp-content/uploads/kn_dob_ob_spetcif.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В появившемся диалоговом окне выберите раздел спецификации – </w:t>
      </w:r>
      <w:r>
        <w:rPr>
          <w:b/>
          <w:bCs/>
        </w:rPr>
        <w:t>Стандартные изделия</w:t>
      </w:r>
      <w:r>
        <w:t>, нажмите кнопку </w:t>
      </w:r>
      <w:r>
        <w:rPr>
          <w:b/>
          <w:bCs/>
        </w:rPr>
        <w:t>Выбрать шаблон.</w:t>
      </w:r>
    </w:p>
    <w:p w:rsidR="00730FFD" w:rsidRDefault="00730FFD" w:rsidP="00730FFD">
      <w:pPr>
        <w:shd w:val="clear" w:color="auto" w:fill="FFFFFF"/>
        <w:jc w:val="both"/>
        <w:rPr>
          <w:color w:val="434A54"/>
        </w:rPr>
      </w:pPr>
      <w:r>
        <w:rPr>
          <w:noProof/>
          <w:color w:val="434A54"/>
        </w:rPr>
        <w:drawing>
          <wp:inline distT="0" distB="0" distL="0" distR="0">
            <wp:extent cx="914400" cy="1005840"/>
            <wp:effectExtent l="0" t="0" r="0" b="0"/>
            <wp:docPr id="1182" name="Рисунок 1182" descr="9_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0" descr="9_2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914400" cy="1005840"/>
                    </a:xfrm>
                    <a:prstGeom prst="rect">
                      <a:avLst/>
                    </a:prstGeom>
                    <a:noFill/>
                    <a:ln>
                      <a:noFill/>
                    </a:ln>
                  </pic:spPr>
                </pic:pic>
              </a:graphicData>
            </a:graphic>
          </wp:inline>
        </w:drawing>
      </w:r>
    </w:p>
    <w:p w:rsidR="00730FFD" w:rsidRDefault="00730FFD" w:rsidP="00730FFD">
      <w:pPr>
        <w:shd w:val="clear" w:color="auto" w:fill="FFFFFF"/>
        <w:jc w:val="both"/>
      </w:pPr>
      <w:r>
        <w:t>В появившемся диалоговом окне выберите раздел </w:t>
      </w:r>
      <w:r>
        <w:rPr>
          <w:b/>
          <w:bCs/>
        </w:rPr>
        <w:t>Крепежные изделия</w:t>
      </w:r>
      <w:r>
        <w:rPr>
          <w:rFonts w:ascii="Cambria Math" w:hAnsi="Cambria Math" w:cs="Cambria Math"/>
          <w:b/>
          <w:bCs/>
        </w:rPr>
        <w:t>⇒</w:t>
      </w:r>
      <w:r>
        <w:rPr>
          <w:b/>
          <w:bCs/>
        </w:rPr>
        <w:t>Винт.</w:t>
      </w:r>
    </w:p>
    <w:p w:rsidR="00730FFD" w:rsidRDefault="00730FFD" w:rsidP="00730FFD">
      <w:pPr>
        <w:shd w:val="clear" w:color="auto" w:fill="FFFFFF"/>
        <w:jc w:val="both"/>
        <w:rPr>
          <w:color w:val="434A54"/>
        </w:rPr>
      </w:pPr>
      <w:r>
        <w:rPr>
          <w:noProof/>
          <w:color w:val="434A54"/>
        </w:rPr>
        <w:drawing>
          <wp:inline distT="0" distB="0" distL="0" distR="0">
            <wp:extent cx="822960" cy="822960"/>
            <wp:effectExtent l="0" t="0" r="0" b="0"/>
            <wp:docPr id="1181" name="Рисунок 1181" descr="9_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1" descr="9_28"/>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822960" cy="822960"/>
                    </a:xfrm>
                    <a:prstGeom prst="rect">
                      <a:avLst/>
                    </a:prstGeom>
                    <a:noFill/>
                    <a:ln>
                      <a:noFill/>
                    </a:ln>
                  </pic:spPr>
                </pic:pic>
              </a:graphicData>
            </a:graphic>
          </wp:inline>
        </w:drawing>
      </w:r>
    </w:p>
    <w:p w:rsidR="00730FFD" w:rsidRDefault="00730FFD" w:rsidP="00730FFD">
      <w:pPr>
        <w:shd w:val="clear" w:color="auto" w:fill="FFFFFF"/>
        <w:jc w:val="both"/>
      </w:pPr>
      <w:r>
        <w:t>В появившемся окне строки спецификации, проверьте, а при необходимости, измените свойства объекта – </w:t>
      </w:r>
      <w:r>
        <w:rPr>
          <w:b/>
          <w:bCs/>
        </w:rPr>
        <w:t>Наименование.</w:t>
      </w:r>
    </w:p>
    <w:p w:rsidR="00730FFD" w:rsidRDefault="00730FFD" w:rsidP="00730FFD">
      <w:pPr>
        <w:shd w:val="clear" w:color="auto" w:fill="FFFFFF"/>
        <w:jc w:val="both"/>
        <w:rPr>
          <w:color w:val="434A54"/>
        </w:rPr>
      </w:pPr>
      <w:r>
        <w:rPr>
          <w:noProof/>
          <w:color w:val="434A54"/>
        </w:rPr>
        <w:drawing>
          <wp:inline distT="0" distB="0" distL="0" distR="0">
            <wp:extent cx="2286000" cy="548640"/>
            <wp:effectExtent l="0" t="0" r="0" b="0"/>
            <wp:docPr id="1180" name="Рисунок 1180" descr="9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2" descr="9_29"/>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2286000" cy="548640"/>
                    </a:xfrm>
                    <a:prstGeom prst="rect">
                      <a:avLst/>
                    </a:prstGeom>
                    <a:noFill/>
                    <a:ln>
                      <a:noFill/>
                    </a:ln>
                  </pic:spPr>
                </pic:pic>
              </a:graphicData>
            </a:graphic>
          </wp:inline>
        </w:drawing>
      </w:r>
    </w:p>
    <w:p w:rsidR="00730FFD" w:rsidRDefault="00730FFD" w:rsidP="00C867BB">
      <w:pPr>
        <w:pStyle w:val="ac"/>
        <w:widowControl/>
        <w:numPr>
          <w:ilvl w:val="1"/>
          <w:numId w:val="30"/>
        </w:numPr>
        <w:shd w:val="clear" w:color="auto" w:fill="FFFFFF"/>
        <w:autoSpaceDE/>
        <w:autoSpaceDN/>
        <w:adjustRightInd/>
        <w:ind w:left="0" w:firstLine="0"/>
        <w:contextualSpacing/>
        <w:jc w:val="both"/>
      </w:pPr>
      <w:r>
        <w:t>Создайте файл </w:t>
      </w:r>
      <w:r>
        <w:rPr>
          <w:b/>
          <w:bCs/>
        </w:rPr>
        <w:t>Спецификация</w:t>
      </w:r>
      <w:r>
        <w:t>.</w:t>
      </w:r>
    </w:p>
    <w:p w:rsidR="00730FFD" w:rsidRDefault="00730FFD" w:rsidP="00C867BB">
      <w:pPr>
        <w:pStyle w:val="ac"/>
        <w:widowControl/>
        <w:numPr>
          <w:ilvl w:val="1"/>
          <w:numId w:val="30"/>
        </w:numPr>
        <w:shd w:val="clear" w:color="auto" w:fill="FFFFFF"/>
        <w:autoSpaceDE/>
        <w:autoSpaceDN/>
        <w:adjustRightInd/>
        <w:ind w:left="0" w:firstLine="0"/>
        <w:contextualSpacing/>
        <w:jc w:val="both"/>
      </w:pPr>
      <w:r>
        <w:t>Выберите команду из области </w:t>
      </w:r>
      <w:r>
        <w:rPr>
          <w:b/>
          <w:bCs/>
        </w:rPr>
        <w:t>Управление</w:t>
      </w:r>
      <w:r>
        <w:rPr>
          <w:rFonts w:ascii="Cambria Math" w:hAnsi="Cambria Math" w:cs="Cambria Math"/>
          <w:b/>
          <w:bCs/>
        </w:rPr>
        <w:t>⇒</w:t>
      </w:r>
      <w:r>
        <w:rPr>
          <w:b/>
          <w:bCs/>
        </w:rPr>
        <w:t>Управление сборкой </w:t>
      </w:r>
      <w:r>
        <w:t> </w:t>
      </w:r>
      <w:r>
        <w:rPr>
          <w:noProof/>
        </w:rPr>
        <w:drawing>
          <wp:inline distT="0" distB="0" distL="0" distR="0">
            <wp:extent cx="182880" cy="182880"/>
            <wp:effectExtent l="0" t="0" r="0" b="0"/>
            <wp:docPr id="1179" name="Рисунок 1179" descr="https://cadinstructor.org/wp-content/uploads/kn_upravl_sborko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3" descr="https://cadinstructor.org/wp-content/uploads/kn_upravl_sborkoy-1.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На панели </w:t>
      </w:r>
      <w:r>
        <w:rPr>
          <w:b/>
          <w:bCs/>
        </w:rPr>
        <w:t>Параметры</w:t>
      </w:r>
      <w:r>
        <w:t> выберите команду </w:t>
      </w:r>
      <w:r>
        <w:rPr>
          <w:b/>
          <w:bCs/>
        </w:rPr>
        <w:t>Добавить документ </w:t>
      </w:r>
      <w:r>
        <w:t> </w:t>
      </w:r>
      <w:r>
        <w:rPr>
          <w:noProof/>
        </w:rPr>
        <w:drawing>
          <wp:inline distT="0" distB="0" distL="0" distR="0">
            <wp:extent cx="182880" cy="182880"/>
            <wp:effectExtent l="0" t="0" r="0" b="0"/>
            <wp:docPr id="1178" name="Рисунок 1178" descr="https://cadinstructor.org/wp-content/uploads/kn_dob_do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4" descr="https://cadinstructor.org/wp-content/uploads/kn_dob_doc.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и выберите файл сборки.</w:t>
      </w:r>
    </w:p>
    <w:p w:rsidR="00730FFD" w:rsidRDefault="00730FFD" w:rsidP="00730FFD">
      <w:pPr>
        <w:shd w:val="clear" w:color="auto" w:fill="FFFFFF"/>
        <w:jc w:val="both"/>
      </w:pPr>
      <w:r>
        <w:rPr>
          <w:noProof/>
        </w:rPr>
        <w:lastRenderedPageBreak/>
        <w:drawing>
          <wp:inline distT="0" distB="0" distL="0" distR="0">
            <wp:extent cx="822960" cy="1005840"/>
            <wp:effectExtent l="0" t="0" r="0" b="0"/>
            <wp:docPr id="1177" name="Рисунок 1177" descr="https://cadinstructor.org/wp-content/uploads/9_4_4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5" descr="https://cadinstructor.org/wp-content/uploads/9_4_4_4.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822960" cy="1005840"/>
                    </a:xfrm>
                    <a:prstGeom prst="rect">
                      <a:avLst/>
                    </a:prstGeom>
                    <a:noFill/>
                    <a:ln>
                      <a:noFill/>
                    </a:ln>
                  </pic:spPr>
                </pic:pic>
              </a:graphicData>
            </a:graphic>
          </wp:inline>
        </w:drawing>
      </w:r>
    </w:p>
    <w:p w:rsidR="00730FFD" w:rsidRDefault="00730FFD" w:rsidP="00730FFD">
      <w:pPr>
        <w:shd w:val="clear" w:color="auto" w:fill="FFFFFF"/>
        <w:jc w:val="both"/>
      </w:pPr>
      <w:r>
        <w:t>5. Автоматически в спецификации отобразятся все компоненты сборки, созданные на предыдущих шагах. Добавьте раздел </w:t>
      </w:r>
      <w:r>
        <w:rPr>
          <w:b/>
          <w:bCs/>
        </w:rPr>
        <w:t>Документация</w:t>
      </w:r>
      <w:r>
        <w:t>, используя кнопку </w:t>
      </w:r>
      <w:r>
        <w:rPr>
          <w:b/>
          <w:bCs/>
        </w:rPr>
        <w:t>Добавить раздел </w:t>
      </w:r>
      <w:r>
        <w:t> </w:t>
      </w:r>
      <w:r>
        <w:rPr>
          <w:noProof/>
        </w:rPr>
        <w:drawing>
          <wp:inline distT="0" distB="0" distL="0" distR="0">
            <wp:extent cx="182880" cy="182880"/>
            <wp:effectExtent l="0" t="0" r="0" b="0"/>
            <wp:docPr id="1176" name="Рисунок 1176" descr="https://cadinstructor.org/wp-content/uploads/kn_dob_raz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6" descr="https://cadinstructor.org/wp-content/uploads/kn_dob_razdel.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На панели </w:t>
      </w:r>
      <w:r>
        <w:rPr>
          <w:b/>
          <w:bCs/>
        </w:rPr>
        <w:t>Параметры</w:t>
      </w:r>
      <w:r>
        <w:t> выберите раздел </w:t>
      </w:r>
      <w:r>
        <w:rPr>
          <w:b/>
          <w:bCs/>
        </w:rPr>
        <w:t>Документы</w:t>
      </w:r>
      <w:r>
        <w:t>, нажмите кнопку </w:t>
      </w:r>
      <w:r>
        <w:rPr>
          <w:b/>
          <w:bCs/>
        </w:rPr>
        <w:t>Добавить документ</w:t>
      </w:r>
      <w:r>
        <w:t> </w:t>
      </w:r>
      <w:r>
        <w:rPr>
          <w:noProof/>
        </w:rPr>
        <w:drawing>
          <wp:inline distT="0" distB="0" distL="0" distR="0">
            <wp:extent cx="182880" cy="182880"/>
            <wp:effectExtent l="0" t="0" r="0" b="0"/>
            <wp:docPr id="1175" name="Рисунок 1175" descr="https://cadinstructor.org/wp-content/uploads/kn_dob_do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7" descr="https://cadinstructor.org/wp-content/uploads/kn_dob_doc.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и укажите файл сборки, на появившийся вопрос, ответьте </w:t>
      </w:r>
      <w:r>
        <w:rPr>
          <w:b/>
          <w:bCs/>
        </w:rPr>
        <w:t>Да</w:t>
      </w:r>
      <w:r>
        <w:t>. В результате все данные основной надписи сборочного чертежа будут скопированы в строку спецификации.</w:t>
      </w:r>
    </w:p>
    <w:p w:rsidR="00730FFD" w:rsidRDefault="00730FFD" w:rsidP="00730FFD">
      <w:pPr>
        <w:shd w:val="clear" w:color="auto" w:fill="FFFFFF"/>
        <w:jc w:val="both"/>
      </w:pPr>
      <w:r>
        <w:rPr>
          <w:noProof/>
        </w:rPr>
        <w:drawing>
          <wp:inline distT="0" distB="0" distL="0" distR="0">
            <wp:extent cx="1005840" cy="1005840"/>
            <wp:effectExtent l="0" t="0" r="0" b="0"/>
            <wp:docPr id="1174" name="Рисунок 1174" descr="https://cadinstructor.org/wp-content/uploads/9_4_4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8" descr="https://cadinstructor.org/wp-content/uploads/9_4_4_5.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005840" cy="1005840"/>
                    </a:xfrm>
                    <a:prstGeom prst="rect">
                      <a:avLst/>
                    </a:prstGeom>
                    <a:noFill/>
                    <a:ln>
                      <a:noFill/>
                    </a:ln>
                  </pic:spPr>
                </pic:pic>
              </a:graphicData>
            </a:graphic>
          </wp:inline>
        </w:drawing>
      </w:r>
    </w:p>
    <w:p w:rsidR="00730FFD" w:rsidRDefault="00730FFD" w:rsidP="00730FFD">
      <w:pPr>
        <w:shd w:val="clear" w:color="auto" w:fill="FFFFFF"/>
        <w:jc w:val="both"/>
      </w:pPr>
      <w:r>
        <w:t>6. Все компоненты автоматически отсортированы, выберите команду </w:t>
      </w:r>
      <w:r>
        <w:rPr>
          <w:b/>
          <w:bCs/>
        </w:rPr>
        <w:t>Расставить позиции </w:t>
      </w:r>
      <w:r>
        <w:t> </w:t>
      </w:r>
      <w:r>
        <w:rPr>
          <w:noProof/>
        </w:rPr>
        <w:drawing>
          <wp:inline distT="0" distB="0" distL="0" distR="0">
            <wp:extent cx="182880" cy="182880"/>
            <wp:effectExtent l="0" t="0" r="0" b="0"/>
            <wp:docPr id="1173" name="Рисунок 1173" descr="https://cadinstructor.org/wp-content/uploads/kn_rasst_po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9" descr="https://cadinstructor.org/wp-content/uploads/kn_rasst_poz.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Все компоненты будут пронумерованы в порядке возрастания позиций.</w:t>
      </w:r>
    </w:p>
    <w:p w:rsidR="00730FFD" w:rsidRDefault="00730FFD" w:rsidP="00730FFD">
      <w:pPr>
        <w:shd w:val="clear" w:color="auto" w:fill="FFFFFF"/>
        <w:jc w:val="both"/>
      </w:pPr>
      <w:r>
        <w:t>Примеры выполнения практической работы приведены на рисунках ниже.</w:t>
      </w:r>
    </w:p>
    <w:p w:rsidR="00730FFD" w:rsidRDefault="00730FFD" w:rsidP="00730FFD">
      <w:pPr>
        <w:shd w:val="clear" w:color="auto" w:fill="FFFFFF"/>
        <w:jc w:val="both"/>
        <w:rPr>
          <w:color w:val="434A54"/>
        </w:rPr>
      </w:pPr>
      <w:r>
        <w:rPr>
          <w:noProof/>
          <w:color w:val="434A54"/>
        </w:rPr>
        <w:drawing>
          <wp:inline distT="0" distB="0" distL="0" distR="0">
            <wp:extent cx="731520" cy="1005840"/>
            <wp:effectExtent l="0" t="0" r="0" b="0"/>
            <wp:docPr id="1172" name="Рисунок 1172" descr="https://cadinstructor.org/wp-content/uploads/soed_prim_cherteg_9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0" descr="https://cadinstructor.org/wp-content/uploads/soed_prim_cherteg_9_41.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731520" cy="1005840"/>
                    </a:xfrm>
                    <a:prstGeom prst="rect">
                      <a:avLst/>
                    </a:prstGeom>
                    <a:noFill/>
                    <a:ln>
                      <a:noFill/>
                    </a:ln>
                  </pic:spPr>
                </pic:pic>
              </a:graphicData>
            </a:graphic>
          </wp:inline>
        </w:drawing>
      </w:r>
    </w:p>
    <w:p w:rsidR="00730FFD" w:rsidRDefault="00730FFD" w:rsidP="00730FFD">
      <w:pPr>
        <w:shd w:val="clear" w:color="auto" w:fill="FFFFFF"/>
        <w:jc w:val="both"/>
      </w:pPr>
      <w:r>
        <w:t>Рис.5 – Пример выполнения практической работы по теме «Резьбовые соединения». Сборочный чертеж</w:t>
      </w:r>
    </w:p>
    <w:p w:rsidR="00730FFD" w:rsidRDefault="00730FFD" w:rsidP="00730FFD">
      <w:pPr>
        <w:shd w:val="clear" w:color="auto" w:fill="FFFFFF"/>
        <w:jc w:val="both"/>
        <w:rPr>
          <w:color w:val="434A54"/>
        </w:rPr>
      </w:pPr>
      <w:r>
        <w:rPr>
          <w:noProof/>
          <w:color w:val="434A54"/>
        </w:rPr>
        <w:drawing>
          <wp:inline distT="0" distB="0" distL="0" distR="0">
            <wp:extent cx="640080" cy="914400"/>
            <wp:effectExtent l="0" t="0" r="0" b="0"/>
            <wp:docPr id="1171" name="Рисунок 1171" descr="https://cadinstructor.org/wp-content/uploads/soed_prim_SP_9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1" descr="https://cadinstructor.org/wp-content/uploads/soed_prim_SP_9_4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40080" cy="914400"/>
                    </a:xfrm>
                    <a:prstGeom prst="rect">
                      <a:avLst/>
                    </a:prstGeom>
                    <a:noFill/>
                    <a:ln>
                      <a:noFill/>
                    </a:ln>
                  </pic:spPr>
                </pic:pic>
              </a:graphicData>
            </a:graphic>
          </wp:inline>
        </w:drawing>
      </w:r>
    </w:p>
    <w:p w:rsidR="00730FFD" w:rsidRDefault="00730FFD" w:rsidP="00730FFD">
      <w:pPr>
        <w:shd w:val="clear" w:color="auto" w:fill="FFFFFF"/>
        <w:jc w:val="both"/>
      </w:pPr>
      <w:r>
        <w:t>Рис.6 – Пример выполнения практической работы по теме «Резьбовые соединения». Спецификация</w:t>
      </w:r>
    </w:p>
    <w:p w:rsidR="00730FFD" w:rsidRDefault="00730FFD" w:rsidP="00730FFD">
      <w:pPr>
        <w:shd w:val="clear" w:color="auto" w:fill="FFFFFF"/>
        <w:jc w:val="both"/>
        <w:rPr>
          <w:color w:val="434A54"/>
        </w:rPr>
      </w:pPr>
      <w:r>
        <w:rPr>
          <w:noProof/>
          <w:color w:val="434A54"/>
        </w:rPr>
        <w:drawing>
          <wp:inline distT="0" distB="0" distL="0" distR="0">
            <wp:extent cx="822960" cy="1188720"/>
            <wp:effectExtent l="0" t="0" r="0" b="0"/>
            <wp:docPr id="1170" name="Рисунок 1170" descr="https://cadinstructor.org/wp-content/uploads/soed_prim_cherteg_osnov_9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2" descr="https://cadinstructor.org/wp-content/uploads/soed_prim_cherteg_osnov_9_41.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822960" cy="1188720"/>
                    </a:xfrm>
                    <a:prstGeom prst="rect">
                      <a:avLst/>
                    </a:prstGeom>
                    <a:noFill/>
                    <a:ln>
                      <a:noFill/>
                    </a:ln>
                  </pic:spPr>
                </pic:pic>
              </a:graphicData>
            </a:graphic>
          </wp:inline>
        </w:drawing>
      </w:r>
    </w:p>
    <w:p w:rsidR="00730FFD" w:rsidRDefault="00730FFD" w:rsidP="00730FFD">
      <w:pPr>
        <w:shd w:val="clear" w:color="auto" w:fill="FFFFFF"/>
        <w:jc w:val="both"/>
      </w:pPr>
      <w:r>
        <w:t>Рис.7 – Пример выполнения практической работы по теме «Резьбовые соединения». Чертеж детали</w:t>
      </w:r>
    </w:p>
    <w:p w:rsidR="00730FFD" w:rsidRDefault="00730FFD" w:rsidP="00730FFD">
      <w:pPr>
        <w:shd w:val="clear" w:color="auto" w:fill="FFFFFF"/>
        <w:jc w:val="both"/>
        <w:outlineLvl w:val="2"/>
        <w:rPr>
          <w:b/>
          <w:bCs/>
          <w:color w:val="000000"/>
        </w:rPr>
      </w:pPr>
      <w:r>
        <w:rPr>
          <w:b/>
          <w:bCs/>
          <w:color w:val="000000"/>
        </w:rPr>
        <w:t xml:space="preserve">Задание 2. Выполните задание по Деталировке сборочного чертежа. </w:t>
      </w:r>
      <w:r>
        <w:rPr>
          <w:b/>
          <w:color w:val="000000"/>
        </w:rPr>
        <w:t>Начертите 10 деталей вентиля.</w:t>
      </w:r>
    </w:p>
    <w:p w:rsidR="00730FFD" w:rsidRDefault="00730FFD" w:rsidP="00730FFD">
      <w:pPr>
        <w:shd w:val="clear" w:color="auto" w:fill="FFFFFF"/>
        <w:ind w:firstLine="709"/>
        <w:jc w:val="both"/>
        <w:rPr>
          <w:color w:val="000000"/>
        </w:rPr>
      </w:pPr>
      <w:r>
        <w:rPr>
          <w:noProof/>
        </w:rPr>
        <w:lastRenderedPageBreak/>
        <w:drawing>
          <wp:inline distT="0" distB="0" distL="0" distR="0">
            <wp:extent cx="1463040" cy="1005840"/>
            <wp:effectExtent l="0" t="0" r="0" b="0"/>
            <wp:docPr id="1169" name="Рисунок 1169" descr="Сборочный чертеж &quot;Вентиль&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Сборочный чертеж &quot;Вентиль&quot;"/>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463040" cy="1005840"/>
                    </a:xfrm>
                    <a:prstGeom prst="rect">
                      <a:avLst/>
                    </a:prstGeom>
                    <a:noFill/>
                    <a:ln>
                      <a:noFill/>
                    </a:ln>
                  </pic:spPr>
                </pic:pic>
              </a:graphicData>
            </a:graphic>
          </wp:inline>
        </w:drawing>
      </w:r>
    </w:p>
    <w:p w:rsidR="00730FFD" w:rsidRDefault="00730FFD" w:rsidP="00730FFD">
      <w:pPr>
        <w:shd w:val="clear" w:color="auto" w:fill="FFFFFF"/>
        <w:ind w:firstLine="709"/>
        <w:jc w:val="both"/>
        <w:rPr>
          <w:color w:val="000000"/>
        </w:rPr>
      </w:pPr>
      <w:r>
        <w:rPr>
          <w:color w:val="000000"/>
        </w:rPr>
        <w:t>На </w:t>
      </w:r>
      <w:hyperlink r:id="rId296" w:anchor="image.8.3" w:history="1">
        <w:r>
          <w:rPr>
            <w:rStyle w:val="aa"/>
          </w:rPr>
          <w:t>8</w:t>
        </w:r>
      </w:hyperlink>
      <w:r>
        <w:rPr>
          <w:color w:val="000000"/>
        </w:rPr>
        <w:t> показан </w:t>
      </w:r>
      <w:bookmarkStart w:id="37" w:name="keyword75"/>
      <w:bookmarkEnd w:id="37"/>
      <w:r>
        <w:rPr>
          <w:i/>
          <w:iCs/>
          <w:color w:val="000000"/>
        </w:rPr>
        <w:t>сборочный чертеж</w:t>
      </w:r>
      <w:r>
        <w:rPr>
          <w:color w:val="000000"/>
        </w:rPr>
        <w:t> вентиля. На </w:t>
      </w:r>
      <w:bookmarkStart w:id="38" w:name="keyword76"/>
      <w:bookmarkEnd w:id="38"/>
      <w:r>
        <w:rPr>
          <w:color w:val="000000"/>
        </w:rPr>
        <w:t xml:space="preserve">рис.9 </w:t>
      </w:r>
      <w:r>
        <w:rPr>
          <w:i/>
          <w:iCs/>
          <w:color w:val="000000"/>
        </w:rPr>
        <w:t>сборка</w:t>
      </w:r>
      <w:r>
        <w:rPr>
          <w:color w:val="000000"/>
        </w:rPr>
        <w:t> показана более крупным планом. На </w:t>
      </w:r>
      <w:hyperlink r:id="rId297" w:anchor="image.8.26" w:history="1">
        <w:r>
          <w:rPr>
            <w:rStyle w:val="aa"/>
          </w:rPr>
          <w:t>рис. 10</w:t>
        </w:r>
      </w:hyperlink>
      <w:r>
        <w:rPr>
          <w:color w:val="000000"/>
        </w:rPr>
        <w:t> приведена спецификация вентиля.</w:t>
      </w:r>
    </w:p>
    <w:p w:rsidR="00730FFD" w:rsidRDefault="00730FFD" w:rsidP="00730FFD">
      <w:pPr>
        <w:shd w:val="clear" w:color="auto" w:fill="FFFFFF"/>
        <w:rPr>
          <w:rFonts w:ascii="Tahoma" w:hAnsi="Tahoma" w:cs="Tahoma"/>
          <w:color w:val="000000"/>
          <w:sz w:val="18"/>
          <w:szCs w:val="18"/>
        </w:rPr>
      </w:pPr>
      <w:bookmarkStart w:id="39" w:name="image.8.25"/>
      <w:bookmarkEnd w:id="39"/>
      <w:r>
        <w:rPr>
          <w:rFonts w:ascii="Tahoma" w:hAnsi="Tahoma" w:cs="Tahoma"/>
          <w:noProof/>
          <w:color w:val="0071A6"/>
          <w:sz w:val="18"/>
          <w:szCs w:val="18"/>
        </w:rPr>
        <w:drawing>
          <wp:inline distT="0" distB="0" distL="0" distR="0">
            <wp:extent cx="2194560" cy="1371600"/>
            <wp:effectExtent l="0" t="0" r="0" b="0"/>
            <wp:docPr id="1168" name="Рисунок 1168" descr="Вентиль в разрезе">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Вентиль в разрезе">
                      <a:hlinkClick r:id="rId298"/>
                    </pic:cNvPr>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194560" cy="1371600"/>
                    </a:xfrm>
                    <a:prstGeom prst="rect">
                      <a:avLst/>
                    </a:prstGeom>
                    <a:noFill/>
                    <a:ln>
                      <a:noFill/>
                    </a:ln>
                  </pic:spPr>
                </pic:pic>
              </a:graphicData>
            </a:graphic>
          </wp:inline>
        </w:drawing>
      </w:r>
    </w:p>
    <w:p w:rsidR="00730FFD" w:rsidRDefault="00730FFD" w:rsidP="00730FFD">
      <w:pPr>
        <w:shd w:val="clear" w:color="auto" w:fill="FFFFFF"/>
        <w:rPr>
          <w:color w:val="000000"/>
        </w:rPr>
      </w:pPr>
      <w:r>
        <w:rPr>
          <w:rFonts w:ascii="Tahoma" w:hAnsi="Tahoma" w:cs="Tahoma"/>
          <w:color w:val="000000"/>
          <w:sz w:val="18"/>
          <w:szCs w:val="18"/>
        </w:rPr>
        <w:br/>
      </w:r>
      <w:r>
        <w:rPr>
          <w:bCs/>
          <w:color w:val="000000"/>
        </w:rPr>
        <w:t>Рис. 9</w:t>
      </w:r>
      <w:r>
        <w:rPr>
          <w:b/>
          <w:bCs/>
          <w:color w:val="000000"/>
        </w:rPr>
        <w:t> </w:t>
      </w:r>
      <w:r>
        <w:rPr>
          <w:color w:val="000000"/>
        </w:rPr>
        <w:t>Вентиль в разрезе</w:t>
      </w:r>
    </w:p>
    <w:p w:rsidR="00730FFD" w:rsidRDefault="00730FFD" w:rsidP="00730FFD">
      <w:pPr>
        <w:shd w:val="clear" w:color="auto" w:fill="FFFFFF"/>
        <w:rPr>
          <w:rFonts w:ascii="Tahoma" w:hAnsi="Tahoma" w:cs="Tahoma"/>
          <w:color w:val="000000"/>
          <w:sz w:val="18"/>
          <w:szCs w:val="18"/>
        </w:rPr>
      </w:pPr>
      <w:bookmarkStart w:id="40" w:name="image.8.26"/>
      <w:bookmarkEnd w:id="40"/>
      <w:r>
        <w:rPr>
          <w:rFonts w:ascii="Tahoma" w:hAnsi="Tahoma" w:cs="Tahoma"/>
          <w:noProof/>
          <w:color w:val="000000"/>
          <w:sz w:val="18"/>
          <w:szCs w:val="18"/>
        </w:rPr>
        <w:drawing>
          <wp:inline distT="0" distB="0" distL="0" distR="0">
            <wp:extent cx="1554480" cy="2103120"/>
            <wp:effectExtent l="0" t="0" r="0" b="0"/>
            <wp:docPr id="1167" name="Рисунок 1167" descr="Спецификация вент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Спецификация вентиля"/>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554480" cy="2103120"/>
                    </a:xfrm>
                    <a:prstGeom prst="rect">
                      <a:avLst/>
                    </a:prstGeom>
                    <a:noFill/>
                    <a:ln>
                      <a:noFill/>
                    </a:ln>
                  </pic:spPr>
                </pic:pic>
              </a:graphicData>
            </a:graphic>
          </wp:inline>
        </w:drawing>
      </w:r>
    </w:p>
    <w:p w:rsidR="00730FFD" w:rsidRDefault="00730FFD" w:rsidP="00730FFD">
      <w:pPr>
        <w:shd w:val="clear" w:color="auto" w:fill="FFFFFF"/>
        <w:rPr>
          <w:color w:val="000000"/>
        </w:rPr>
      </w:pPr>
      <w:r>
        <w:rPr>
          <w:rFonts w:ascii="Tahoma" w:hAnsi="Tahoma" w:cs="Tahoma"/>
          <w:color w:val="000000"/>
          <w:sz w:val="18"/>
          <w:szCs w:val="18"/>
        </w:rPr>
        <w:br/>
      </w:r>
      <w:r>
        <w:rPr>
          <w:bCs/>
          <w:color w:val="000000"/>
        </w:rPr>
        <w:t>Рис.10 </w:t>
      </w:r>
      <w:r>
        <w:rPr>
          <w:color w:val="000000"/>
        </w:rPr>
        <w:t>Спецификация вентиля</w:t>
      </w:r>
    </w:p>
    <w:p w:rsidR="00730FFD" w:rsidRDefault="00730FFD" w:rsidP="00730FFD">
      <w:pPr>
        <w:shd w:val="clear" w:color="auto" w:fill="FFFFFF"/>
        <w:rPr>
          <w:color w:val="000000"/>
        </w:rPr>
      </w:pPr>
    </w:p>
    <w:p w:rsidR="008D57B4" w:rsidRDefault="008D57B4" w:rsidP="008D57B4">
      <w:pPr>
        <w:pStyle w:val="1"/>
      </w:pPr>
      <w:r>
        <w:br w:type="page"/>
      </w:r>
      <w:r>
        <w:lastRenderedPageBreak/>
        <w:t>Практическое занятие №</w:t>
      </w:r>
      <w:r w:rsidRPr="008D57B4">
        <w:t>13. Оформление чертежа конструкторской части в программе Компас</w:t>
      </w:r>
    </w:p>
    <w:p w:rsidR="00730FFD" w:rsidRDefault="00730FFD" w:rsidP="00730FFD">
      <w:pPr>
        <w:jc w:val="both"/>
      </w:pPr>
      <w:r>
        <w:rPr>
          <w:b/>
        </w:rPr>
        <w:t xml:space="preserve">Цель: </w:t>
      </w:r>
      <w:r>
        <w:t>Приобретения навыков и</w:t>
      </w:r>
      <w:r>
        <w:rPr>
          <w:rFonts w:eastAsia="Calibri"/>
          <w:color w:val="000000"/>
          <w:spacing w:val="-1"/>
        </w:rPr>
        <w:t>спользования библиотеки при выполнении архитектурных чертежей,</w:t>
      </w:r>
      <w:r>
        <w:rPr>
          <w:rFonts w:eastAsia="Calibri"/>
        </w:rPr>
        <w:t xml:space="preserve"> оформления чертежей в соответствии с требованиями ГОСТ.</w:t>
      </w:r>
    </w:p>
    <w:p w:rsidR="00730FFD" w:rsidRDefault="00730FFD" w:rsidP="00730FFD">
      <w:pPr>
        <w:jc w:val="both"/>
      </w:pPr>
      <w:r>
        <w:rPr>
          <w:b/>
        </w:rPr>
        <w:t>Оборудование:</w:t>
      </w:r>
      <w:r>
        <w:t xml:space="preserve"> АРМ</w:t>
      </w:r>
    </w:p>
    <w:p w:rsidR="00730FFD" w:rsidRDefault="00730FFD" w:rsidP="00730FFD">
      <w:pPr>
        <w:jc w:val="both"/>
      </w:pPr>
      <w:r>
        <w:rPr>
          <w:b/>
        </w:rPr>
        <w:t>Время выполнения</w:t>
      </w:r>
      <w:r>
        <w:t xml:space="preserve"> – 4 часа</w:t>
      </w:r>
    </w:p>
    <w:p w:rsidR="00730FFD" w:rsidRDefault="00730FFD" w:rsidP="00730FFD">
      <w:pPr>
        <w:jc w:val="both"/>
        <w:rPr>
          <w:b/>
        </w:rPr>
      </w:pPr>
      <w:r>
        <w:rPr>
          <w:b/>
        </w:rPr>
        <w:t xml:space="preserve">Методические указания: </w:t>
      </w:r>
    </w:p>
    <w:p w:rsidR="00730FFD" w:rsidRDefault="00730FFD" w:rsidP="00730FFD">
      <w:pPr>
        <w:shd w:val="clear" w:color="auto" w:fill="FFFFFF"/>
        <w:ind w:firstLine="709"/>
        <w:jc w:val="both"/>
      </w:pPr>
      <w:r>
        <w:t>Повышение эффективности современного машиностроительного производства на основе комплексной механизации технологических процессов  означает широкое применение гибких производственных систем (ГПС), роботизированных комплексов (РТК) и другого основного и вспомогательного технологического оборудования, управляемого от ВМ, обеспечивающего автоматизацию механической обработки и сборки изделий.</w:t>
      </w:r>
    </w:p>
    <w:p w:rsidR="00730FFD" w:rsidRDefault="00730FFD" w:rsidP="00730FFD">
      <w:pPr>
        <w:shd w:val="clear" w:color="auto" w:fill="FFFFFF"/>
        <w:ind w:firstLine="709"/>
        <w:jc w:val="both"/>
      </w:pPr>
      <w:r>
        <w:t>Разработка планировок является наиболее ответственным и сложным  этапом проектирования, когда одновременно должны быть решены вопросы технологии,  экономики,  организации  производства,  техники безопасности, выбора транспортных средств, механизации и автоматизации производства и  производственной эстетики.</w:t>
      </w:r>
    </w:p>
    <w:p w:rsidR="00730FFD" w:rsidRDefault="00730FFD" w:rsidP="00730FFD">
      <w:pPr>
        <w:shd w:val="clear" w:color="auto" w:fill="FFFFFF"/>
        <w:ind w:firstLine="709"/>
        <w:jc w:val="both"/>
      </w:pPr>
      <w:r>
        <w:t>При разработке планировки должны учитываться следующие основные требования:</w:t>
      </w:r>
    </w:p>
    <w:p w:rsidR="00730FFD" w:rsidRDefault="00730FFD" w:rsidP="00C867BB">
      <w:pPr>
        <w:pStyle w:val="ac"/>
        <w:widowControl/>
        <w:numPr>
          <w:ilvl w:val="0"/>
          <w:numId w:val="31"/>
        </w:numPr>
        <w:shd w:val="clear" w:color="auto" w:fill="FFFFFF"/>
        <w:autoSpaceDE/>
        <w:autoSpaceDN/>
        <w:adjustRightInd/>
        <w:ind w:left="0" w:firstLine="709"/>
        <w:contextualSpacing/>
        <w:jc w:val="both"/>
      </w:pPr>
      <w:r>
        <w:t>Оборудование в цехе должно размещаться в соответствии с принятой формой организации технологических процессов. Необходимо стремиться к расположению производственного оборудования в последовательности технологического процесса, контроля и сдачи изделий или деталей.</w:t>
      </w:r>
    </w:p>
    <w:p w:rsidR="00730FFD" w:rsidRDefault="00730FFD" w:rsidP="00C867BB">
      <w:pPr>
        <w:pStyle w:val="ac"/>
        <w:widowControl/>
        <w:numPr>
          <w:ilvl w:val="0"/>
          <w:numId w:val="31"/>
        </w:numPr>
        <w:shd w:val="clear" w:color="auto" w:fill="FFFFFF"/>
        <w:autoSpaceDE/>
        <w:autoSpaceDN/>
        <w:adjustRightInd/>
        <w:ind w:left="0" w:firstLine="709"/>
        <w:contextualSpacing/>
        <w:jc w:val="both"/>
      </w:pPr>
      <w:r>
        <w:t>Расположение оборудования, проходов и проездов должно гарантировать удобство и безопасность работы, возможность монтажа и демонтажа, ремонта оборудования; удобство подачи заготовок и инструмента; удобство уборки отходов.</w:t>
      </w:r>
    </w:p>
    <w:p w:rsidR="00730FFD" w:rsidRDefault="00730FFD" w:rsidP="00730FFD">
      <w:pPr>
        <w:shd w:val="clear" w:color="auto" w:fill="FFFFFF"/>
        <w:ind w:firstLine="709"/>
        <w:jc w:val="both"/>
      </w:pPr>
      <w:r>
        <w:t>3.Планировка  должна  быть  увязана  с  применяемыми  подъемно-транспортными средствами.</w:t>
      </w:r>
    </w:p>
    <w:p w:rsidR="00730FFD" w:rsidRDefault="00730FFD" w:rsidP="00730FFD">
      <w:pPr>
        <w:shd w:val="clear" w:color="auto" w:fill="FFFFFF"/>
        <w:ind w:firstLine="709"/>
        <w:jc w:val="both"/>
      </w:pPr>
      <w:r>
        <w:t>4.В планировках должны быть предусмотрены кратчайшие пути перемещения заготовок, деталей, узлов в процессе производства, исключающие возвратные движения. Грузопотоки должны не пересекаться между собой, а так-же не пересекать и не перекрывать основные проезды, проходы и дороги, предназначенные для движения людей.</w:t>
      </w:r>
    </w:p>
    <w:p w:rsidR="00730FFD" w:rsidRDefault="00730FFD" w:rsidP="00730FFD">
      <w:pPr>
        <w:shd w:val="clear" w:color="auto" w:fill="FFFFFF"/>
        <w:ind w:firstLine="709"/>
      </w:pPr>
      <w:r>
        <w:t>5.На планировке вычерчивается все оборудование и все устройства, относящиеся к рабочему месту, а именно:</w:t>
      </w:r>
    </w:p>
    <w:p w:rsidR="00730FFD" w:rsidRDefault="00730FFD" w:rsidP="00730FFD">
      <w:pPr>
        <w:shd w:val="clear" w:color="auto" w:fill="FFFFFF"/>
        <w:ind w:firstLine="709"/>
      </w:pPr>
      <w:r>
        <w:sym w:font="Symbol" w:char="F02D"/>
      </w:r>
      <w:r>
        <w:t>металлорежущие станки, автоматические линии и другое производственное оборудование;</w:t>
      </w:r>
    </w:p>
    <w:p w:rsidR="00730FFD" w:rsidRDefault="00730FFD" w:rsidP="00730FFD">
      <w:pPr>
        <w:shd w:val="clear" w:color="auto" w:fill="FFFFFF"/>
        <w:ind w:firstLine="709"/>
      </w:pPr>
      <w:r>
        <w:sym w:font="Symbol" w:char="F02D"/>
      </w:r>
      <w:r>
        <w:t>место расположения рабочего места у станка во время работы;</w:t>
      </w:r>
    </w:p>
    <w:p w:rsidR="00730FFD" w:rsidRDefault="00730FFD" w:rsidP="00730FFD">
      <w:pPr>
        <w:shd w:val="clear" w:color="auto" w:fill="FFFFFF"/>
        <w:ind w:firstLine="709"/>
      </w:pPr>
      <w:r>
        <w:sym w:font="Symbol" w:char="F02D"/>
      </w:r>
      <w:r>
        <w:t>верстаки, рабочие столы, подставки;</w:t>
      </w:r>
    </w:p>
    <w:p w:rsidR="00730FFD" w:rsidRDefault="00730FFD" w:rsidP="00730FFD">
      <w:pPr>
        <w:shd w:val="clear" w:color="auto" w:fill="FFFFFF"/>
        <w:ind w:firstLine="709"/>
      </w:pPr>
      <w:r>
        <w:sym w:font="Symbol" w:char="F02D"/>
      </w:r>
      <w:r>
        <w:t>места у станков для обработанных деталей, заготовок и материалов;</w:t>
      </w:r>
    </w:p>
    <w:p w:rsidR="00730FFD" w:rsidRDefault="00730FFD" w:rsidP="00730FFD">
      <w:pPr>
        <w:shd w:val="clear" w:color="auto" w:fill="FFFFFF"/>
        <w:ind w:firstLine="709"/>
      </w:pPr>
      <w:r>
        <w:sym w:font="Symbol" w:char="F02D"/>
      </w:r>
      <w:r>
        <w:t>транспортные устройства, относящиеся к рабочему месту (наклонные скаты, склизы и т.д.);</w:t>
      </w:r>
    </w:p>
    <w:p w:rsidR="00730FFD" w:rsidRDefault="00730FFD" w:rsidP="00730FFD">
      <w:pPr>
        <w:shd w:val="clear" w:color="auto" w:fill="FFFFFF"/>
        <w:ind w:firstLine="709"/>
      </w:pPr>
      <w:r>
        <w:sym w:font="Symbol" w:char="F02D"/>
      </w:r>
      <w:r>
        <w:t>площадки для контроля и временного хранения деталей;</w:t>
      </w:r>
    </w:p>
    <w:p w:rsidR="00730FFD" w:rsidRDefault="00730FFD" w:rsidP="00730FFD">
      <w:pPr>
        <w:shd w:val="clear" w:color="auto" w:fill="FFFFFF"/>
        <w:ind w:firstLine="709"/>
      </w:pPr>
      <w:r>
        <w:sym w:font="Symbol" w:char="F02D"/>
      </w:r>
      <w:r>
        <w:t>места для мастеров;</w:t>
      </w:r>
    </w:p>
    <w:p w:rsidR="00730FFD" w:rsidRDefault="00730FFD" w:rsidP="00730FFD">
      <w:pPr>
        <w:shd w:val="clear" w:color="auto" w:fill="FFFFFF"/>
        <w:ind w:firstLine="709"/>
      </w:pPr>
      <w:r>
        <w:sym w:font="Symbol" w:char="F02D"/>
      </w:r>
      <w:r>
        <w:t>все виды оборудования нумеруются сквозной нумерацией слева направо сверху вниз;</w:t>
      </w:r>
    </w:p>
    <w:p w:rsidR="00730FFD" w:rsidRDefault="00730FFD" w:rsidP="00730FFD">
      <w:pPr>
        <w:shd w:val="clear" w:color="auto" w:fill="FFFFFF"/>
        <w:ind w:firstLine="709"/>
      </w:pPr>
      <w:r>
        <w:sym w:font="Symbol" w:char="F02D"/>
      </w:r>
      <w:r>
        <w:t xml:space="preserve"> нумерация подъемно-транспортного оборудования дается после технологического и продолжает нумерацию последнего;</w:t>
      </w:r>
    </w:p>
    <w:p w:rsidR="00730FFD" w:rsidRDefault="00730FFD" w:rsidP="00730FFD">
      <w:pPr>
        <w:shd w:val="clear" w:color="auto" w:fill="FFFFFF"/>
        <w:ind w:firstLine="709"/>
      </w:pPr>
      <w:r>
        <w:sym w:font="Symbol" w:char="F02D"/>
      </w:r>
      <w:r>
        <w:t xml:space="preserve"> производственный  инвентарь  (плиты  разметочные,  верстаки,  столы, стеллажи) изображаются на плане по контуру габарита с простановкой внутри контура условных обозначений;</w:t>
      </w:r>
    </w:p>
    <w:p w:rsidR="00730FFD" w:rsidRDefault="00730FFD" w:rsidP="00730FFD">
      <w:pPr>
        <w:shd w:val="clear" w:color="auto" w:fill="FFFFFF"/>
        <w:ind w:firstLine="709"/>
      </w:pPr>
      <w:r>
        <w:lastRenderedPageBreak/>
        <w:sym w:font="Symbol" w:char="F02D"/>
      </w:r>
      <w:r>
        <w:t xml:space="preserve"> к плану прилагается спецификация;</w:t>
      </w:r>
    </w:p>
    <w:p w:rsidR="00730FFD" w:rsidRDefault="00730FFD" w:rsidP="00730FFD">
      <w:pPr>
        <w:shd w:val="clear" w:color="auto" w:fill="FFFFFF"/>
        <w:ind w:firstLine="709"/>
      </w:pPr>
      <w:r>
        <w:sym w:font="Symbol" w:char="F02D"/>
      </w:r>
      <w:r>
        <w:t xml:space="preserve"> обозначаются наименования отделений, участков, вспомогательных помещений.</w:t>
      </w:r>
    </w:p>
    <w:p w:rsidR="00730FFD" w:rsidRDefault="00730FFD" w:rsidP="00730FFD">
      <w:pPr>
        <w:shd w:val="clear" w:color="auto" w:fill="FFFFFF"/>
        <w:ind w:firstLine="709"/>
      </w:pPr>
      <w:r>
        <w:t>6. При разработке планировки должна быть рационально использована не только площадь, но и весь объем цеха. Высота здания используется  для размещения подвесных транспортных устройств, инженерных коммуникаций, размещения механизированных складов.</w:t>
      </w:r>
    </w:p>
    <w:p w:rsidR="00730FFD" w:rsidRDefault="00730FFD" w:rsidP="00730FFD">
      <w:pPr>
        <w:shd w:val="clear" w:color="auto" w:fill="FFFFFF"/>
        <w:ind w:firstLine="709"/>
      </w:pPr>
      <w:r>
        <w:t>7.План цеха выполняется в масштабе 1:100. Для больших цехов (С&gt;  250станков) его можно выполнять в М 1:200.</w:t>
      </w:r>
    </w:p>
    <w:p w:rsidR="00730FFD" w:rsidRDefault="00730FFD" w:rsidP="00730FFD">
      <w:pPr>
        <w:shd w:val="clear" w:color="auto" w:fill="FFFFFF"/>
        <w:ind w:firstLine="709"/>
      </w:pPr>
      <w:r>
        <w:t>8.В строительной части изображаются:</w:t>
      </w:r>
    </w:p>
    <w:p w:rsidR="00730FFD" w:rsidRDefault="00730FFD" w:rsidP="00730FFD">
      <w:pPr>
        <w:shd w:val="clear" w:color="auto" w:fill="FFFFFF"/>
        <w:ind w:firstLine="709"/>
      </w:pPr>
      <w:r>
        <w:sym w:font="Symbol" w:char="F02D"/>
      </w:r>
      <w:r>
        <w:t>колонны с осями и обозначением No колонны (горизонтальные разбивочные оси здания обозначают снизу вверх по оси ординат заглавными буквами русского алфавита; вертикальные оси нумеруют слева направо арабскими цифрами);</w:t>
      </w:r>
    </w:p>
    <w:p w:rsidR="00730FFD" w:rsidRDefault="00730FFD" w:rsidP="00730FFD">
      <w:pPr>
        <w:shd w:val="clear" w:color="auto" w:fill="FFFFFF"/>
        <w:ind w:firstLine="709"/>
        <w:jc w:val="both"/>
      </w:pPr>
      <w:r>
        <w:sym w:font="Symbol" w:char="F02D"/>
      </w:r>
      <w:r>
        <w:t>наружные и внутренние стены (капитальные и легкие), а также перегородки; окна, ворота, двери;</w:t>
      </w:r>
    </w:p>
    <w:p w:rsidR="00730FFD" w:rsidRDefault="00730FFD" w:rsidP="00730FFD">
      <w:pPr>
        <w:shd w:val="clear" w:color="auto" w:fill="FFFFFF"/>
        <w:ind w:firstLine="709"/>
        <w:jc w:val="both"/>
      </w:pPr>
      <w:r>
        <w:sym w:font="Symbol" w:char="F02D"/>
      </w:r>
      <w:r>
        <w:t>на плане даются все необходимые размеры:</w:t>
      </w:r>
    </w:p>
    <w:p w:rsidR="00730FFD" w:rsidRDefault="00730FFD" w:rsidP="00C867BB">
      <w:pPr>
        <w:pStyle w:val="ac"/>
        <w:widowControl/>
        <w:numPr>
          <w:ilvl w:val="0"/>
          <w:numId w:val="32"/>
        </w:numPr>
        <w:shd w:val="clear" w:color="auto" w:fill="FFFFFF"/>
        <w:autoSpaceDE/>
        <w:autoSpaceDN/>
        <w:adjustRightInd/>
        <w:contextualSpacing/>
        <w:jc w:val="both"/>
      </w:pPr>
      <w:r>
        <w:t xml:space="preserve">ширина пролета, шаг колонн, общая ширина цеха, общая длина пролетов и всего цеха,  </w:t>
      </w:r>
    </w:p>
    <w:p w:rsidR="00730FFD" w:rsidRDefault="00730FFD" w:rsidP="00C867BB">
      <w:pPr>
        <w:pStyle w:val="ac"/>
        <w:widowControl/>
        <w:numPr>
          <w:ilvl w:val="0"/>
          <w:numId w:val="32"/>
        </w:numPr>
        <w:shd w:val="clear" w:color="auto" w:fill="FFFFFF"/>
        <w:autoSpaceDE/>
        <w:autoSpaceDN/>
        <w:adjustRightInd/>
        <w:contextualSpacing/>
        <w:jc w:val="both"/>
      </w:pPr>
      <w:r>
        <w:t>ширина поперечных и продольных проходов и проездов;</w:t>
      </w:r>
    </w:p>
    <w:p w:rsidR="00730FFD" w:rsidRDefault="00730FFD" w:rsidP="00C867BB">
      <w:pPr>
        <w:pStyle w:val="ac"/>
        <w:widowControl/>
        <w:numPr>
          <w:ilvl w:val="0"/>
          <w:numId w:val="32"/>
        </w:numPr>
        <w:shd w:val="clear" w:color="auto" w:fill="FFFFFF"/>
        <w:autoSpaceDE/>
        <w:autoSpaceDN/>
        <w:adjustRightInd/>
        <w:contextualSpacing/>
        <w:jc w:val="both"/>
      </w:pPr>
      <w:r>
        <w:t>длина и  ширина каждого вспомогательного помещения;</w:t>
      </w:r>
    </w:p>
    <w:p w:rsidR="00730FFD" w:rsidRDefault="00730FFD" w:rsidP="00C867BB">
      <w:pPr>
        <w:pStyle w:val="ac"/>
        <w:widowControl/>
        <w:numPr>
          <w:ilvl w:val="0"/>
          <w:numId w:val="32"/>
        </w:numPr>
        <w:shd w:val="clear" w:color="auto" w:fill="FFFFFF"/>
        <w:autoSpaceDE/>
        <w:autoSpaceDN/>
        <w:adjustRightInd/>
        <w:contextualSpacing/>
        <w:jc w:val="both"/>
      </w:pPr>
      <w:r>
        <w:t>тоннели, каналы, люки и др. проемы в полах;</w:t>
      </w:r>
    </w:p>
    <w:p w:rsidR="00730FFD" w:rsidRDefault="00730FFD" w:rsidP="00C867BB">
      <w:pPr>
        <w:pStyle w:val="ac"/>
        <w:widowControl/>
        <w:numPr>
          <w:ilvl w:val="0"/>
          <w:numId w:val="32"/>
        </w:numPr>
        <w:shd w:val="clear" w:color="auto" w:fill="FFFFFF"/>
        <w:autoSpaceDE/>
        <w:autoSpaceDN/>
        <w:adjustRightInd/>
        <w:contextualSpacing/>
        <w:jc w:val="both"/>
      </w:pPr>
      <w:r>
        <w:t>привязка оборудования</w:t>
      </w:r>
    </w:p>
    <w:p w:rsidR="00730FFD" w:rsidRDefault="00730FFD" w:rsidP="00730FFD">
      <w:pPr>
        <w:shd w:val="clear" w:color="auto" w:fill="FFFFFF"/>
        <w:ind w:firstLine="709"/>
        <w:jc w:val="both"/>
      </w:pPr>
      <w:r>
        <w:t>9.Все станки, автоматические линии и др. оборудование, складские и контрольные площадки, грузоподъемные и транспортные устройства, изображенные на плане, обозначаются порядковыми номерами и вносятся в спецификацию.</w:t>
      </w:r>
    </w:p>
    <w:p w:rsidR="00730FFD" w:rsidRDefault="00730FFD" w:rsidP="00730FFD">
      <w:pPr>
        <w:shd w:val="clear" w:color="auto" w:fill="FFFFFF"/>
        <w:ind w:firstLine="709"/>
        <w:jc w:val="both"/>
      </w:pPr>
      <w:r>
        <w:t>Чертеж планировки оборудования служит заданием на разработку не только архитектурно-</w:t>
      </w:r>
    </w:p>
    <w:p w:rsidR="00730FFD" w:rsidRDefault="00730FFD" w:rsidP="00730FFD">
      <w:pPr>
        <w:shd w:val="clear" w:color="auto" w:fill="FFFFFF"/>
        <w:jc w:val="both"/>
      </w:pPr>
      <w:r>
        <w:t>строительной части проекта, монтажного плана оборудования, или заданием на проектирование групповых или индивидуальных фундаментов под оборудование. Технологическая планировка оборудования является также исходным документом для выполнения специальных частей проекта  (вентиляции,  водоснабжения, канализации,  отопления,  электро-технической...), на её основе разрабатывают дизайн-проект или проект архитектурно-художественного оформления интерьера помещения, изготавливают объемные  макеты  объекта  проектирования,  выполняют  технико-экономическую и сметную части проекта.</w:t>
      </w:r>
    </w:p>
    <w:p w:rsidR="00730FFD" w:rsidRDefault="00730FFD" w:rsidP="00730FFD">
      <w:pPr>
        <w:shd w:val="clear" w:color="auto" w:fill="FFFFFF"/>
        <w:ind w:firstLine="709"/>
        <w:jc w:val="both"/>
      </w:pPr>
      <w:r>
        <w:t>В этих условиях несомненно актуальной является проблема наличия разнообразных инструментальных средств у проектировщика, позволяющих ему в кратчайшие сроки обеспечить качественное выполнение данной работы.</w:t>
      </w:r>
    </w:p>
    <w:p w:rsidR="00730FFD" w:rsidRDefault="00730FFD" w:rsidP="00730FFD">
      <w:pPr>
        <w:shd w:val="clear" w:color="auto" w:fill="FFFFFF"/>
        <w:ind w:firstLine="709"/>
        <w:jc w:val="both"/>
      </w:pPr>
      <w:r>
        <w:t xml:space="preserve">В некоторых системах автоматизированного проектирования существуют библиотеки планировок цехов, которые позволяют ускорить процесс моделирования. </w:t>
      </w:r>
    </w:p>
    <w:p w:rsidR="00730FFD" w:rsidRDefault="00730FFD" w:rsidP="00730FFD">
      <w:pPr>
        <w:shd w:val="clear" w:color="auto" w:fill="FFFFFF"/>
        <w:ind w:firstLine="709"/>
        <w:jc w:val="both"/>
      </w:pPr>
      <w:r>
        <w:t>Библиотека - это программный модуль, приложение, созданное для расширения стандартных возможностей САПР. Библиотека представляет собой ориентированную на конкретную задачу подсистему автоматизированного проектирования, которая после выполнения проектных расчетов форм и демонстрирует  готовые конструкторские документы или их  комплекты.</w:t>
      </w:r>
    </w:p>
    <w:p w:rsidR="00730FFD" w:rsidRDefault="00730FFD" w:rsidP="00730FFD">
      <w:pPr>
        <w:shd w:val="clear" w:color="auto" w:fill="FFFFFF"/>
        <w:ind w:firstLine="709"/>
        <w:jc w:val="both"/>
      </w:pPr>
      <w:r>
        <w:t>Для  автоматизации работы конструктора наиболее целесообразно использовать специальные прикладные библиотеки проектирования, содержащие плоские ортогональные проекции оборудования, выполненного в соответствующем масштабе (темплеты).</w:t>
      </w:r>
    </w:p>
    <w:p w:rsidR="00730FFD" w:rsidRDefault="00730FFD" w:rsidP="00730FFD">
      <w:pPr>
        <w:shd w:val="clear" w:color="auto" w:fill="FFFFFF"/>
        <w:ind w:firstLine="709"/>
        <w:jc w:val="both"/>
      </w:pPr>
      <w:r>
        <w:t xml:space="preserve">Но зачастую такие библиотеки не имеют в своем составе требуемых темплетов станков,  </w:t>
      </w:r>
    </w:p>
    <w:p w:rsidR="00730FFD" w:rsidRDefault="00730FFD" w:rsidP="00730FFD">
      <w:pPr>
        <w:shd w:val="clear" w:color="auto" w:fill="FFFFFF"/>
        <w:jc w:val="both"/>
      </w:pPr>
      <w:r>
        <w:t xml:space="preserve">подъемно-транспортного и другого оборудования. </w:t>
      </w:r>
    </w:p>
    <w:p w:rsidR="00730FFD" w:rsidRDefault="00730FFD" w:rsidP="00730FFD">
      <w:pPr>
        <w:shd w:val="clear" w:color="auto" w:fill="FFFFFF"/>
        <w:ind w:firstLine="709"/>
        <w:jc w:val="both"/>
      </w:pPr>
      <w:r>
        <w:lastRenderedPageBreak/>
        <w:t>В КОМПАС-3D существует специальная система для работы с библиотеками - Менеджер библиотек.</w:t>
      </w:r>
    </w:p>
    <w:p w:rsidR="00730FFD" w:rsidRDefault="00730FFD" w:rsidP="00730FFD">
      <w:pPr>
        <w:shd w:val="clear" w:color="auto" w:fill="FFFFFF"/>
        <w:ind w:firstLine="709"/>
        <w:jc w:val="both"/>
      </w:pPr>
      <w:r>
        <w:t>Пример создания планировки участка показан ниже.</w:t>
      </w:r>
    </w:p>
    <w:p w:rsidR="00730FFD" w:rsidRDefault="00730FFD" w:rsidP="00730FFD">
      <w:pPr>
        <w:shd w:val="clear" w:color="auto" w:fill="FFFFFF"/>
        <w:ind w:firstLine="709"/>
        <w:jc w:val="both"/>
      </w:pPr>
      <w:r>
        <w:t xml:space="preserve">На первом этапе выбирается масштаб вида (например, 100:1) и создаётся сетка колонн и необходимые архитектурные элементы: стены, ворота, проезды, окна. Это реализуется с помощью библиотеки "Архитектура и строительство"  </w:t>
      </w:r>
    </w:p>
    <w:p w:rsidR="00730FFD" w:rsidRDefault="00730FFD" w:rsidP="00730FFD">
      <w:pPr>
        <w:shd w:val="clear" w:color="auto" w:fill="FFFFFF"/>
        <w:ind w:firstLine="709"/>
      </w:pPr>
      <w:r>
        <w:rPr>
          <w:rFonts w:asciiTheme="minorHAnsi" w:eastAsiaTheme="minorHAnsi" w:hAnsiTheme="minorHAnsi" w:cstheme="minorBidi"/>
          <w:noProof/>
          <w:sz w:val="22"/>
          <w:szCs w:val="22"/>
        </w:rPr>
        <w:drawing>
          <wp:anchor distT="0" distB="0" distL="114300" distR="114300" simplePos="0" relativeHeight="251735040" behindDoc="0" locked="0" layoutInCell="1" allowOverlap="1">
            <wp:simplePos x="0" y="0"/>
            <wp:positionH relativeFrom="column">
              <wp:posOffset>203835</wp:posOffset>
            </wp:positionH>
            <wp:positionV relativeFrom="paragraph">
              <wp:posOffset>10795</wp:posOffset>
            </wp:positionV>
            <wp:extent cx="847725" cy="678180"/>
            <wp:effectExtent l="0" t="0" r="0" b="0"/>
            <wp:wrapSquare wrapText="bothSides"/>
            <wp:docPr id="1261" name="Рисунок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3"/>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847725" cy="678180"/>
                    </a:xfrm>
                    <a:prstGeom prst="rect">
                      <a:avLst/>
                    </a:prstGeom>
                    <a:noFill/>
                  </pic:spPr>
                </pic:pic>
              </a:graphicData>
            </a:graphic>
            <wp14:sizeRelH relativeFrom="margin">
              <wp14:pctWidth>0</wp14:pctWidth>
            </wp14:sizeRelH>
            <wp14:sizeRelV relativeFrom="margin">
              <wp14:pctHeight>0</wp14:pctHeight>
            </wp14:sizeRelV>
          </wp:anchor>
        </w:drawing>
      </w:r>
    </w:p>
    <w:p w:rsidR="00730FFD" w:rsidRDefault="00730FFD" w:rsidP="00730FFD">
      <w:pPr>
        <w:shd w:val="clear" w:color="auto" w:fill="FFFFFF"/>
        <w:ind w:firstLine="709"/>
      </w:pPr>
      <w:r>
        <w:t>рис.1</w:t>
      </w:r>
    </w:p>
    <w:p w:rsidR="00730FFD" w:rsidRDefault="00730FFD" w:rsidP="00730FFD">
      <w:pPr>
        <w:jc w:val="center"/>
        <w:rPr>
          <w:rFonts w:eastAsiaTheme="minorHAnsi"/>
          <w:b/>
          <w:lang w:eastAsia="x-none"/>
        </w:rPr>
      </w:pPr>
    </w:p>
    <w:p w:rsidR="00730FFD" w:rsidRDefault="00730FFD" w:rsidP="00730FFD">
      <w:pPr>
        <w:shd w:val="clear" w:color="auto" w:fill="FFFFFF"/>
      </w:pPr>
      <w:r>
        <w:t>Выбор оборудования и его свойств представлен на рис.1</w:t>
      </w:r>
    </w:p>
    <w:p w:rsidR="00730FFD" w:rsidRDefault="00730FFD" w:rsidP="00730FFD">
      <w:pPr>
        <w:shd w:val="clear" w:color="auto" w:fill="FFFFFF"/>
        <w:rPr>
          <w:rFonts w:ascii="Arial" w:hAnsi="Arial" w:cs="Arial"/>
        </w:rPr>
      </w:pPr>
      <w:r>
        <w:rPr>
          <w:rFonts w:ascii="Arial" w:hAnsi="Arial" w:cs="Arial"/>
        </w:rPr>
        <w:t>.</w:t>
      </w:r>
    </w:p>
    <w:p w:rsidR="00730FFD" w:rsidRDefault="00730FFD" w:rsidP="00730FFD">
      <w:pPr>
        <w:shd w:val="clear" w:color="auto" w:fill="FFFFFF"/>
        <w:ind w:firstLine="709"/>
        <w:jc w:val="both"/>
      </w:pPr>
      <w:r>
        <w:t xml:space="preserve">2. Проектирование производится с помощью библиотеки "Технология производства/ каталог станки". </w:t>
      </w:r>
    </w:p>
    <w:p w:rsidR="00730FFD" w:rsidRDefault="00730FFD" w:rsidP="00730FFD">
      <w:pPr>
        <w:shd w:val="clear" w:color="auto" w:fill="FFFFFF"/>
        <w:ind w:firstLine="709"/>
        <w:jc w:val="both"/>
      </w:pPr>
      <w:r>
        <w:t>В библиотеке представлено достаточно большое число отечественного металлорежущего оборудования. Вместе с тем, современные станки с ЧПУ и обрабатывающие центры, которые и составляют технологическую основу современных гибких производственных систем (ГПС) отсутствуют.  Также на планировке ГПС очень важное значение имеет автоматизированное транспортное и складское оборудование: склады со штабелерами, рельсовые тележки, робокары и пр. Для автоматической загрузки станков используются различные модели промышленных роботов, темплеты которых также необходимо иметь проектировщику.</w:t>
      </w:r>
    </w:p>
    <w:p w:rsidR="00730FFD" w:rsidRDefault="00730FFD" w:rsidP="00730FFD">
      <w:pPr>
        <w:shd w:val="clear" w:color="auto" w:fill="FFFFFF"/>
        <w:ind w:firstLine="709"/>
        <w:jc w:val="both"/>
      </w:pPr>
      <w:r>
        <w:t>Таким образом, при разработке планировок автоматизированных машиностроительных систем требуется доработка существующего каталога оборудования. Система КОМПАС-3D</w:t>
      </w:r>
    </w:p>
    <w:p w:rsidR="00730FFD" w:rsidRDefault="00730FFD" w:rsidP="00730FFD">
      <w:pPr>
        <w:shd w:val="clear" w:color="auto" w:fill="FFFFFF"/>
        <w:ind w:firstLine="709"/>
        <w:jc w:val="both"/>
      </w:pPr>
      <w:r>
        <w:t xml:space="preserve">предоставляет пользователю возможность создавать по определенному алгоритму пользовательские темплеты, на которых помимо внешнего вида оборудования можно разместить дополнительную важную информацию: модель оборудования, инвентарный номер, основные </w:t>
      </w:r>
    </w:p>
    <w:p w:rsidR="00730FFD" w:rsidRDefault="00730FFD" w:rsidP="00730FFD">
      <w:pPr>
        <w:shd w:val="clear" w:color="auto" w:fill="FFFFFF"/>
        <w:jc w:val="both"/>
      </w:pPr>
      <w:r>
        <w:t xml:space="preserve">технические характеристики. Эта информация в дальнейшем используется для автоматического формирования спецификации оборудования. При расстановке оборудования необходимо соблюдать некоторые нормативы минимально допустимых расстояний (от стен, колонн, проездов, между собой пр.). </w:t>
      </w:r>
    </w:p>
    <w:p w:rsidR="00730FFD" w:rsidRDefault="00730FFD" w:rsidP="00730FFD">
      <w:pPr>
        <w:shd w:val="clear" w:color="auto" w:fill="FFFFFF"/>
        <w:ind w:firstLine="709"/>
        <w:jc w:val="both"/>
      </w:pPr>
      <w:r>
        <w:t>Эти нормативы также вносятся в темплет. КОМПАС-3D позволяет после  окончания расстановки оборудования автоматически проверить выполнение этих нормативов и выявить допущенные ошибки.</w:t>
      </w:r>
    </w:p>
    <w:p w:rsidR="00730FFD" w:rsidRDefault="00730FFD" w:rsidP="00730FFD">
      <w:pPr>
        <w:ind w:firstLine="709"/>
        <w:rPr>
          <w:rFonts w:eastAsiaTheme="minorHAnsi"/>
          <w:b/>
          <w:lang w:eastAsia="x-none"/>
        </w:rPr>
      </w:pPr>
      <w:r>
        <w:rPr>
          <w:noProof/>
        </w:rPr>
        <w:drawing>
          <wp:inline distT="0" distB="0" distL="0" distR="0">
            <wp:extent cx="772160" cy="617220"/>
            <wp:effectExtent l="0" t="0" r="0" b="0"/>
            <wp:docPr id="1260" name="Рисунок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772160" cy="617220"/>
                    </a:xfrm>
                    <a:prstGeom prst="rect">
                      <a:avLst/>
                    </a:prstGeom>
                    <a:noFill/>
                    <a:ln>
                      <a:noFill/>
                    </a:ln>
                  </pic:spPr>
                </pic:pic>
              </a:graphicData>
            </a:graphic>
          </wp:inline>
        </w:drawing>
      </w:r>
    </w:p>
    <w:p w:rsidR="00730FFD" w:rsidRDefault="00730FFD" w:rsidP="00730FFD">
      <w:pPr>
        <w:jc w:val="center"/>
        <w:rPr>
          <w:b/>
          <w:lang w:eastAsia="x-none"/>
        </w:rPr>
      </w:pPr>
      <w:r>
        <w:rPr>
          <w:b/>
          <w:lang w:eastAsia="x-none"/>
        </w:rPr>
        <w:t>Содержание и алгоритм выполнения</w:t>
      </w:r>
    </w:p>
    <w:p w:rsidR="00730FFD" w:rsidRDefault="00730FFD" w:rsidP="00730FFD">
      <w:pPr>
        <w:shd w:val="clear" w:color="auto" w:fill="FFFFFF"/>
        <w:rPr>
          <w:b/>
        </w:rPr>
      </w:pPr>
      <w:r>
        <w:rPr>
          <w:b/>
        </w:rPr>
        <w:t>Задание 1. Согласно выданного задания КП и расчетов по проектированию цеха СТО разработать проект здания.</w:t>
      </w:r>
    </w:p>
    <w:p w:rsidR="00730FFD" w:rsidRDefault="00730FFD" w:rsidP="00730FFD">
      <w:pPr>
        <w:ind w:firstLine="709"/>
        <w:jc w:val="both"/>
        <w:rPr>
          <w:b/>
        </w:rPr>
      </w:pPr>
      <w:bookmarkStart w:id="41" w:name="в4"/>
      <w:r>
        <w:rPr>
          <w:b/>
        </w:rPr>
        <w:t>Библиотеки координационных осей</w:t>
      </w:r>
      <w:bookmarkEnd w:id="41"/>
      <w:r>
        <w:rPr>
          <w:b/>
        </w:rPr>
        <w:t>.</w:t>
      </w:r>
      <w:r>
        <w:rPr>
          <w:rFonts w:eastAsia="Calibri"/>
          <w:b/>
          <w:color w:val="000000"/>
          <w:spacing w:val="-4"/>
        </w:rPr>
        <w:t xml:space="preserve"> С</w:t>
      </w:r>
      <w:r>
        <w:rPr>
          <w:rFonts w:eastAsia="Calibri"/>
          <w:b/>
          <w:color w:val="000000"/>
          <w:spacing w:val="-1"/>
        </w:rPr>
        <w:t>оздание плана этажа.</w:t>
      </w:r>
    </w:p>
    <w:p w:rsidR="00730FFD" w:rsidRDefault="00730FFD" w:rsidP="00730FFD">
      <w:pPr>
        <w:ind w:firstLine="709"/>
        <w:jc w:val="both"/>
      </w:pPr>
      <w:r>
        <w:t>Открыть библиотеки КОМПАС можно двумя способами:</w:t>
      </w:r>
    </w:p>
    <w:p w:rsidR="00730FFD" w:rsidRDefault="00730FFD" w:rsidP="00C867BB">
      <w:pPr>
        <w:widowControl/>
        <w:numPr>
          <w:ilvl w:val="0"/>
          <w:numId w:val="33"/>
        </w:numPr>
        <w:autoSpaceDE/>
        <w:autoSpaceDN/>
        <w:adjustRightInd/>
        <w:ind w:left="0" w:firstLine="709"/>
        <w:contextualSpacing/>
        <w:jc w:val="both"/>
        <w:rPr>
          <w:b/>
        </w:rPr>
      </w:pPr>
      <w:r>
        <w:t>Меню </w:t>
      </w:r>
      <w:r>
        <w:rPr>
          <w:b/>
          <w:bCs/>
        </w:rPr>
        <w:t>Сервис</w:t>
      </w:r>
      <w:r>
        <w:t xml:space="preserve"> - </w:t>
      </w:r>
      <w:r>
        <w:rPr>
          <w:b/>
        </w:rPr>
        <w:t>Менеджер библиотек</w:t>
      </w:r>
    </w:p>
    <w:p w:rsidR="00730FFD" w:rsidRDefault="00730FFD" w:rsidP="00730FFD">
      <w:pPr>
        <w:ind w:left="709"/>
        <w:contextualSpacing/>
        <w:jc w:val="both"/>
        <w:rPr>
          <w:b/>
        </w:rPr>
      </w:pPr>
    </w:p>
    <w:p w:rsidR="00730FFD" w:rsidRDefault="00730FFD" w:rsidP="00730FFD">
      <w:pPr>
        <w:ind w:firstLine="709"/>
        <w:jc w:val="both"/>
        <w:rPr>
          <w:b/>
        </w:rPr>
      </w:pPr>
      <w:r>
        <w:rPr>
          <w:rFonts w:eastAsia="Calibri"/>
          <w:noProof/>
        </w:rPr>
        <w:drawing>
          <wp:inline distT="0" distB="0" distL="0" distR="0">
            <wp:extent cx="3099435" cy="570230"/>
            <wp:effectExtent l="0" t="0" r="0" b="0"/>
            <wp:docPr id="1259" name="Рисунок 1259" descr="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006.jp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099435" cy="570230"/>
                    </a:xfrm>
                    <a:prstGeom prst="rect">
                      <a:avLst/>
                    </a:prstGeom>
                    <a:noFill/>
                    <a:ln>
                      <a:noFill/>
                    </a:ln>
                  </pic:spPr>
                </pic:pic>
              </a:graphicData>
            </a:graphic>
          </wp:inline>
        </w:drawing>
      </w:r>
    </w:p>
    <w:p w:rsidR="00730FFD" w:rsidRDefault="00730FFD" w:rsidP="00C867BB">
      <w:pPr>
        <w:widowControl/>
        <w:numPr>
          <w:ilvl w:val="0"/>
          <w:numId w:val="33"/>
        </w:numPr>
        <w:autoSpaceDE/>
        <w:autoSpaceDN/>
        <w:adjustRightInd/>
        <w:ind w:left="0" w:firstLine="709"/>
        <w:contextualSpacing/>
        <w:jc w:val="both"/>
        <w:rPr>
          <w:b/>
          <w:bCs/>
        </w:rPr>
      </w:pPr>
      <w:r>
        <w:t>Панель </w:t>
      </w:r>
      <w:r>
        <w:rPr>
          <w:b/>
          <w:bCs/>
        </w:rPr>
        <w:t>Стандартная</w:t>
      </w:r>
      <w:r>
        <w:t> - кнопка </w:t>
      </w:r>
      <w:r>
        <w:rPr>
          <w:b/>
          <w:bCs/>
        </w:rPr>
        <w:t>Менеджер библиотек</w:t>
      </w:r>
    </w:p>
    <w:p w:rsidR="00730FFD" w:rsidRDefault="00730FFD" w:rsidP="00730FFD">
      <w:pPr>
        <w:ind w:left="709"/>
        <w:contextualSpacing/>
        <w:jc w:val="both"/>
        <w:rPr>
          <w:b/>
          <w:bCs/>
        </w:rPr>
      </w:pPr>
    </w:p>
    <w:p w:rsidR="00730FFD" w:rsidRDefault="00730FFD" w:rsidP="00730FFD">
      <w:pPr>
        <w:ind w:firstLine="709"/>
        <w:contextualSpacing/>
        <w:jc w:val="both"/>
      </w:pPr>
      <w:r>
        <w:rPr>
          <w:noProof/>
        </w:rPr>
        <w:lastRenderedPageBreak/>
        <w:drawing>
          <wp:inline distT="0" distB="0" distL="0" distR="0">
            <wp:extent cx="2482215" cy="772160"/>
            <wp:effectExtent l="0" t="0" r="0" b="0"/>
            <wp:docPr id="1258" name="Рисунок 1258" descr="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007.jp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2482215" cy="772160"/>
                    </a:xfrm>
                    <a:prstGeom prst="rect">
                      <a:avLst/>
                    </a:prstGeom>
                    <a:noFill/>
                    <a:ln>
                      <a:noFill/>
                    </a:ln>
                  </pic:spPr>
                </pic:pic>
              </a:graphicData>
            </a:graphic>
          </wp:inline>
        </w:drawing>
      </w:r>
    </w:p>
    <w:p w:rsidR="00730FFD" w:rsidRDefault="00730FFD" w:rsidP="00730FFD">
      <w:pPr>
        <w:ind w:firstLine="709"/>
        <w:contextualSpacing/>
        <w:jc w:val="both"/>
      </w:pPr>
    </w:p>
    <w:p w:rsidR="00730FFD" w:rsidRDefault="00730FFD" w:rsidP="00730FFD">
      <w:pPr>
        <w:ind w:firstLine="709"/>
        <w:jc w:val="both"/>
      </w:pPr>
      <w:r>
        <w:t>3. Под рабочей зоной откроется окно </w:t>
      </w:r>
      <w:r>
        <w:rPr>
          <w:b/>
          <w:bCs/>
        </w:rPr>
        <w:t>Менеджер библиотек</w:t>
      </w:r>
      <w:r>
        <w:t>. Открыть папку </w:t>
      </w:r>
      <w:r>
        <w:rPr>
          <w:b/>
          <w:bCs/>
        </w:rPr>
        <w:t>Архитектура и строительство</w:t>
      </w:r>
      <w:r>
        <w:t>. Поставить галочку возле </w:t>
      </w:r>
      <w:r>
        <w:rPr>
          <w:b/>
          <w:bCs/>
        </w:rPr>
        <w:t>Библиотеки СПДС</w:t>
      </w:r>
      <w:r>
        <w:rPr>
          <w:b/>
          <w:bCs/>
          <w:lang w:val="en-US"/>
        </w:rPr>
        <w:t> </w:t>
      </w:r>
      <w:r>
        <w:rPr>
          <w:b/>
          <w:bCs/>
        </w:rPr>
        <w:t>–</w:t>
      </w:r>
      <w:r>
        <w:rPr>
          <w:b/>
          <w:bCs/>
          <w:lang w:val="en-US"/>
        </w:rPr>
        <w:t> </w:t>
      </w:r>
      <w:r>
        <w:rPr>
          <w:b/>
          <w:bCs/>
        </w:rPr>
        <w:t>обозначений или помощник СПДС. </w:t>
      </w:r>
      <w:r>
        <w:t>  </w:t>
      </w:r>
    </w:p>
    <w:p w:rsidR="00730FFD" w:rsidRDefault="00730FFD" w:rsidP="00730FFD">
      <w:pPr>
        <w:ind w:firstLine="709"/>
        <w:jc w:val="both"/>
      </w:pPr>
      <w:r>
        <w:rPr>
          <w:noProof/>
        </w:rPr>
        <w:drawing>
          <wp:inline distT="0" distB="0" distL="0" distR="0">
            <wp:extent cx="2351405" cy="700405"/>
            <wp:effectExtent l="0" t="0" r="0" b="0"/>
            <wp:docPr id="1257" name="Рисунок 1257" descr="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008.jp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351405" cy="700405"/>
                    </a:xfrm>
                    <a:prstGeom prst="rect">
                      <a:avLst/>
                    </a:prstGeom>
                    <a:noFill/>
                    <a:ln>
                      <a:noFill/>
                    </a:ln>
                  </pic:spPr>
                </pic:pic>
              </a:graphicData>
            </a:graphic>
          </wp:inline>
        </w:drawing>
      </w:r>
    </w:p>
    <w:p w:rsidR="00730FFD" w:rsidRDefault="00730FFD" w:rsidP="00730FFD">
      <w:pPr>
        <w:ind w:firstLine="709"/>
        <w:jc w:val="both"/>
      </w:pPr>
    </w:p>
    <w:p w:rsidR="00730FFD" w:rsidRDefault="00730FFD" w:rsidP="00730FFD">
      <w:pPr>
        <w:ind w:firstLine="709"/>
        <w:jc w:val="both"/>
      </w:pPr>
      <w:r>
        <w:rPr>
          <w:noProof/>
        </w:rPr>
        <w:drawing>
          <wp:inline distT="0" distB="0" distL="0" distR="0">
            <wp:extent cx="2374900" cy="617220"/>
            <wp:effectExtent l="0" t="0" r="0" b="0"/>
            <wp:docPr id="1256" name="Рисунок 1256" descr="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009.jp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374900" cy="617220"/>
                    </a:xfrm>
                    <a:prstGeom prst="rect">
                      <a:avLst/>
                    </a:prstGeom>
                    <a:noFill/>
                    <a:ln>
                      <a:noFill/>
                    </a:ln>
                  </pic:spPr>
                </pic:pic>
              </a:graphicData>
            </a:graphic>
          </wp:inline>
        </w:drawing>
      </w:r>
    </w:p>
    <w:p w:rsidR="00730FFD" w:rsidRDefault="00730FFD" w:rsidP="00730FFD">
      <w:pPr>
        <w:ind w:firstLine="709"/>
        <w:jc w:val="both"/>
      </w:pPr>
      <w:r>
        <w:rPr>
          <w:b/>
          <w:bCs/>
        </w:rPr>
        <w:t>ВНИМАНИЕ!!!  Обращение к папкам осуществляется двойным щелчком мыши по нужной папке.</w:t>
      </w:r>
    </w:p>
    <w:p w:rsidR="00730FFD" w:rsidRDefault="00730FFD" w:rsidP="00730FFD">
      <w:pPr>
        <w:ind w:firstLine="709"/>
        <w:jc w:val="both"/>
      </w:pPr>
      <w:bookmarkStart w:id="42" w:name="в5"/>
      <w:r>
        <w:t xml:space="preserve">4.В Библиотеке СПДС - обозначений в папке </w:t>
      </w:r>
      <w:r>
        <w:rPr>
          <w:b/>
        </w:rPr>
        <w:t>Сетки координационных осей</w:t>
      </w:r>
      <w:r>
        <w:t xml:space="preserve"> выбираем двойным щелчком мыши по строчке </w:t>
      </w:r>
      <w:r>
        <w:rPr>
          <w:b/>
          <w:bCs/>
        </w:rPr>
        <w:t>Сетка прямых координационных осей.</w:t>
      </w:r>
      <w:bookmarkEnd w:id="42"/>
    </w:p>
    <w:p w:rsidR="00730FFD" w:rsidRDefault="00730FFD" w:rsidP="00730FFD">
      <w:pPr>
        <w:ind w:firstLine="709"/>
        <w:contextualSpacing/>
        <w:jc w:val="both"/>
      </w:pPr>
      <w:r>
        <w:rPr>
          <w:noProof/>
        </w:rPr>
        <w:drawing>
          <wp:inline distT="0" distB="0" distL="0" distR="0">
            <wp:extent cx="2945130" cy="795655"/>
            <wp:effectExtent l="0" t="0" r="0" b="0"/>
            <wp:docPr id="1255" name="Рисунок 1255" descr="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010.jp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2945130" cy="795655"/>
                    </a:xfrm>
                    <a:prstGeom prst="rect">
                      <a:avLst/>
                    </a:prstGeom>
                    <a:noFill/>
                    <a:ln>
                      <a:noFill/>
                    </a:ln>
                  </pic:spPr>
                </pic:pic>
              </a:graphicData>
            </a:graphic>
          </wp:inline>
        </w:drawing>
      </w:r>
    </w:p>
    <w:p w:rsidR="00730FFD" w:rsidRDefault="00730FFD" w:rsidP="00730FFD">
      <w:pPr>
        <w:ind w:firstLine="709"/>
        <w:contextualSpacing/>
        <w:jc w:val="both"/>
        <w:rPr>
          <w:b/>
        </w:rPr>
      </w:pPr>
      <w:r>
        <w:rPr>
          <w:b/>
        </w:rPr>
        <w:t>Сетка прямых координационных осей.</w:t>
      </w:r>
    </w:p>
    <w:p w:rsidR="00730FFD" w:rsidRDefault="00730FFD" w:rsidP="00C867BB">
      <w:pPr>
        <w:widowControl/>
        <w:numPr>
          <w:ilvl w:val="0"/>
          <w:numId w:val="34"/>
        </w:numPr>
        <w:autoSpaceDE/>
        <w:autoSpaceDN/>
        <w:adjustRightInd/>
        <w:ind w:left="0" w:firstLine="709"/>
        <w:contextualSpacing/>
        <w:jc w:val="both"/>
      </w:pPr>
      <w:r>
        <w:t>Откроется окно </w:t>
      </w:r>
      <w:r>
        <w:rPr>
          <w:b/>
          <w:bCs/>
        </w:rPr>
        <w:t>Сетка прямых координационных осей. </w:t>
      </w:r>
      <w:r>
        <w:t>В левой части окна можно выбрать параметры сетки по отдельности задавать оси или сеткой. На закладках в этой же части окна задаем количество шагов и расстояние между цифровыми и буквенными осями. Галочкой возле строки</w:t>
      </w:r>
      <w:r>
        <w:rPr>
          <w:b/>
          <w:bCs/>
        </w:rPr>
        <w:t> Размер</w:t>
      </w:r>
      <w:r>
        <w:t> можно задать простановку размерных линий. В правой части окна находится окно просмотра и возможности изменения отрисовки осей.</w:t>
      </w:r>
    </w:p>
    <w:p w:rsidR="00730FFD" w:rsidRDefault="00730FFD" w:rsidP="00730FFD">
      <w:pPr>
        <w:ind w:firstLine="709"/>
        <w:contextualSpacing/>
        <w:jc w:val="both"/>
      </w:pPr>
      <w:r>
        <w:rPr>
          <w:noProof/>
        </w:rPr>
        <w:drawing>
          <wp:inline distT="0" distB="0" distL="0" distR="0">
            <wp:extent cx="1247140" cy="1056640"/>
            <wp:effectExtent l="0" t="0" r="0" b="0"/>
            <wp:docPr id="1254" name="Рисунок 1254" descr="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012.jp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247140" cy="1056640"/>
                    </a:xfrm>
                    <a:prstGeom prst="rect">
                      <a:avLst/>
                    </a:prstGeom>
                    <a:noFill/>
                    <a:ln>
                      <a:noFill/>
                    </a:ln>
                  </pic:spPr>
                </pic:pic>
              </a:graphicData>
            </a:graphic>
          </wp:inline>
        </w:drawing>
      </w:r>
      <w:r>
        <w:rPr>
          <w:noProof/>
        </w:rPr>
        <w:t xml:space="preserve">                    </w:t>
      </w:r>
      <w:r>
        <w:rPr>
          <w:noProof/>
        </w:rPr>
        <w:drawing>
          <wp:inline distT="0" distB="0" distL="0" distR="0">
            <wp:extent cx="854710" cy="974090"/>
            <wp:effectExtent l="0" t="0" r="0" b="0"/>
            <wp:docPr id="1253" name="Рисунок 1253" descr="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011.jp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854710" cy="974090"/>
                    </a:xfrm>
                    <a:prstGeom prst="rect">
                      <a:avLst/>
                    </a:prstGeom>
                    <a:noFill/>
                    <a:ln>
                      <a:noFill/>
                    </a:ln>
                  </pic:spPr>
                </pic:pic>
              </a:graphicData>
            </a:graphic>
          </wp:inline>
        </w:drawing>
      </w:r>
    </w:p>
    <w:p w:rsidR="00730FFD" w:rsidRDefault="00730FFD" w:rsidP="00C867BB">
      <w:pPr>
        <w:widowControl/>
        <w:numPr>
          <w:ilvl w:val="0"/>
          <w:numId w:val="34"/>
        </w:numPr>
        <w:autoSpaceDE/>
        <w:autoSpaceDN/>
        <w:adjustRightInd/>
        <w:ind w:left="0" w:firstLine="709"/>
        <w:contextualSpacing/>
        <w:jc w:val="both"/>
      </w:pPr>
      <w:r>
        <w:t>Некоторые параметры задаются по умолчанию, например выступ оси, его можно изменить, вызвав диалог  </w:t>
      </w:r>
      <w:r>
        <w:rPr>
          <w:b/>
          <w:bCs/>
        </w:rPr>
        <w:t>Сервис — Параметры — Текущий чертеж — Обозначения для строительства — Координационные оси — Параметры.</w:t>
      </w:r>
      <w:r>
        <w:t xml:space="preserve"> Размеры выступов по умолчанию малы для простановки всех цепочек размеров.</w:t>
      </w:r>
    </w:p>
    <w:p w:rsidR="00730FFD" w:rsidRDefault="00730FFD" w:rsidP="00730FFD">
      <w:pPr>
        <w:ind w:firstLine="709"/>
        <w:jc w:val="both"/>
        <w:rPr>
          <w:color w:val="000000"/>
        </w:rPr>
      </w:pPr>
      <w:r>
        <w:rPr>
          <w:noProof/>
        </w:rPr>
        <w:drawing>
          <wp:inline distT="0" distB="0" distL="0" distR="0">
            <wp:extent cx="1389380" cy="629285"/>
            <wp:effectExtent l="0" t="0" r="0" b="0"/>
            <wp:docPr id="1252" name="Рисунок 1252" descr="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101.jp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389380" cy="629285"/>
                    </a:xfrm>
                    <a:prstGeom prst="rect">
                      <a:avLst/>
                    </a:prstGeom>
                    <a:noFill/>
                    <a:ln>
                      <a:noFill/>
                    </a:ln>
                  </pic:spPr>
                </pic:pic>
              </a:graphicData>
            </a:graphic>
          </wp:inline>
        </w:drawing>
      </w:r>
    </w:p>
    <w:p w:rsidR="00730FFD" w:rsidRDefault="00730FFD" w:rsidP="00C867BB">
      <w:pPr>
        <w:widowControl/>
        <w:numPr>
          <w:ilvl w:val="0"/>
          <w:numId w:val="34"/>
        </w:numPr>
        <w:autoSpaceDE/>
        <w:autoSpaceDN/>
        <w:adjustRightInd/>
        <w:ind w:left="0" w:firstLine="709"/>
        <w:contextualSpacing/>
        <w:jc w:val="both"/>
      </w:pPr>
      <w:r>
        <w:t>При заданных параметрах нажимаем ОК и мышью указываем на чертеже точку привязки осей.</w:t>
      </w:r>
    </w:p>
    <w:p w:rsidR="00730FFD" w:rsidRDefault="00730FFD" w:rsidP="00730FFD">
      <w:pPr>
        <w:ind w:firstLine="709"/>
        <w:jc w:val="both"/>
      </w:pPr>
      <w:r>
        <w:rPr>
          <w:noProof/>
        </w:rPr>
        <w:lastRenderedPageBreak/>
        <w:drawing>
          <wp:inline distT="0" distB="0" distL="0" distR="0">
            <wp:extent cx="1377315" cy="854710"/>
            <wp:effectExtent l="0" t="0" r="0" b="0"/>
            <wp:docPr id="1251" name="Рисунок 1251" descr="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013.jp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377315" cy="854710"/>
                    </a:xfrm>
                    <a:prstGeom prst="rect">
                      <a:avLst/>
                    </a:prstGeom>
                    <a:noFill/>
                    <a:ln>
                      <a:noFill/>
                    </a:ln>
                  </pic:spPr>
                </pic:pic>
              </a:graphicData>
            </a:graphic>
          </wp:inline>
        </w:drawing>
      </w:r>
    </w:p>
    <w:p w:rsidR="00730FFD" w:rsidRDefault="00730FFD" w:rsidP="00730FFD">
      <w:pPr>
        <w:ind w:firstLine="709"/>
        <w:jc w:val="both"/>
        <w:rPr>
          <w:b/>
          <w:bCs/>
        </w:rPr>
      </w:pPr>
    </w:p>
    <w:p w:rsidR="00730FFD" w:rsidRDefault="00730FFD" w:rsidP="00730FFD">
      <w:pPr>
        <w:ind w:firstLine="709"/>
        <w:jc w:val="both"/>
        <w:rPr>
          <w:b/>
          <w:bCs/>
        </w:rPr>
      </w:pPr>
      <w:r>
        <w:rPr>
          <w:b/>
          <w:bCs/>
        </w:rPr>
        <w:t>Изображение стен</w:t>
      </w:r>
    </w:p>
    <w:p w:rsidR="00730FFD" w:rsidRDefault="00730FFD" w:rsidP="00730FFD">
      <w:pPr>
        <w:ind w:firstLine="709"/>
        <w:jc w:val="both"/>
      </w:pPr>
      <w:r>
        <w:t xml:space="preserve">Открыть библиотеки КОМПАС </w:t>
      </w:r>
    </w:p>
    <w:p w:rsidR="00730FFD" w:rsidRDefault="00730FFD" w:rsidP="00C867BB">
      <w:pPr>
        <w:widowControl/>
        <w:numPr>
          <w:ilvl w:val="0"/>
          <w:numId w:val="35"/>
        </w:numPr>
        <w:autoSpaceDE/>
        <w:autoSpaceDN/>
        <w:adjustRightInd/>
        <w:ind w:left="0" w:firstLine="709"/>
        <w:contextualSpacing/>
        <w:jc w:val="both"/>
        <w:rPr>
          <w:b/>
        </w:rPr>
      </w:pPr>
      <w:r>
        <w:t>Меню </w:t>
      </w:r>
      <w:r>
        <w:rPr>
          <w:b/>
          <w:bCs/>
        </w:rPr>
        <w:t>Сервис</w:t>
      </w:r>
      <w:r>
        <w:t xml:space="preserve"> - </w:t>
      </w:r>
      <w:r>
        <w:rPr>
          <w:b/>
        </w:rPr>
        <w:t>Менеджер библиотек</w:t>
      </w:r>
    </w:p>
    <w:p w:rsidR="00730FFD" w:rsidRDefault="00730FFD" w:rsidP="00C867BB">
      <w:pPr>
        <w:pStyle w:val="ac"/>
        <w:widowControl/>
        <w:numPr>
          <w:ilvl w:val="0"/>
          <w:numId w:val="35"/>
        </w:numPr>
        <w:autoSpaceDE/>
        <w:autoSpaceDN/>
        <w:adjustRightInd/>
        <w:ind w:hanging="77"/>
        <w:contextualSpacing/>
        <w:jc w:val="both"/>
      </w:pPr>
      <w:r>
        <w:t>Панель </w:t>
      </w:r>
      <w:r>
        <w:rPr>
          <w:b/>
          <w:bCs/>
        </w:rPr>
        <w:t>Стандартная</w:t>
      </w:r>
      <w:r>
        <w:t> - кнопка </w:t>
      </w:r>
      <w:r>
        <w:rPr>
          <w:b/>
          <w:bCs/>
        </w:rPr>
        <w:t>Менеджер библиотек</w:t>
      </w:r>
      <w:r>
        <w:t> </w:t>
      </w:r>
    </w:p>
    <w:p w:rsidR="00730FFD" w:rsidRDefault="00730FFD" w:rsidP="00730FFD">
      <w:pPr>
        <w:ind w:firstLine="709"/>
        <w:jc w:val="both"/>
      </w:pPr>
      <w:r>
        <w:t xml:space="preserve">3.Под рабочей зоной откроется окно </w:t>
      </w:r>
      <w:r>
        <w:rPr>
          <w:b/>
          <w:bCs/>
        </w:rPr>
        <w:t>Менеджер библиотек</w:t>
      </w:r>
      <w:r>
        <w:t>. Открыть папку</w:t>
      </w:r>
    </w:p>
    <w:p w:rsidR="00730FFD" w:rsidRDefault="00730FFD" w:rsidP="00730FFD">
      <w:pPr>
        <w:ind w:firstLine="709"/>
        <w:jc w:val="both"/>
      </w:pPr>
      <w:r>
        <w:rPr>
          <w:b/>
          <w:bCs/>
        </w:rPr>
        <w:t>Архитектура и строительство</w:t>
      </w:r>
      <w:r>
        <w:t>. Поставить галочку   </w:t>
      </w:r>
      <w:r>
        <w:rPr>
          <w:b/>
          <w:bCs/>
        </w:rPr>
        <w:t>Библиотека проектирования зданий и сооружений: АС/АР. </w:t>
      </w:r>
      <w:r>
        <w:t> </w:t>
      </w:r>
    </w:p>
    <w:p w:rsidR="00730FFD" w:rsidRDefault="00730FFD" w:rsidP="00730FFD">
      <w:pPr>
        <w:ind w:firstLine="709"/>
        <w:jc w:val="both"/>
      </w:pPr>
      <w:r>
        <w:rPr>
          <w:noProof/>
        </w:rPr>
        <w:drawing>
          <wp:inline distT="0" distB="0" distL="0" distR="0">
            <wp:extent cx="3111500" cy="890905"/>
            <wp:effectExtent l="0" t="0" r="0" b="0"/>
            <wp:docPr id="1250" name="Рисунок 1250" descr="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014.jp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3111500" cy="890905"/>
                    </a:xfrm>
                    <a:prstGeom prst="rect">
                      <a:avLst/>
                    </a:prstGeom>
                    <a:noFill/>
                    <a:ln>
                      <a:noFill/>
                    </a:ln>
                  </pic:spPr>
                </pic:pic>
              </a:graphicData>
            </a:graphic>
          </wp:inline>
        </w:drawing>
      </w:r>
    </w:p>
    <w:p w:rsidR="00730FFD" w:rsidRDefault="00730FFD" w:rsidP="00730FFD">
      <w:pPr>
        <w:ind w:firstLine="709"/>
        <w:jc w:val="both"/>
        <w:rPr>
          <w:b/>
          <w:bCs/>
        </w:rPr>
      </w:pPr>
      <w:r>
        <w:rPr>
          <w:b/>
        </w:rPr>
        <w:t xml:space="preserve">ВНИМАНИЕ!!! </w:t>
      </w:r>
      <w:r>
        <w:rPr>
          <w:b/>
          <w:bCs/>
        </w:rPr>
        <w:t>Обращение к операции осуществляется двойным щелчком мыши по нужной папке.</w:t>
      </w:r>
    </w:p>
    <w:p w:rsidR="00730FFD" w:rsidRDefault="00730FFD" w:rsidP="00730FFD">
      <w:pPr>
        <w:ind w:firstLine="709"/>
        <w:jc w:val="both"/>
      </w:pPr>
      <w:r>
        <w:t>4.Если библиотека уже была открыта, то перейти по закладке внизу окна. </w:t>
      </w:r>
    </w:p>
    <w:p w:rsidR="00730FFD" w:rsidRDefault="00730FFD" w:rsidP="00730FFD">
      <w:pPr>
        <w:ind w:firstLine="709"/>
        <w:jc w:val="both"/>
        <w:rPr>
          <w:b/>
          <w:bCs/>
          <w:i/>
        </w:rPr>
      </w:pPr>
      <w:r>
        <w:rPr>
          <w:noProof/>
        </w:rPr>
        <w:drawing>
          <wp:inline distT="0" distB="0" distL="0" distR="0">
            <wp:extent cx="2683510" cy="914400"/>
            <wp:effectExtent l="0" t="0" r="0" b="0"/>
            <wp:docPr id="1249" name="Рисунок 1249" descr="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015.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683510" cy="914400"/>
                    </a:xfrm>
                    <a:prstGeom prst="rect">
                      <a:avLst/>
                    </a:prstGeom>
                    <a:noFill/>
                    <a:ln>
                      <a:noFill/>
                    </a:ln>
                  </pic:spPr>
                </pic:pic>
              </a:graphicData>
            </a:graphic>
          </wp:inline>
        </w:drawing>
      </w:r>
    </w:p>
    <w:p w:rsidR="00730FFD" w:rsidRDefault="00730FFD" w:rsidP="00730FFD">
      <w:pPr>
        <w:ind w:firstLine="567"/>
        <w:jc w:val="both"/>
        <w:rPr>
          <w:noProof/>
        </w:rPr>
      </w:pPr>
      <w:r>
        <w:t>5.Вычертить контуры стен и колонн. Включить операцию </w:t>
      </w:r>
      <w:r>
        <w:rPr>
          <w:b/>
          <w:bCs/>
        </w:rPr>
        <w:t>Стена</w:t>
      </w:r>
      <w:r>
        <w:t>, откроется </w:t>
      </w:r>
      <w:r>
        <w:rPr>
          <w:b/>
          <w:bCs/>
        </w:rPr>
        <w:t>Панель свойств</w:t>
      </w:r>
      <w:r>
        <w:t>, в которой необходимо выбрать толщину стены, способ привязки, штриховку, стиль линий и др.</w:t>
      </w:r>
      <w:r>
        <w:rPr>
          <w:noProof/>
        </w:rPr>
        <w:t xml:space="preserve"> </w:t>
      </w:r>
      <w:r>
        <w:rPr>
          <w:noProof/>
        </w:rPr>
        <w:drawing>
          <wp:inline distT="0" distB="0" distL="0" distR="0">
            <wp:extent cx="3776345" cy="843280"/>
            <wp:effectExtent l="0" t="0" r="0" b="0"/>
            <wp:docPr id="1248" name="Рисунок 1248" descr="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016.jp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776345" cy="843280"/>
                    </a:xfrm>
                    <a:prstGeom prst="rect">
                      <a:avLst/>
                    </a:prstGeom>
                    <a:noFill/>
                    <a:ln>
                      <a:noFill/>
                    </a:ln>
                  </pic:spPr>
                </pic:pic>
              </a:graphicData>
            </a:graphic>
          </wp:inline>
        </w:drawing>
      </w:r>
    </w:p>
    <w:p w:rsidR="00730FFD" w:rsidRDefault="00730FFD" w:rsidP="00730FFD">
      <w:pPr>
        <w:ind w:firstLine="709"/>
        <w:jc w:val="both"/>
        <w:rPr>
          <w:noProof/>
        </w:rPr>
      </w:pPr>
      <w:r>
        <w:t>6.Вычерчены стены толщиной 510 мм без штриховки и с привязкой к координационным осям с отступом в 310 мм.</w:t>
      </w:r>
      <w:r>
        <w:rPr>
          <w:noProof/>
        </w:rPr>
        <w:t xml:space="preserve"> </w:t>
      </w:r>
    </w:p>
    <w:p w:rsidR="00730FFD" w:rsidRDefault="00730FFD" w:rsidP="00730FFD">
      <w:pPr>
        <w:ind w:firstLine="709"/>
        <w:jc w:val="both"/>
        <w:rPr>
          <w:noProof/>
        </w:rPr>
      </w:pPr>
      <w:r>
        <w:rPr>
          <w:noProof/>
        </w:rPr>
        <w:drawing>
          <wp:inline distT="0" distB="0" distL="0" distR="0">
            <wp:extent cx="2968625" cy="688975"/>
            <wp:effectExtent l="0" t="0" r="0" b="0"/>
            <wp:docPr id="1247" name="Рисунок 1247" descr="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017.jp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2968625" cy="688975"/>
                    </a:xfrm>
                    <a:prstGeom prst="rect">
                      <a:avLst/>
                    </a:prstGeom>
                    <a:noFill/>
                    <a:ln>
                      <a:noFill/>
                    </a:ln>
                  </pic:spPr>
                </pic:pic>
              </a:graphicData>
            </a:graphic>
          </wp:inline>
        </w:drawing>
      </w:r>
    </w:p>
    <w:p w:rsidR="00730FFD" w:rsidRDefault="00730FFD" w:rsidP="00730FFD">
      <w:pPr>
        <w:ind w:firstLine="709"/>
        <w:jc w:val="both"/>
        <w:rPr>
          <w:noProof/>
        </w:rPr>
      </w:pPr>
      <w:r>
        <w:t xml:space="preserve">7.Размечаем по данным размерам с помощью </w:t>
      </w:r>
      <w:r>
        <w:rPr>
          <w:b/>
        </w:rPr>
        <w:t>вспомогательных линий</w:t>
      </w:r>
      <w:r>
        <w:t xml:space="preserve"> и вычерчиваем перегородки. Учитывая толщину линий обводки.</w:t>
      </w:r>
    </w:p>
    <w:p w:rsidR="00730FFD" w:rsidRDefault="00730FFD" w:rsidP="00730FFD">
      <w:pPr>
        <w:ind w:firstLine="709"/>
        <w:jc w:val="both"/>
        <w:rPr>
          <w:noProof/>
        </w:rPr>
      </w:pPr>
    </w:p>
    <w:p w:rsidR="00730FFD" w:rsidRDefault="00730FFD" w:rsidP="00730FFD">
      <w:pPr>
        <w:ind w:firstLine="709"/>
        <w:jc w:val="both"/>
        <w:rPr>
          <w:vanish/>
        </w:rPr>
      </w:pPr>
      <w:r>
        <w:rPr>
          <w:noProof/>
        </w:rPr>
        <w:drawing>
          <wp:inline distT="0" distB="0" distL="0" distR="0">
            <wp:extent cx="1757680" cy="1080770"/>
            <wp:effectExtent l="0" t="0" r="0" b="0"/>
            <wp:docPr id="1246" name="Рисунок 1246" descr="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018.jp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757680" cy="1080770"/>
                    </a:xfrm>
                    <a:prstGeom prst="rect">
                      <a:avLst/>
                    </a:prstGeom>
                    <a:noFill/>
                    <a:ln>
                      <a:noFill/>
                    </a:ln>
                  </pic:spPr>
                </pic:pic>
              </a:graphicData>
            </a:graphic>
          </wp:inline>
        </w:drawing>
      </w:r>
      <w:bookmarkStart w:id="43" w:name="в6"/>
      <w:bookmarkEnd w:id="43"/>
    </w:p>
    <w:p w:rsidR="00730FFD" w:rsidRDefault="00730FFD" w:rsidP="00730FFD">
      <w:pPr>
        <w:ind w:firstLine="709"/>
        <w:jc w:val="both"/>
        <w:rPr>
          <w:vanish/>
        </w:rPr>
      </w:pPr>
    </w:p>
    <w:p w:rsidR="00730FFD" w:rsidRDefault="00730FFD" w:rsidP="00730FFD">
      <w:pPr>
        <w:ind w:firstLine="709"/>
        <w:jc w:val="both"/>
        <w:rPr>
          <w:b/>
          <w:i/>
        </w:rPr>
      </w:pPr>
    </w:p>
    <w:p w:rsidR="00730FFD" w:rsidRDefault="00730FFD" w:rsidP="00730FFD">
      <w:pPr>
        <w:ind w:firstLine="709"/>
        <w:jc w:val="both"/>
        <w:rPr>
          <w:b/>
        </w:rPr>
      </w:pPr>
      <w:r>
        <w:rPr>
          <w:b/>
        </w:rPr>
        <w:t>Изображение окон и дверей на плане</w:t>
      </w:r>
    </w:p>
    <w:p w:rsidR="00730FFD" w:rsidRDefault="00730FFD" w:rsidP="00C867BB">
      <w:pPr>
        <w:widowControl/>
        <w:numPr>
          <w:ilvl w:val="0"/>
          <w:numId w:val="36"/>
        </w:numPr>
        <w:autoSpaceDE/>
        <w:autoSpaceDN/>
        <w:adjustRightInd/>
        <w:ind w:left="0" w:firstLine="709"/>
        <w:contextualSpacing/>
        <w:jc w:val="both"/>
      </w:pPr>
      <w:r>
        <w:t>Прежде чем обратится к библиотеке окон и дверей, необходимо разметить на плане по данным размерам положение этих элементов. Воспользуемся командами панели</w:t>
      </w:r>
    </w:p>
    <w:p w:rsidR="00730FFD" w:rsidRDefault="00730FFD" w:rsidP="00730FFD">
      <w:pPr>
        <w:ind w:firstLine="709"/>
        <w:jc w:val="both"/>
        <w:rPr>
          <w:b/>
          <w:i/>
        </w:rPr>
      </w:pPr>
      <w:r>
        <w:rPr>
          <w:b/>
          <w:bCs/>
        </w:rPr>
        <w:lastRenderedPageBreak/>
        <w:t>Вспомогательная геометрия</w:t>
      </w:r>
      <w:r>
        <w:t>.</w:t>
      </w:r>
    </w:p>
    <w:p w:rsidR="00730FFD" w:rsidRDefault="00730FFD" w:rsidP="00730FFD">
      <w:pPr>
        <w:ind w:firstLine="709"/>
        <w:jc w:val="both"/>
        <w:rPr>
          <w:b/>
          <w:i/>
        </w:rPr>
      </w:pPr>
      <w:r>
        <w:rPr>
          <w:noProof/>
        </w:rPr>
        <w:drawing>
          <wp:inline distT="0" distB="0" distL="0" distR="0">
            <wp:extent cx="2113915" cy="937895"/>
            <wp:effectExtent l="0" t="0" r="0" b="0"/>
            <wp:docPr id="1245" name="Рисунок 1245" descr="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019.jp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2113915" cy="937895"/>
                    </a:xfrm>
                    <a:prstGeom prst="rect">
                      <a:avLst/>
                    </a:prstGeom>
                    <a:noFill/>
                    <a:ln>
                      <a:noFill/>
                    </a:ln>
                  </pic:spPr>
                </pic:pic>
              </a:graphicData>
            </a:graphic>
          </wp:inline>
        </w:drawing>
      </w:r>
    </w:p>
    <w:p w:rsidR="00730FFD" w:rsidRDefault="00730FFD" w:rsidP="00730FFD">
      <w:pPr>
        <w:ind w:firstLine="709"/>
        <w:jc w:val="both"/>
      </w:pPr>
      <w:r>
        <w:t>2.  Открыть библиотеки КОМПАС:</w:t>
      </w:r>
    </w:p>
    <w:p w:rsidR="00730FFD" w:rsidRDefault="00730FFD" w:rsidP="00730FFD">
      <w:pPr>
        <w:ind w:firstLine="709"/>
        <w:jc w:val="both"/>
      </w:pPr>
      <w:r>
        <w:t>1. Меню </w:t>
      </w:r>
      <w:r>
        <w:rPr>
          <w:b/>
          <w:bCs/>
        </w:rPr>
        <w:t>Сервис</w:t>
      </w:r>
      <w:r>
        <w:t> - Менеджер библиотек</w:t>
      </w:r>
    </w:p>
    <w:p w:rsidR="00730FFD" w:rsidRDefault="00730FFD" w:rsidP="00730FFD">
      <w:pPr>
        <w:ind w:firstLine="709"/>
        <w:jc w:val="both"/>
      </w:pPr>
      <w:r>
        <w:t>2. Панель </w:t>
      </w:r>
      <w:r>
        <w:rPr>
          <w:b/>
          <w:bCs/>
        </w:rPr>
        <w:t>Стандартная</w:t>
      </w:r>
      <w:r>
        <w:t> - кнопка </w:t>
      </w:r>
      <w:r>
        <w:rPr>
          <w:b/>
          <w:bCs/>
        </w:rPr>
        <w:t>Менеджер библиотек.</w:t>
      </w:r>
    </w:p>
    <w:p w:rsidR="00730FFD" w:rsidRDefault="00730FFD" w:rsidP="00730FFD">
      <w:pPr>
        <w:ind w:firstLine="709"/>
        <w:jc w:val="both"/>
        <w:rPr>
          <w:b/>
          <w:bCs/>
        </w:rPr>
      </w:pPr>
      <w:r>
        <w:t>Под рабочей зоной откроется окно </w:t>
      </w:r>
      <w:r>
        <w:rPr>
          <w:b/>
          <w:bCs/>
        </w:rPr>
        <w:t>Менеджер библиотек</w:t>
      </w:r>
      <w:r>
        <w:t>. Открыть папку </w:t>
      </w:r>
      <w:r>
        <w:rPr>
          <w:b/>
          <w:bCs/>
        </w:rPr>
        <w:t>Архитектура и строительство</w:t>
      </w:r>
      <w:r>
        <w:t>. Поставить галочку   </w:t>
      </w:r>
      <w:r>
        <w:rPr>
          <w:b/>
          <w:bCs/>
        </w:rPr>
        <w:t>Библиотека проектирования зданий и сооружений: С/АР. </w:t>
      </w:r>
    </w:p>
    <w:p w:rsidR="00730FFD" w:rsidRDefault="00730FFD" w:rsidP="00730FFD">
      <w:pPr>
        <w:ind w:firstLine="709"/>
        <w:jc w:val="both"/>
      </w:pPr>
      <w:r>
        <w:rPr>
          <w:noProof/>
        </w:rPr>
        <w:drawing>
          <wp:inline distT="0" distB="0" distL="0" distR="0">
            <wp:extent cx="1828800" cy="593725"/>
            <wp:effectExtent l="0" t="0" r="0" b="0"/>
            <wp:docPr id="1244" name="Рисунок 1244" descr="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015.jp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828800" cy="593725"/>
                    </a:xfrm>
                    <a:prstGeom prst="rect">
                      <a:avLst/>
                    </a:prstGeom>
                    <a:noFill/>
                    <a:ln>
                      <a:noFill/>
                    </a:ln>
                  </pic:spPr>
                </pic:pic>
              </a:graphicData>
            </a:graphic>
          </wp:inline>
        </w:drawing>
      </w:r>
    </w:p>
    <w:p w:rsidR="00730FFD" w:rsidRDefault="00730FFD" w:rsidP="00730FFD">
      <w:pPr>
        <w:ind w:firstLine="709"/>
        <w:jc w:val="both"/>
      </w:pPr>
      <w:r>
        <w:t>Если библиотека уже была открыта, то перейти по закладке внизу окна. </w:t>
      </w:r>
    </w:p>
    <w:p w:rsidR="00730FFD" w:rsidRDefault="00730FFD" w:rsidP="00730FFD">
      <w:pPr>
        <w:ind w:firstLine="709"/>
        <w:jc w:val="both"/>
      </w:pPr>
      <w:r>
        <w:rPr>
          <w:b/>
          <w:bCs/>
          <w:i/>
        </w:rPr>
        <w:t>Обращение к операции осуществляется двойным щелчком мыши по нужной папке.</w:t>
      </w:r>
      <w:r>
        <w:t>  </w:t>
      </w:r>
    </w:p>
    <w:p w:rsidR="00730FFD" w:rsidRDefault="00730FFD" w:rsidP="00730FFD">
      <w:pPr>
        <w:ind w:firstLine="709"/>
        <w:jc w:val="both"/>
        <w:rPr>
          <w:noProof/>
        </w:rPr>
      </w:pPr>
      <w:r>
        <w:t>3.При вызове команды </w:t>
      </w:r>
      <w:r>
        <w:rPr>
          <w:b/>
          <w:bCs/>
        </w:rPr>
        <w:t xml:space="preserve">Окна </w:t>
      </w:r>
      <w:r>
        <w:t>открывается </w:t>
      </w:r>
      <w:r>
        <w:rPr>
          <w:b/>
          <w:bCs/>
        </w:rPr>
        <w:t>Панель свойств</w:t>
      </w:r>
      <w:r>
        <w:t>, где можно задать все необходимые параметры.</w:t>
      </w:r>
      <w:bookmarkStart w:id="44" w:name="в11"/>
      <w:bookmarkEnd w:id="44"/>
      <w:r>
        <w:t xml:space="preserve"> Можно отключить отображение четверти. Включить привязку.</w:t>
      </w:r>
      <w:r>
        <w:rPr>
          <w:noProof/>
        </w:rPr>
        <w:t xml:space="preserve"> </w:t>
      </w:r>
      <w:r>
        <w:rPr>
          <w:noProof/>
        </w:rPr>
        <w:drawing>
          <wp:inline distT="0" distB="0" distL="0" distR="0">
            <wp:extent cx="3432175" cy="320675"/>
            <wp:effectExtent l="0" t="0" r="0" b="0"/>
            <wp:docPr id="1243" name="Рисунок 1243" descr="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021.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432175" cy="320675"/>
                    </a:xfrm>
                    <a:prstGeom prst="rect">
                      <a:avLst/>
                    </a:prstGeom>
                    <a:noFill/>
                    <a:ln>
                      <a:noFill/>
                    </a:ln>
                  </pic:spPr>
                </pic:pic>
              </a:graphicData>
            </a:graphic>
          </wp:inline>
        </w:drawing>
      </w:r>
    </w:p>
    <w:p w:rsidR="00730FFD" w:rsidRDefault="00730FFD" w:rsidP="00730FFD">
      <w:pPr>
        <w:ind w:firstLine="709"/>
        <w:jc w:val="both"/>
      </w:pPr>
      <w:r>
        <w:t>4.По умолчанию точкой привязки окна является середина, мы разметили так, что нам необходима привязка к краю окна. Нажатием кнопки на </w:t>
      </w:r>
      <w:r>
        <w:rPr>
          <w:b/>
          <w:bCs/>
        </w:rPr>
        <w:t>Панели свойств</w:t>
      </w:r>
      <w:r>
        <w:t> или комбинацией клавиш (</w:t>
      </w:r>
      <w:r>
        <w:rPr>
          <w:b/>
          <w:bCs/>
        </w:rPr>
        <w:t>Ctrl + Пробел</w:t>
      </w:r>
      <w:r>
        <w:t>) можно менять точку привязки. </w:t>
      </w:r>
    </w:p>
    <w:p w:rsidR="00730FFD" w:rsidRDefault="00730FFD" w:rsidP="00730FFD">
      <w:pPr>
        <w:ind w:firstLine="709"/>
        <w:jc w:val="both"/>
        <w:rPr>
          <w:noProof/>
        </w:rPr>
      </w:pPr>
      <w:r>
        <w:rPr>
          <w:noProof/>
        </w:rPr>
        <w:drawing>
          <wp:inline distT="0" distB="0" distL="0" distR="0">
            <wp:extent cx="3241675" cy="249555"/>
            <wp:effectExtent l="0" t="0" r="0" b="0"/>
            <wp:docPr id="1242" name="Рисунок 1242" descr="02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021 (1).jp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3241675" cy="249555"/>
                    </a:xfrm>
                    <a:prstGeom prst="rect">
                      <a:avLst/>
                    </a:prstGeom>
                    <a:noFill/>
                    <a:ln>
                      <a:noFill/>
                    </a:ln>
                  </pic:spPr>
                </pic:pic>
              </a:graphicData>
            </a:graphic>
          </wp:inline>
        </w:drawing>
      </w:r>
    </w:p>
    <w:p w:rsidR="00730FFD" w:rsidRDefault="00730FFD" w:rsidP="00730FFD">
      <w:pPr>
        <w:ind w:firstLine="709"/>
        <w:jc w:val="both"/>
        <w:rPr>
          <w:noProof/>
        </w:rPr>
      </w:pPr>
    </w:p>
    <w:p w:rsidR="00730FFD" w:rsidRDefault="00730FFD" w:rsidP="00730FFD">
      <w:pPr>
        <w:ind w:firstLine="709"/>
        <w:jc w:val="both"/>
        <w:rPr>
          <w:noProof/>
        </w:rPr>
      </w:pPr>
      <w:r>
        <w:rPr>
          <w:noProof/>
        </w:rPr>
        <w:drawing>
          <wp:inline distT="0" distB="0" distL="0" distR="0">
            <wp:extent cx="3182620" cy="249555"/>
            <wp:effectExtent l="0" t="0" r="0" b="0"/>
            <wp:docPr id="1241" name="Рисунок 1241" descr="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022.jp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3182620" cy="249555"/>
                    </a:xfrm>
                    <a:prstGeom prst="rect">
                      <a:avLst/>
                    </a:prstGeom>
                    <a:noFill/>
                    <a:ln>
                      <a:noFill/>
                    </a:ln>
                  </pic:spPr>
                </pic:pic>
              </a:graphicData>
            </a:graphic>
          </wp:inline>
        </w:drawing>
      </w:r>
    </w:p>
    <w:p w:rsidR="00730FFD" w:rsidRDefault="00730FFD" w:rsidP="00730FFD">
      <w:pPr>
        <w:ind w:firstLine="709"/>
        <w:jc w:val="both"/>
        <w:rPr>
          <w:noProof/>
        </w:rPr>
      </w:pPr>
      <w:r>
        <w:t>5.По разметке вставляем окна в чертеж плана.</w:t>
      </w:r>
      <w:r>
        <w:rPr>
          <w:noProof/>
        </w:rPr>
        <w:t xml:space="preserve"> </w:t>
      </w:r>
    </w:p>
    <w:p w:rsidR="00730FFD" w:rsidRDefault="00730FFD" w:rsidP="00730FFD">
      <w:pPr>
        <w:ind w:firstLine="709"/>
        <w:jc w:val="both"/>
        <w:rPr>
          <w:rFonts w:eastAsia="Calibri"/>
          <w:lang w:eastAsia="en-US"/>
        </w:rPr>
      </w:pPr>
      <w:r>
        <w:rPr>
          <w:noProof/>
        </w:rPr>
        <w:drawing>
          <wp:inline distT="0" distB="0" distL="0" distR="0">
            <wp:extent cx="1424940" cy="902335"/>
            <wp:effectExtent l="0" t="0" r="0" b="0"/>
            <wp:docPr id="1240" name="Рисунок 1240" descr="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024.jp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1424940" cy="902335"/>
                    </a:xfrm>
                    <a:prstGeom prst="rect">
                      <a:avLst/>
                    </a:prstGeom>
                    <a:noFill/>
                    <a:ln>
                      <a:noFill/>
                    </a:ln>
                  </pic:spPr>
                </pic:pic>
              </a:graphicData>
            </a:graphic>
          </wp:inline>
        </w:drawing>
      </w:r>
    </w:p>
    <w:p w:rsidR="00730FFD" w:rsidRDefault="00730FFD" w:rsidP="00730FFD">
      <w:pPr>
        <w:ind w:firstLine="709"/>
        <w:jc w:val="both"/>
        <w:rPr>
          <w:rFonts w:eastAsia="Calibri"/>
        </w:rPr>
      </w:pPr>
      <w:r>
        <w:t>6.Двери вставляем в план, используя команду </w:t>
      </w:r>
      <w:r>
        <w:rPr>
          <w:b/>
          <w:bCs/>
        </w:rPr>
        <w:t>Двери</w:t>
      </w:r>
      <w:r>
        <w:t> в той же библиотеке. Все параметры меняются в </w:t>
      </w:r>
      <w:r>
        <w:rPr>
          <w:b/>
          <w:bCs/>
        </w:rPr>
        <w:t xml:space="preserve">Панели свойств </w:t>
      </w:r>
      <w:r>
        <w:t>подобно параметров окон. Если стены начерчены с помощью простой геометрии, а не взяты из библиотечных элементов, то окна и двери из библиотеки будет невозможно вставить. Только чертить самостоятельно.</w:t>
      </w:r>
    </w:p>
    <w:p w:rsidR="00730FFD" w:rsidRDefault="00730FFD" w:rsidP="00730FFD">
      <w:pPr>
        <w:ind w:firstLine="709"/>
        <w:jc w:val="both"/>
        <w:rPr>
          <w:vanish/>
        </w:rPr>
      </w:pPr>
      <w:r>
        <w:rPr>
          <w:noProof/>
        </w:rPr>
        <w:drawing>
          <wp:inline distT="0" distB="0" distL="0" distR="0">
            <wp:extent cx="1270635" cy="890905"/>
            <wp:effectExtent l="0" t="0" r="0" b="0"/>
            <wp:docPr id="1239" name="Рисунок 1239" descr="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025.jp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270635" cy="890905"/>
                    </a:xfrm>
                    <a:prstGeom prst="rect">
                      <a:avLst/>
                    </a:prstGeom>
                    <a:noFill/>
                    <a:ln>
                      <a:noFill/>
                    </a:ln>
                  </pic:spPr>
                </pic:pic>
              </a:graphicData>
            </a:graphic>
          </wp:inline>
        </w:drawing>
      </w:r>
    </w:p>
    <w:p w:rsidR="00730FFD" w:rsidRDefault="00730FFD" w:rsidP="00730FFD">
      <w:pPr>
        <w:ind w:firstLine="709"/>
        <w:jc w:val="both"/>
        <w:rPr>
          <w:b/>
          <w:bCs/>
          <w:i/>
        </w:rPr>
      </w:pPr>
    </w:p>
    <w:p w:rsidR="00730FFD" w:rsidRDefault="00730FFD" w:rsidP="00730FFD">
      <w:pPr>
        <w:ind w:firstLine="709"/>
        <w:jc w:val="both"/>
        <w:rPr>
          <w:b/>
          <w:bCs/>
        </w:rPr>
      </w:pPr>
      <w:r>
        <w:rPr>
          <w:b/>
          <w:bCs/>
        </w:rPr>
        <w:t>Архитектурно-строительные элементы</w:t>
      </w:r>
    </w:p>
    <w:p w:rsidR="00730FFD" w:rsidRDefault="00730FFD" w:rsidP="00730FFD">
      <w:pPr>
        <w:ind w:firstLine="709"/>
        <w:jc w:val="both"/>
      </w:pPr>
      <w:r>
        <w:t>1.  Открыть библиотеки КОМПАС:</w:t>
      </w:r>
    </w:p>
    <w:p w:rsidR="00730FFD" w:rsidRDefault="00730FFD" w:rsidP="00730FFD">
      <w:pPr>
        <w:ind w:firstLine="709"/>
        <w:jc w:val="both"/>
      </w:pPr>
      <w:r>
        <w:t>1. Меню </w:t>
      </w:r>
      <w:r>
        <w:rPr>
          <w:b/>
          <w:bCs/>
        </w:rPr>
        <w:t>Сервис</w:t>
      </w:r>
      <w:r>
        <w:t> - Менеджер библиотек</w:t>
      </w:r>
    </w:p>
    <w:p w:rsidR="00730FFD" w:rsidRDefault="00730FFD" w:rsidP="00730FFD">
      <w:pPr>
        <w:ind w:firstLine="709"/>
        <w:jc w:val="both"/>
      </w:pPr>
      <w:r>
        <w:t>2. Панель </w:t>
      </w:r>
      <w:r>
        <w:rPr>
          <w:b/>
          <w:bCs/>
        </w:rPr>
        <w:t>Стандартная</w:t>
      </w:r>
      <w:r>
        <w:t> - кнопка </w:t>
      </w:r>
      <w:r>
        <w:rPr>
          <w:b/>
          <w:bCs/>
        </w:rPr>
        <w:t>Менеджер библиотек.</w:t>
      </w:r>
    </w:p>
    <w:p w:rsidR="00730FFD" w:rsidRDefault="00730FFD" w:rsidP="00730FFD">
      <w:pPr>
        <w:ind w:firstLine="709"/>
        <w:jc w:val="both"/>
      </w:pPr>
      <w:r>
        <w:t>Под рабочей зоной откроется окно </w:t>
      </w:r>
      <w:r>
        <w:rPr>
          <w:b/>
          <w:bCs/>
        </w:rPr>
        <w:t>Менеджер библиотек</w:t>
      </w:r>
      <w:r>
        <w:t>. Открыть папку </w:t>
      </w:r>
      <w:r>
        <w:rPr>
          <w:b/>
          <w:bCs/>
        </w:rPr>
        <w:t>Архитектура и строительство</w:t>
      </w:r>
      <w:r>
        <w:t>. Поставить галочку </w:t>
      </w:r>
      <w:r>
        <w:rPr>
          <w:b/>
          <w:bCs/>
        </w:rPr>
        <w:t>Каталог:</w:t>
      </w:r>
      <w:r>
        <w:t> </w:t>
      </w:r>
      <w:r>
        <w:rPr>
          <w:b/>
          <w:bCs/>
        </w:rPr>
        <w:t>Архитектурно-строительные элементы. </w:t>
      </w:r>
      <w:r>
        <w:t> </w:t>
      </w:r>
    </w:p>
    <w:p w:rsidR="00730FFD" w:rsidRDefault="00730FFD" w:rsidP="00730FFD">
      <w:pPr>
        <w:ind w:firstLine="709"/>
        <w:jc w:val="both"/>
      </w:pPr>
      <w:r>
        <w:rPr>
          <w:noProof/>
        </w:rPr>
        <w:lastRenderedPageBreak/>
        <w:drawing>
          <wp:inline distT="0" distB="0" distL="0" distR="0">
            <wp:extent cx="1520190" cy="510540"/>
            <wp:effectExtent l="0" t="0" r="0" b="0"/>
            <wp:docPr id="1238" name="Рисунок 1238" descr="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026.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520190" cy="510540"/>
                    </a:xfrm>
                    <a:prstGeom prst="rect">
                      <a:avLst/>
                    </a:prstGeom>
                    <a:noFill/>
                    <a:ln>
                      <a:noFill/>
                    </a:ln>
                  </pic:spPr>
                </pic:pic>
              </a:graphicData>
            </a:graphic>
          </wp:inline>
        </w:drawing>
      </w:r>
    </w:p>
    <w:p w:rsidR="00730FFD" w:rsidRDefault="00730FFD" w:rsidP="00730FFD">
      <w:pPr>
        <w:ind w:firstLine="709"/>
        <w:jc w:val="both"/>
      </w:pPr>
      <w:r>
        <w:t>Если библиотека уже была открыта, то перейти по закладке внизу окна. </w:t>
      </w:r>
    </w:p>
    <w:p w:rsidR="00730FFD" w:rsidRDefault="00730FFD" w:rsidP="00730FFD">
      <w:pPr>
        <w:ind w:firstLine="709"/>
        <w:jc w:val="both"/>
      </w:pPr>
      <w:r>
        <w:rPr>
          <w:noProof/>
        </w:rPr>
        <w:drawing>
          <wp:inline distT="0" distB="0" distL="0" distR="0">
            <wp:extent cx="2339340" cy="487045"/>
            <wp:effectExtent l="0" t="0" r="0" b="0"/>
            <wp:docPr id="1237" name="Рисунок 1237" descr="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027.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339340" cy="487045"/>
                    </a:xfrm>
                    <a:prstGeom prst="rect">
                      <a:avLst/>
                    </a:prstGeom>
                    <a:noFill/>
                    <a:ln>
                      <a:noFill/>
                    </a:ln>
                  </pic:spPr>
                </pic:pic>
              </a:graphicData>
            </a:graphic>
          </wp:inline>
        </w:drawing>
      </w:r>
    </w:p>
    <w:p w:rsidR="00730FFD" w:rsidRDefault="00730FFD" w:rsidP="00730FFD">
      <w:pPr>
        <w:ind w:firstLine="709"/>
        <w:jc w:val="both"/>
        <w:rPr>
          <w:b/>
          <w:bCs/>
        </w:rPr>
      </w:pPr>
      <w:r>
        <w:rPr>
          <w:b/>
          <w:bCs/>
        </w:rPr>
        <w:t>ВНИМАНИЕ!!! Обращение к операции осуществляется двойным щелчком мыши по нужной папке.</w:t>
      </w:r>
    </w:p>
    <w:p w:rsidR="00730FFD" w:rsidRDefault="00730FFD" w:rsidP="00C867BB">
      <w:pPr>
        <w:widowControl/>
        <w:numPr>
          <w:ilvl w:val="0"/>
          <w:numId w:val="36"/>
        </w:numPr>
        <w:autoSpaceDE/>
        <w:autoSpaceDN/>
        <w:adjustRightInd/>
        <w:ind w:left="0" w:firstLine="709"/>
        <w:contextualSpacing/>
        <w:jc w:val="both"/>
      </w:pPr>
      <w:r>
        <w:t>Библиотека </w:t>
      </w:r>
      <w:r>
        <w:rPr>
          <w:b/>
          <w:bCs/>
        </w:rPr>
        <w:t>Архитектурно-строительных элементов</w:t>
      </w:r>
      <w:r>
        <w:t> включает в себя множество операций.   Можно обставить дом внутри и снаружи, как жилое помещение, так и офисное.  Мы воспользуемся элементами в рамках задания.   Двойной щелчок по строчке </w:t>
      </w:r>
    </w:p>
    <w:p w:rsidR="00730FFD" w:rsidRDefault="00730FFD" w:rsidP="00730FFD">
      <w:pPr>
        <w:ind w:firstLine="709"/>
        <w:jc w:val="both"/>
      </w:pPr>
      <w:r>
        <w:rPr>
          <w:b/>
          <w:bCs/>
        </w:rPr>
        <w:t>Интерьер</w:t>
      </w:r>
      <w:r>
        <w:t> откроет окно, в котором можно выбирать нужные элементы. Выберем электрическую плиту из папки </w:t>
      </w:r>
      <w:r>
        <w:rPr>
          <w:b/>
          <w:bCs/>
        </w:rPr>
        <w:t>Оборудование для кухни</w:t>
      </w:r>
      <w:r>
        <w:t>.</w:t>
      </w:r>
    </w:p>
    <w:p w:rsidR="00730FFD" w:rsidRDefault="00730FFD" w:rsidP="00730FFD">
      <w:pPr>
        <w:ind w:firstLine="709"/>
        <w:jc w:val="both"/>
      </w:pPr>
      <w:r>
        <w:rPr>
          <w:noProof/>
        </w:rPr>
        <w:drawing>
          <wp:inline distT="0" distB="0" distL="0" distR="0">
            <wp:extent cx="1163955" cy="843280"/>
            <wp:effectExtent l="0" t="0" r="0" b="0"/>
            <wp:docPr id="1236" name="Рисунок 1236" descr="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028.jp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163955" cy="843280"/>
                    </a:xfrm>
                    <a:prstGeom prst="rect">
                      <a:avLst/>
                    </a:prstGeom>
                    <a:noFill/>
                    <a:ln>
                      <a:noFill/>
                    </a:ln>
                  </pic:spPr>
                </pic:pic>
              </a:graphicData>
            </a:graphic>
          </wp:inline>
        </w:drawing>
      </w:r>
    </w:p>
    <w:p w:rsidR="00730FFD" w:rsidRDefault="00730FFD" w:rsidP="00730FFD">
      <w:pPr>
        <w:ind w:firstLine="709"/>
        <w:jc w:val="both"/>
        <w:rPr>
          <w:b/>
          <w:bCs/>
        </w:rPr>
      </w:pPr>
      <w:r>
        <w:rPr>
          <w:b/>
          <w:bCs/>
        </w:rPr>
        <w:t>Условные графические обозначения</w:t>
      </w:r>
    </w:p>
    <w:p w:rsidR="00730FFD" w:rsidRDefault="00730FFD" w:rsidP="00C867BB">
      <w:pPr>
        <w:widowControl/>
        <w:numPr>
          <w:ilvl w:val="0"/>
          <w:numId w:val="37"/>
        </w:numPr>
        <w:autoSpaceDE/>
        <w:autoSpaceDN/>
        <w:adjustRightInd/>
        <w:ind w:left="0" w:firstLine="709"/>
        <w:contextualSpacing/>
        <w:jc w:val="both"/>
      </w:pPr>
      <w:r>
        <w:t>Открыть библиотеки КОМПАС:</w:t>
      </w:r>
    </w:p>
    <w:p w:rsidR="00730FFD" w:rsidRDefault="00730FFD" w:rsidP="00C867BB">
      <w:pPr>
        <w:widowControl/>
        <w:numPr>
          <w:ilvl w:val="0"/>
          <w:numId w:val="38"/>
        </w:numPr>
        <w:autoSpaceDE/>
        <w:autoSpaceDN/>
        <w:adjustRightInd/>
        <w:ind w:left="0" w:firstLine="709"/>
        <w:contextualSpacing/>
        <w:jc w:val="both"/>
      </w:pPr>
      <w:r>
        <w:t>Меню </w:t>
      </w:r>
      <w:r>
        <w:rPr>
          <w:b/>
          <w:bCs/>
        </w:rPr>
        <w:t>Сервис</w:t>
      </w:r>
      <w:r>
        <w:t> - Менеджер библиотек</w:t>
      </w:r>
    </w:p>
    <w:p w:rsidR="00730FFD" w:rsidRDefault="00730FFD" w:rsidP="00730FFD">
      <w:pPr>
        <w:ind w:firstLine="709"/>
        <w:contextualSpacing/>
        <w:jc w:val="both"/>
      </w:pPr>
      <w:r>
        <w:t>или</w:t>
      </w:r>
    </w:p>
    <w:p w:rsidR="00730FFD" w:rsidRDefault="00730FFD" w:rsidP="00C867BB">
      <w:pPr>
        <w:widowControl/>
        <w:numPr>
          <w:ilvl w:val="0"/>
          <w:numId w:val="38"/>
        </w:numPr>
        <w:autoSpaceDE/>
        <w:autoSpaceDN/>
        <w:adjustRightInd/>
        <w:ind w:left="0" w:firstLine="709"/>
        <w:contextualSpacing/>
        <w:jc w:val="both"/>
      </w:pPr>
      <w:r>
        <w:t>Панель </w:t>
      </w:r>
      <w:r>
        <w:rPr>
          <w:b/>
          <w:bCs/>
        </w:rPr>
        <w:t>Стандартная</w:t>
      </w:r>
      <w:r>
        <w:t> - кнопка </w:t>
      </w:r>
      <w:r>
        <w:rPr>
          <w:b/>
          <w:bCs/>
        </w:rPr>
        <w:t>Менеджер библиотек.</w:t>
      </w:r>
    </w:p>
    <w:p w:rsidR="00730FFD" w:rsidRDefault="00730FFD" w:rsidP="00730FFD">
      <w:pPr>
        <w:ind w:firstLine="709"/>
        <w:jc w:val="both"/>
      </w:pPr>
      <w:r>
        <w:t>Под рабочей зоной откроется окно </w:t>
      </w:r>
      <w:r>
        <w:rPr>
          <w:b/>
          <w:bCs/>
        </w:rPr>
        <w:t>Менеджер библиотек</w:t>
      </w:r>
      <w:r>
        <w:t>. Открыть папку </w:t>
      </w:r>
      <w:r>
        <w:rPr>
          <w:b/>
          <w:bCs/>
        </w:rPr>
        <w:t>Архитектура и строительство</w:t>
      </w:r>
      <w:r>
        <w:t>. Поставить галочку </w:t>
      </w:r>
      <w:r>
        <w:rPr>
          <w:b/>
          <w:bCs/>
        </w:rPr>
        <w:t>Каталог:</w:t>
      </w:r>
      <w:r>
        <w:t> </w:t>
      </w:r>
      <w:r>
        <w:rPr>
          <w:b/>
          <w:bCs/>
        </w:rPr>
        <w:t>Архитектурно-строительные элементы. </w:t>
      </w:r>
      <w:r>
        <w:t> </w:t>
      </w:r>
    </w:p>
    <w:p w:rsidR="00730FFD" w:rsidRDefault="00730FFD" w:rsidP="00730FFD">
      <w:pPr>
        <w:ind w:firstLine="709"/>
        <w:jc w:val="both"/>
        <w:rPr>
          <w:b/>
          <w:bCs/>
          <w:i/>
        </w:rPr>
      </w:pPr>
      <w:r>
        <w:rPr>
          <w:noProof/>
        </w:rPr>
        <w:drawing>
          <wp:inline distT="0" distB="0" distL="0" distR="0">
            <wp:extent cx="1805305" cy="403860"/>
            <wp:effectExtent l="0" t="0" r="0" b="0"/>
            <wp:docPr id="1235" name="Рисунок 1235" descr="02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026 (1).jp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805305" cy="403860"/>
                    </a:xfrm>
                    <a:prstGeom prst="rect">
                      <a:avLst/>
                    </a:prstGeom>
                    <a:noFill/>
                    <a:ln>
                      <a:noFill/>
                    </a:ln>
                  </pic:spPr>
                </pic:pic>
              </a:graphicData>
            </a:graphic>
          </wp:inline>
        </w:drawing>
      </w:r>
    </w:p>
    <w:p w:rsidR="00730FFD" w:rsidRDefault="00730FFD" w:rsidP="00730FFD">
      <w:pPr>
        <w:ind w:firstLine="709"/>
        <w:jc w:val="both"/>
      </w:pPr>
      <w:r>
        <w:t>Если библиотека уже была открыта, то перейти по закладке внизу окна. </w:t>
      </w:r>
    </w:p>
    <w:p w:rsidR="00730FFD" w:rsidRDefault="00730FFD" w:rsidP="00730FFD">
      <w:pPr>
        <w:ind w:firstLine="709"/>
        <w:jc w:val="both"/>
      </w:pPr>
      <w:r>
        <w:rPr>
          <w:noProof/>
        </w:rPr>
        <w:drawing>
          <wp:inline distT="0" distB="0" distL="0" distR="0">
            <wp:extent cx="3503295" cy="546100"/>
            <wp:effectExtent l="0" t="0" r="0" b="0"/>
            <wp:docPr id="1234" name="Рисунок 1234" descr="02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027 (1).jp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3503295" cy="546100"/>
                    </a:xfrm>
                    <a:prstGeom prst="rect">
                      <a:avLst/>
                    </a:prstGeom>
                    <a:noFill/>
                    <a:ln>
                      <a:noFill/>
                    </a:ln>
                  </pic:spPr>
                </pic:pic>
              </a:graphicData>
            </a:graphic>
          </wp:inline>
        </w:drawing>
      </w:r>
    </w:p>
    <w:p w:rsidR="00730FFD" w:rsidRDefault="00730FFD" w:rsidP="00730FFD">
      <w:pPr>
        <w:ind w:firstLine="709"/>
        <w:jc w:val="both"/>
      </w:pPr>
      <w:r>
        <w:rPr>
          <w:b/>
          <w:bCs/>
        </w:rPr>
        <w:t>ВНИМАНИЕ!!! Обращение к операции осуществляется двойным щелчком мыши по нужной папке.</w:t>
      </w:r>
      <w:r>
        <w:t> </w:t>
      </w:r>
    </w:p>
    <w:p w:rsidR="00730FFD" w:rsidRDefault="00730FFD" w:rsidP="00C867BB">
      <w:pPr>
        <w:widowControl/>
        <w:numPr>
          <w:ilvl w:val="0"/>
          <w:numId w:val="37"/>
        </w:numPr>
        <w:autoSpaceDE/>
        <w:autoSpaceDN/>
        <w:adjustRightInd/>
        <w:ind w:left="0" w:firstLine="709"/>
        <w:contextualSpacing/>
        <w:jc w:val="both"/>
      </w:pPr>
      <w:r>
        <w:t>Двойной щелчок по строчке </w:t>
      </w:r>
      <w:r>
        <w:rPr>
          <w:b/>
          <w:bCs/>
        </w:rPr>
        <w:t>Условно-графические обозначения</w:t>
      </w:r>
      <w:r>
        <w:t> открывает </w:t>
      </w:r>
      <w:r>
        <w:rPr>
          <w:b/>
          <w:bCs/>
        </w:rPr>
        <w:t>Окно</w:t>
      </w:r>
      <w:r>
        <w:t> с одноименным названием. Здесь выбираем необходимое сантехнические приборы и дымовые и вентиляционные каналы.</w:t>
      </w:r>
    </w:p>
    <w:p w:rsidR="00730FFD" w:rsidRDefault="00730FFD" w:rsidP="00730FFD">
      <w:pPr>
        <w:ind w:firstLine="709"/>
        <w:jc w:val="both"/>
        <w:rPr>
          <w:rFonts w:eastAsia="Calibri"/>
          <w:lang w:eastAsia="en-US"/>
        </w:rPr>
      </w:pPr>
      <w:r>
        <w:rPr>
          <w:noProof/>
        </w:rPr>
        <w:drawing>
          <wp:inline distT="0" distB="0" distL="0" distR="0">
            <wp:extent cx="1270635" cy="688975"/>
            <wp:effectExtent l="0" t="0" r="0" b="0"/>
            <wp:docPr id="1233" name="Рисунок 1233" descr="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029.jp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270635" cy="688975"/>
                    </a:xfrm>
                    <a:prstGeom prst="rect">
                      <a:avLst/>
                    </a:prstGeom>
                    <a:noFill/>
                    <a:ln>
                      <a:noFill/>
                    </a:ln>
                  </pic:spPr>
                </pic:pic>
              </a:graphicData>
            </a:graphic>
          </wp:inline>
        </w:drawing>
      </w:r>
    </w:p>
    <w:p w:rsidR="00730FFD" w:rsidRDefault="00730FFD" w:rsidP="00C867BB">
      <w:pPr>
        <w:widowControl/>
        <w:numPr>
          <w:ilvl w:val="0"/>
          <w:numId w:val="37"/>
        </w:numPr>
        <w:autoSpaceDE/>
        <w:autoSpaceDN/>
        <w:adjustRightInd/>
        <w:ind w:left="0" w:firstLine="709"/>
        <w:contextualSpacing/>
        <w:jc w:val="both"/>
        <w:rPr>
          <w:rFonts w:eastAsia="Calibri"/>
        </w:rPr>
      </w:pPr>
      <w:r>
        <w:t>Расставляем элементы в нужных местах, согласно задания, при необходимости редактируем расположение с помощью операций панели </w:t>
      </w:r>
      <w:r>
        <w:rPr>
          <w:b/>
          <w:bCs/>
        </w:rPr>
        <w:t>Редактирование</w:t>
      </w:r>
      <w:r>
        <w:t>.</w:t>
      </w:r>
    </w:p>
    <w:p w:rsidR="00730FFD" w:rsidRDefault="00730FFD" w:rsidP="00730FFD">
      <w:pPr>
        <w:rPr>
          <w:rFonts w:eastAsiaTheme="minorHAnsi"/>
          <w:b/>
          <w:lang w:eastAsia="x-none"/>
        </w:rPr>
      </w:pPr>
      <w:r>
        <w:rPr>
          <w:b/>
          <w:lang w:eastAsia="x-none"/>
        </w:rPr>
        <w:t>Задание 2. Выполните планировку станции ТО, согласно задания</w:t>
      </w:r>
    </w:p>
    <w:p w:rsidR="00730FFD" w:rsidRDefault="00730FFD" w:rsidP="00730FFD">
      <w:pPr>
        <w:rPr>
          <w:b/>
          <w:lang w:eastAsia="x-none"/>
        </w:rPr>
      </w:pPr>
      <w:r>
        <w:rPr>
          <w:noProof/>
        </w:rPr>
        <w:lastRenderedPageBreak/>
        <w:drawing>
          <wp:inline distT="0" distB="0" distL="0" distR="0">
            <wp:extent cx="1080770" cy="1496060"/>
            <wp:effectExtent l="0" t="0" r="0" b="0"/>
            <wp:docPr id="1232" name="Рисунок 1232" descr="http://chertezhi.ru/modules/files/cache/shots/Diplomn-kursovoy/Mashin-mexanizm/Avtomob-otrasl/10/kp-esy-dru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http://chertezhi.ru/modules/files/cache/shots/Diplomn-kursovoy/Mashin-mexanizm/Avtomob-otrasl/10/kp-esy-drug.jp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080770" cy="1496060"/>
                    </a:xfrm>
                    <a:prstGeom prst="rect">
                      <a:avLst/>
                    </a:prstGeom>
                    <a:noFill/>
                    <a:ln>
                      <a:noFill/>
                    </a:ln>
                  </pic:spPr>
                </pic:pic>
              </a:graphicData>
            </a:graphic>
          </wp:inline>
        </w:drawing>
      </w:r>
    </w:p>
    <w:p w:rsidR="008D57B4" w:rsidRDefault="008D57B4" w:rsidP="008D57B4">
      <w:pPr>
        <w:pStyle w:val="1"/>
      </w:pPr>
      <w:r>
        <w:br w:type="page"/>
      </w:r>
      <w:r>
        <w:lastRenderedPageBreak/>
        <w:t>Практическое занятие №</w:t>
      </w:r>
      <w:r w:rsidRPr="008D57B4">
        <w:t>14. Создание плаката технологического процесса ремонта</w:t>
      </w:r>
    </w:p>
    <w:p w:rsidR="008D57B4" w:rsidRDefault="008D57B4" w:rsidP="008D57B4">
      <w:pPr>
        <w:pStyle w:val="1"/>
      </w:pPr>
    </w:p>
    <w:p w:rsidR="00C867BB" w:rsidRDefault="00C867BB" w:rsidP="00C867BB">
      <w:pPr>
        <w:jc w:val="both"/>
      </w:pPr>
      <w:r>
        <w:rPr>
          <w:b/>
        </w:rPr>
        <w:t>Оборудование:</w:t>
      </w:r>
      <w:r>
        <w:t xml:space="preserve"> АРМ</w:t>
      </w:r>
    </w:p>
    <w:p w:rsidR="00C867BB" w:rsidRDefault="00C867BB" w:rsidP="00C867BB">
      <w:pPr>
        <w:jc w:val="both"/>
      </w:pPr>
      <w:r>
        <w:rPr>
          <w:b/>
        </w:rPr>
        <w:t>Время выполнения</w:t>
      </w:r>
      <w:r>
        <w:t xml:space="preserve"> – 2 часа.</w:t>
      </w:r>
    </w:p>
    <w:p w:rsidR="00C867BB" w:rsidRDefault="00C867BB" w:rsidP="00C867BB">
      <w:pPr>
        <w:jc w:val="center"/>
        <w:rPr>
          <w:b/>
        </w:rPr>
      </w:pPr>
      <w:r>
        <w:rPr>
          <w:b/>
        </w:rPr>
        <w:t>Содержание и алгоритм выполнения</w:t>
      </w:r>
    </w:p>
    <w:p w:rsidR="00C867BB" w:rsidRDefault="00C867BB" w:rsidP="00C867BB">
      <w:pPr>
        <w:jc w:val="both"/>
        <w:rPr>
          <w:b/>
        </w:rPr>
      </w:pPr>
      <w:r>
        <w:rPr>
          <w:b/>
        </w:rPr>
        <w:t>Задание 1.</w:t>
      </w:r>
      <w:r>
        <w:t xml:space="preserve"> </w:t>
      </w:r>
      <w:r>
        <w:rPr>
          <w:b/>
        </w:rPr>
        <w:t>Составить спецификацию участков технического обслуживания и ремонта автомобилей и основного оборудования.</w:t>
      </w:r>
    </w:p>
    <w:p w:rsidR="00C867BB" w:rsidRDefault="00C867BB" w:rsidP="00C867BB">
      <w:pPr>
        <w:pStyle w:val="af6"/>
        <w:rPr>
          <w:rFonts w:ascii="Times New Roman" w:hAnsi="Times New Roman"/>
          <w:i w:val="0"/>
          <w:sz w:val="24"/>
          <w:lang w:val="ru-RU"/>
        </w:rPr>
      </w:pPr>
      <w:r>
        <w:rPr>
          <w:rFonts w:ascii="Times New Roman" w:hAnsi="Times New Roman"/>
          <w:i w:val="0"/>
          <w:sz w:val="24"/>
          <w:szCs w:val="24"/>
        </w:rPr>
        <w:t>Участк</w:t>
      </w:r>
      <w:r>
        <w:rPr>
          <w:rFonts w:ascii="Times New Roman" w:hAnsi="Times New Roman"/>
          <w:i w:val="0"/>
          <w:sz w:val="24"/>
          <w:szCs w:val="24"/>
          <w:lang w:val="ru-RU"/>
        </w:rPr>
        <w:t>и</w:t>
      </w:r>
      <w:r>
        <w:rPr>
          <w:rFonts w:ascii="Times New Roman" w:hAnsi="Times New Roman"/>
          <w:i w:val="0"/>
          <w:sz w:val="24"/>
          <w:szCs w:val="24"/>
        </w:rPr>
        <w:t xml:space="preserve"> технического обслуживания и ремонта автомобилей</w:t>
      </w:r>
      <w:r>
        <w:rPr>
          <w:rFonts w:ascii="Times New Roman" w:hAnsi="Times New Roman"/>
          <w:i w:val="0"/>
          <w:sz w:val="24"/>
          <w:szCs w:val="24"/>
          <w:lang w:val="ru-RU"/>
        </w:rPr>
        <w:t xml:space="preserve"> станции СТОА</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Станочный участок</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Слесарно-монтажный участок</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Сварочный участок </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Кузнечный и медницко-жестяночный участок </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 xml:space="preserve">Столярно-молярный участок </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Инструментально-кладовое помещение</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Складское помещение</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Административно-бытовое помещение</w:t>
      </w:r>
    </w:p>
    <w:p w:rsidR="00C867BB" w:rsidRDefault="00C867BB" w:rsidP="00C867BB">
      <w:pPr>
        <w:ind w:left="284"/>
      </w:pPr>
      <w:r>
        <w:t>Участок ремонта и испытания диз. топл. аппаратуры</w:t>
      </w:r>
    </w:p>
    <w:p w:rsidR="00C867BB" w:rsidRDefault="00C867BB" w:rsidP="00C867BB">
      <w:pPr>
        <w:jc w:val="both"/>
      </w:pPr>
      <w:r>
        <w:t>Оборудование участков технического обслуживания и ремонта автомобилей СТОА</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Комбинированный станок 1Б95</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Универсальный токарный станок 2Б125</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Тумбочка для инструмента </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Универсальный вертикально-сверлильный станок 2Б125</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Ящик для стружки</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szCs w:val="24"/>
          <w:lang w:val="ru-RU"/>
        </w:rPr>
        <w:t xml:space="preserve">Точильно- шлифовальный станок </w:t>
      </w:r>
      <w:r>
        <w:rPr>
          <w:rFonts w:ascii="Times New Roman" w:hAnsi="Times New Roman"/>
          <w:i w:val="0"/>
          <w:sz w:val="24"/>
          <w:lang w:val="ru-RU"/>
        </w:rPr>
        <w:t>3Б631А</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Стеллаж для деталей ОРГ-1468-090А -12шт</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Сварочный преобразователь ПСО-300М</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Стол для электросварочных работ ОРГ-1468-03-340</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Газовые баллоны для кислорода и пропана-бутана </w:t>
      </w:r>
      <w:r>
        <w:rPr>
          <w:rFonts w:ascii="Times New Roman" w:hAnsi="Times New Roman"/>
          <w:i w:val="0"/>
          <w:sz w:val="24"/>
          <w:lang w:val="en-US"/>
        </w:rPr>
        <w:t>D</w:t>
      </w:r>
      <w:r>
        <w:rPr>
          <w:rFonts w:ascii="Times New Roman" w:hAnsi="Times New Roman"/>
          <w:i w:val="0"/>
          <w:sz w:val="24"/>
          <w:lang w:val="ru-RU"/>
        </w:rPr>
        <w:t>=3  4шт</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Кузнечный горн на один огонь 2275П  2шт</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Кузнечный вентилятор ВД-3 </w:t>
      </w:r>
    </w:p>
    <w:p w:rsidR="00C867BB" w:rsidRDefault="00C867BB" w:rsidP="00C867BB">
      <w:pPr>
        <w:pStyle w:val="af6"/>
        <w:ind w:left="284"/>
        <w:rPr>
          <w:rFonts w:ascii="Times New Roman" w:hAnsi="Times New Roman"/>
          <w:i w:val="0"/>
          <w:sz w:val="24"/>
          <w:lang w:val="ru-RU"/>
        </w:rPr>
      </w:pPr>
      <w:r>
        <w:rPr>
          <w:rFonts w:ascii="Times New Roman" w:hAnsi="Times New Roman"/>
          <w:i w:val="0"/>
          <w:sz w:val="24"/>
          <w:lang w:val="ru-RU"/>
        </w:rPr>
        <w:t xml:space="preserve">Двурогая наковальня </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Ванна для охлаждения деталей</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Стуловые тиски</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Ларь для инструмента</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Ларь для угля</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Пневматический молот 4127</w:t>
      </w:r>
    </w:p>
    <w:p w:rsidR="00C867BB" w:rsidRDefault="00C867BB" w:rsidP="00C867BB">
      <w:pPr>
        <w:pStyle w:val="af6"/>
        <w:ind w:left="284"/>
        <w:rPr>
          <w:rFonts w:ascii="Times New Roman" w:hAnsi="Times New Roman"/>
          <w:i w:val="0"/>
          <w:sz w:val="24"/>
          <w:szCs w:val="24"/>
          <w:lang w:val="ru-RU"/>
        </w:rPr>
      </w:pPr>
      <w:r>
        <w:rPr>
          <w:rFonts w:ascii="Times New Roman" w:hAnsi="Times New Roman"/>
          <w:i w:val="0"/>
          <w:sz w:val="24"/>
          <w:szCs w:val="24"/>
          <w:lang w:val="ru-RU"/>
        </w:rPr>
        <w:t>Верстак на одно рабочее место  ОРГ-1468-01-060А  13шт</w:t>
      </w:r>
    </w:p>
    <w:p w:rsidR="00C867BB" w:rsidRDefault="00C867BB" w:rsidP="00C867BB">
      <w:pPr>
        <w:pStyle w:val="af5"/>
        <w:ind w:left="284"/>
        <w:rPr>
          <w:rStyle w:val="af3"/>
        </w:rPr>
      </w:pPr>
      <w:r>
        <w:rPr>
          <w:rStyle w:val="af3"/>
          <w:sz w:val="24"/>
          <w:szCs w:val="24"/>
        </w:rPr>
        <w:t>Верстак на два рабочих места  ОРГ-1468-01-070А</w:t>
      </w:r>
    </w:p>
    <w:p w:rsidR="00C867BB" w:rsidRDefault="00C867BB" w:rsidP="00C867BB">
      <w:pPr>
        <w:pStyle w:val="af6"/>
        <w:rPr>
          <w:rFonts w:ascii="Times New Roman" w:hAnsi="Times New Roman"/>
          <w:i w:val="0"/>
          <w:lang w:val="ru-RU"/>
        </w:rPr>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r>
        <w:t>Образец заполнения</w:t>
      </w: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C867BB" w:rsidP="00C867BB">
      <w:pPr>
        <w:jc w:val="both"/>
      </w:pPr>
    </w:p>
    <w:p w:rsidR="00C867BB" w:rsidRDefault="007E32BA" w:rsidP="00C867BB">
      <w:pPr>
        <w:jc w:val="both"/>
      </w:pPr>
      <w:r>
        <w:rPr>
          <w:rFonts w:asciiTheme="minorHAnsi" w:eastAsiaTheme="minorHAnsi" w:hAnsiTheme="minorHAnsi" w:cstheme="minorBidi"/>
          <w:sz w:val="22"/>
          <w:szCs w:val="22"/>
          <w:lang w:eastAsia="en-US"/>
        </w:rPr>
        <w:pict>
          <v:group id="Группа 697" o:spid="_x0000_s1372" style="position:absolute;left:0;text-align:left;margin-left:38.65pt;margin-top:19.3pt;width:527.6pt;height:749pt;z-index:251737088;mso-position-horizontal-relative:page;mso-position-vertical-relative:page" coordorigin=",196" coordsize="20000,16046"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" o:allowincell="f">
            <v:line id="Line 237" o:spid="_x0000_s1373" style="position:absolute;visibility:visible;mso-wrap-style:square" from="10,990" to="19977,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" strokeweight="2pt"/>
            <v:line id="Line 238" o:spid="_x0000_s1374" style="position:absolute;visibility:visible;mso-wrap-style:square" from="10,1443" to="19990,1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" strokeweight="1pt"/>
            <v:line id="Line 239" o:spid="_x0000_s1375" style="position:absolute;visibility:visible;mso-wrap-style:square" from="10,1897" to="19990,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" strokeweight="1pt"/>
            <v:line id="Line 240" o:spid="_x0000_s1376" style="position:absolute;visibility:visible;mso-wrap-style:square" from="10,2350" to="19990,2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" strokeweight="1pt"/>
            <v:line id="Line 241" o:spid="_x0000_s1377" style="position:absolute;visibility:visible;mso-wrap-style:square" from="10,2804" to="19990,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" strokeweight="1pt"/>
            <v:line id="Line 242" o:spid="_x0000_s1378" style="position:absolute;visibility:visible;mso-wrap-style:square" from="10,3258" to="19990,3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" strokeweight="1pt"/>
            <v:line id="Line 243" o:spid="_x0000_s1379" style="position:absolute;visibility:visible;mso-wrap-style:square" from="10,3711" to="19990,3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" strokeweight="1pt"/>
            <v:line id="Line 244" o:spid="_x0000_s1380" style="position:absolute;visibility:visible;mso-wrap-style:square" from="10,4164" to="19990,4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" strokeweight="1pt"/>
            <v:line id="Line 245" o:spid="_x0000_s1381" style="position:absolute;visibility:visible;mso-wrap-style:square" from="10,4618" to="19990,4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" strokeweight="1pt"/>
            <v:line id="Line 246" o:spid="_x0000_s1382" style="position:absolute;visibility:visible;mso-wrap-style:square" from="8,5072" to="19988,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" strokeweight="1pt"/>
            <v:line id="Line 247" o:spid="_x0000_s1383" style="position:absolute;visibility:visible;mso-wrap-style:square" from="8,5526" to="19988,5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" strokeweight="1pt"/>
            <v:line id="Line 248" o:spid="_x0000_s1384" style="position:absolute;visibility:visible;mso-wrap-style:square" from="8,5979" to="19988,5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" strokeweight="1pt"/>
            <v:line id="Line 249" o:spid="_x0000_s1385" style="position:absolute;visibility:visible;mso-wrap-style:square" from="8,6433" to="19988,6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" strokeweight="1pt"/>
            <v:line id="Line 250" o:spid="_x0000_s1386" style="position:absolute;visibility:visible;mso-wrap-style:square" from="8,6887" to="19988,6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" strokeweight="1pt"/>
            <v:line id="Line 251" o:spid="_x0000_s1387" style="position:absolute;visibility:visible;mso-wrap-style:square" from="8,7340" to="19988,7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" strokeweight="1pt"/>
            <v:line id="Line 252" o:spid="_x0000_s1388" style="position:absolute;visibility:visible;mso-wrap-style:square" from="8,7793" to="19988,7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" strokeweight="1pt"/>
            <v:line id="Line 253" o:spid="_x0000_s1389" style="position:absolute;visibility:visible;mso-wrap-style:square" from="8,8247" to="19988,8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" strokeweight="1pt"/>
            <v:line id="Line 254" o:spid="_x0000_s1390" style="position:absolute;visibility:visible;mso-wrap-style:square" from="10,7794" to="19990,7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" strokeweight="1pt"/>
            <v:line id="Line 255" o:spid="_x0000_s1391" style="position:absolute;visibility:visible;mso-wrap-style:square" from="10,8248" to="19990,8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" strokeweight="1pt"/>
            <v:line id="Line 256" o:spid="_x0000_s1392" style="position:absolute;visibility:visible;mso-wrap-style:square" from="10,8701" to="19990,8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" strokeweight="1pt"/>
            <v:line id="Line 257" o:spid="_x0000_s1393" style="position:absolute;visibility:visible;mso-wrap-style:square" from="10,9155" to="19990,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" strokeweight="1pt"/>
            <v:line id="Line 258" o:spid="_x0000_s1394" style="position:absolute;visibility:visible;mso-wrap-style:square" from="10,9609" to="19990,9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" strokeweight="1pt"/>
            <v:line id="Line 259" o:spid="_x0000_s1395" style="position:absolute;visibility:visible;mso-wrap-style:square" from="10,10062" to="19990,10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" strokeweight="1pt"/>
            <v:line id="Line 260" o:spid="_x0000_s1396" style="position:absolute;visibility:visible;mso-wrap-style:square" from="10,10515" to="19990,10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" strokeweight="1pt"/>
            <v:line id="Line 261" o:spid="_x0000_s1397" style="position:absolute;visibility:visible;mso-wrap-style:square" from="10,10969" to="19990,10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" strokeweight="1pt"/>
            <v:line id="Line 262" o:spid="_x0000_s1398" style="position:absolute;visibility:visible;mso-wrap-style:square" from="8,10515" to="19988,10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" strokeweight="1pt"/>
            <v:line id="Line 263" o:spid="_x0000_s1399" style="position:absolute;visibility:visible;mso-wrap-style:square" from="8,10969" to="19988,10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" strokeweight="1pt"/>
            <v:line id="Line 264" o:spid="_x0000_s1400" style="position:absolute;visibility:visible;mso-wrap-style:square" from="8,11422" to="19988,11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" strokeweight="1pt"/>
            <v:line id="Line 265" o:spid="_x0000_s1401" style="position:absolute;visibility:visible;mso-wrap-style:square" from="8,11876" to="19988,11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" strokeweight="1pt"/>
            <v:line id="Line 266" o:spid="_x0000_s1402" style="position:absolute;visibility:visible;mso-wrap-style:square" from="8,12330" to="199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" strokeweight="1pt"/>
            <v:line id="Line 267" o:spid="_x0000_s1403" style="position:absolute;visibility:visible;mso-wrap-style:square" from="8,12753" to="19988,1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" strokeweight="1pt"/>
            <v:line id="Line 268" o:spid="_x0000_s1404" style="position:absolute;visibility:visible;mso-wrap-style:square" from="8,13162" to="19988,1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" strokeweight="1pt"/>
            <v:line id="Line 269" o:spid="_x0000_s1405" style="position:absolute;visibility:visible;mso-wrap-style:square" from="8,13563" to="19988,135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" strokeweight="1pt"/>
            <v:rect id="Rectangle 270" o:spid="_x0000_s1406" style="position:absolute;left:199;top:361;width:1823;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Поз.</w:t>
                    </w:r>
                    <w:r>
                      <w:rPr>
                        <w:rFonts w:ascii="Times New Roman" w:hAnsi="Times New Roman"/>
                        <w:sz w:val="18"/>
                        <w:lang w:val="en-US"/>
                      </w:rPr>
                      <w:br/>
                    </w:r>
                    <w:r>
                      <w:rPr>
                        <w:rFonts w:ascii="Times New Roman" w:hAnsi="Times New Roman"/>
                        <w:sz w:val="18"/>
                      </w:rPr>
                      <w:t>обозн.</w:t>
                    </w:r>
                  </w:p>
                </w:txbxContent>
              </v:textbox>
            </v:rect>
            <v:rect id="Rectangle 271" o:spid="_x0000_s1407" style="position:absolute;top:196;width:20000;height:160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" filled="f" strokeweight="2pt"/>
            <v:line id="Line 272" o:spid="_x0000_s1408" style="position:absolute;visibility:visible;mso-wrap-style:square" from="993,13982" to="995,14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" strokeweight="2pt"/>
            <v:line id="Line 273" o:spid="_x0000_s1409" style="position:absolute;visibility:visible;mso-wrap-style:square" from="10,13974" to="19977,13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" strokeweight="2pt"/>
            <v:line id="Line 274" o:spid="_x0000_s1410" style="position:absolute;visibility:visible;mso-wrap-style:square" from="2186,212" to="2188,16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" strokeweight="2pt"/>
            <v:line id="Line 275" o:spid="_x0000_s1411" style="position:absolute;visibility:visible;mso-wrap-style:square" from="4919,13989" to="4921,16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" strokeweight="2pt"/>
            <v:line id="Line 276" o:spid="_x0000_s1412" style="position:absolute;visibility:visible;mso-wrap-style:square" from="6557,13989" to="6559,16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" strokeweight="2pt"/>
            <v:line id="Line 277" o:spid="_x0000_s1413" style="position:absolute;visibility:visible;mso-wrap-style:square" from="7650,13982" to="7652,16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" strokeweight="2pt"/>
            <v:line id="Line 278" o:spid="_x0000_s1414" style="position:absolute;visibility:visible;mso-wrap-style:square" from="15848,14829" to="15852,15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" strokeweight="2pt"/>
            <v:line id="Line 279" o:spid="_x0000_s1415" style="position:absolute;visibility:visible;mso-wrap-style:square" from="10,15675" to="7631,1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" strokeweight="1pt"/>
            <v:line id="Line 280" o:spid="_x0000_s1416" style="position:absolute;visibility:visible;mso-wrap-style:square" from="10,15958" to="7631,15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" strokeweight="1pt"/>
            <v:rect id="Rectangle 281" o:spid="_x0000_s1417" style="position:absolute;left:54;top:14567;width:883;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" filled="f" stroked="f" strokeweight=".25pt">
              <v:textbox inset="1pt,1pt,1pt,1pt">
                <w:txbxContent>
                  <w:p w:rsidR="00C867BB" w:rsidRDefault="00C867BB" w:rsidP="00C867BB">
                    <w:pPr>
                      <w:pStyle w:val="af6"/>
                      <w:jc w:val="center"/>
                      <w:rPr>
                        <w:sz w:val="18"/>
                      </w:rPr>
                    </w:pPr>
                    <w:r>
                      <w:rPr>
                        <w:sz w:val="18"/>
                      </w:rPr>
                      <w:t>Изм.</w:t>
                    </w:r>
                  </w:p>
                </w:txbxContent>
              </v:textbox>
            </v:rect>
            <v:rect id="Rectangle 282" o:spid="_x0000_s1418" style="position:absolute;left:1051;top:14567;width:110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" filled="f" stroked="f" strokeweight=".25pt">
              <v:textbox inset="1pt,1pt,1pt,1pt">
                <w:txbxContent>
                  <w:p w:rsidR="00C867BB" w:rsidRDefault="00C867BB" w:rsidP="00C867BB">
                    <w:pPr>
                      <w:pStyle w:val="af6"/>
                      <w:jc w:val="center"/>
                      <w:rPr>
                        <w:sz w:val="18"/>
                      </w:rPr>
                    </w:pPr>
                    <w:r>
                      <w:rPr>
                        <w:sz w:val="18"/>
                      </w:rPr>
                      <w:t>Лист</w:t>
                    </w:r>
                  </w:p>
                </w:txbxContent>
              </v:textbox>
            </v:rect>
            <v:rect id="Rectangle 283" o:spid="_x0000_s1419" style="position:absolute;left:2267;top:14567;width:2573;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" filled="f" stroked="f" strokeweight=".25pt">
              <v:textbox inset="1pt,1pt,1pt,1pt">
                <w:txbxContent>
                  <w:p w:rsidR="00C867BB" w:rsidRDefault="00C867BB" w:rsidP="00C867BB">
                    <w:pPr>
                      <w:pStyle w:val="af6"/>
                      <w:jc w:val="center"/>
                      <w:rPr>
                        <w:sz w:val="18"/>
                      </w:rPr>
                    </w:pPr>
                    <w:r>
                      <w:rPr>
                        <w:sz w:val="18"/>
                      </w:rPr>
                      <w:t>№ докум.</w:t>
                    </w:r>
                  </w:p>
                </w:txbxContent>
              </v:textbox>
            </v:rect>
            <v:rect id="Rectangle 284" o:spid="_x0000_s1420" style="position:absolute;left:4983;top:14567;width:1534;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" filled="f" stroked="f" strokeweight=".25pt">
              <v:textbox inset="1pt,1pt,1pt,1pt">
                <w:txbxContent>
                  <w:p w:rsidR="00C867BB" w:rsidRDefault="00C867BB" w:rsidP="00C867BB">
                    <w:pPr>
                      <w:pStyle w:val="af6"/>
                      <w:jc w:val="center"/>
                      <w:rPr>
                        <w:sz w:val="18"/>
                      </w:rPr>
                    </w:pPr>
                    <w:r>
                      <w:rPr>
                        <w:sz w:val="18"/>
                      </w:rPr>
                      <w:t>Подпись</w:t>
                    </w:r>
                  </w:p>
                </w:txbxContent>
              </v:textbox>
            </v:rect>
            <v:rect id="Rectangle 285" o:spid="_x0000_s1421" style="position:absolute;left:6604;top:14567;width:100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" filled="f" stroked="f" strokeweight=".25pt">
              <v:textbox inset="1pt,1pt,1pt,1pt">
                <w:txbxContent>
                  <w:p w:rsidR="00C867BB" w:rsidRDefault="00C867BB" w:rsidP="00C867BB">
                    <w:pPr>
                      <w:pStyle w:val="af6"/>
                      <w:jc w:val="center"/>
                      <w:rPr>
                        <w:sz w:val="18"/>
                      </w:rPr>
                    </w:pPr>
                    <w:r>
                      <w:rPr>
                        <w:sz w:val="18"/>
                      </w:rPr>
                      <w:t>Дата</w:t>
                    </w:r>
                  </w:p>
                </w:txbxContent>
              </v:textbox>
            </v:rect>
            <v:rect id="Rectangle 286" o:spid="_x0000_s1422" style="position:absolute;left:15929;top:14844;width:147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Лист</w:t>
                    </w:r>
                  </w:p>
                </w:txbxContent>
              </v:textbox>
            </v:rect>
            <v:rect id="Rectangle 287" o:spid="_x0000_s1423" style="position:absolute;left:15929;top:15137;width:1475;height: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" filled="f" stroked="f" strokeweight=".25pt">
              <v:textbox inset="1pt,1pt,1pt,1pt">
                <w:txbxContent>
                  <w:p w:rsidR="00C867BB" w:rsidRDefault="00C867BB" w:rsidP="00C867BB">
                    <w:pPr>
                      <w:pStyle w:val="af6"/>
                      <w:jc w:val="center"/>
                      <w:rPr>
                        <w:sz w:val="18"/>
                        <w:lang w:val="ru-RU"/>
                      </w:rPr>
                    </w:pPr>
                    <w:r>
                      <w:rPr>
                        <w:sz w:val="18"/>
                        <w:lang w:val="ru-RU"/>
                      </w:rPr>
                      <w:t>1</w:t>
                    </w:r>
                  </w:p>
                </w:txbxContent>
              </v:textbox>
            </v:rect>
            <v:rect id="Rectangle 288" o:spid="_x0000_s1424" style="position:absolute;left:7760;top:14221;width:12159;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" filled="f" stroked="f" strokeweight=".25pt">
              <v:textbox inset="1pt,1pt,1pt,1pt">
                <w:txbxContent>
                  <w:p w:rsidR="00C867BB" w:rsidRDefault="00C867BB" w:rsidP="00C867BB">
                    <w:pPr>
                      <w:jc w:val="center"/>
                      <w:rPr>
                        <w:sz w:val="20"/>
                      </w:rPr>
                    </w:pPr>
                    <w:r>
                      <w:rPr>
                        <w:sz w:val="32"/>
                        <w:szCs w:val="36"/>
                      </w:rPr>
                      <w:t>КП.ТО15-1с.18.11.01</w:t>
                    </w:r>
                  </w:p>
                </w:txbxContent>
              </v:textbox>
            </v:rect>
            <v:line id="Line 289" o:spid="_x0000_s1425" style="position:absolute;visibility:visible;mso-wrap-style:square" from="12,14824" to="19979,1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" strokeweight="2pt"/>
            <v:line id="Line 290" o:spid="_x0000_s1426" style="position:absolute;visibility:visible;mso-wrap-style:square" from="25,14542" to="7646,14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" strokeweight="2pt"/>
            <v:line id="Line 291" o:spid="_x0000_s1427" style="position:absolute;visibility:visible;mso-wrap-style:square" from="10,14257" to="7631,14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" strokeweight="1pt"/>
            <v:line id="Line 292" o:spid="_x0000_s1428" style="position:absolute;visibility:visible;mso-wrap-style:square" from="10,15390" to="7631,1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" strokeweight="1pt"/>
            <v:line id="Line 293" o:spid="_x0000_s1429" style="position:absolute;visibility:visible;mso-wrap-style:square" from="10,15105" to="7631,15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" strokeweight="1pt"/>
            <v:group id="Group 294" o:spid="_x0000_s1430" style="position:absolute;left:39;top:14852;width:4801;height:24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rect id="Rectangle 295" o:spid="_x0000_s1431"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" filled="f" stroked="f" strokeweight=".25pt">
                <v:textbox inset="1pt,1pt,1pt,1pt">
                  <w:txbxContent>
                    <w:p w:rsidR="00C867BB" w:rsidRDefault="00C867BB" w:rsidP="00C867BB">
                      <w:pPr>
                        <w:pStyle w:val="af6"/>
                        <w:rPr>
                          <w:sz w:val="18"/>
                        </w:rPr>
                      </w:pPr>
                      <w:r>
                        <w:rPr>
                          <w:sz w:val="18"/>
                        </w:rPr>
                        <w:t>Разраб.</w:t>
                      </w:r>
                    </w:p>
                  </w:txbxContent>
                </v:textbox>
              </v:rect>
              <v:rect id="Rectangle 296" o:spid="_x0000_s1432"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" filled="f" stroked="f" strokeweight=".25pt">
                <v:textbox inset="1pt,1pt,1pt,1pt">
                  <w:txbxContent>
                    <w:p w:rsidR="00C867BB" w:rsidRDefault="00C867BB" w:rsidP="00C867BB">
                      <w:pPr>
                        <w:pStyle w:val="af6"/>
                        <w:rPr>
                          <w:rFonts w:ascii="Times New Roman" w:hAnsi="Times New Roman"/>
                          <w:i w:val="0"/>
                          <w:sz w:val="18"/>
                          <w:lang w:val="ru-RU"/>
                        </w:rPr>
                      </w:pPr>
                    </w:p>
                  </w:txbxContent>
                </v:textbox>
              </v:rect>
            </v:group>
            <v:group id="Group 297" o:spid="_x0000_s1433" style="position:absolute;left:39;top:15130;width:4801;height:24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rect id="Rectangle 298" o:spid="_x0000_s1434"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" filled="f" stroked="f" strokeweight=".25pt">
                <v:textbox inset="1pt,1pt,1pt,1pt">
                  <w:txbxContent>
                    <w:p w:rsidR="00C867BB" w:rsidRDefault="00C867BB" w:rsidP="00C867BB">
                      <w:pPr>
                        <w:pStyle w:val="af6"/>
                        <w:rPr>
                          <w:sz w:val="18"/>
                        </w:rPr>
                      </w:pPr>
                      <w:r>
                        <w:rPr>
                          <w:sz w:val="18"/>
                        </w:rPr>
                        <w:t>Провер.</w:t>
                      </w:r>
                    </w:p>
                  </w:txbxContent>
                </v:textbox>
              </v:rect>
              <v:rect id="Rectangle 299" o:spid="_x0000_s1435"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" filled="f" stroked="f" strokeweight=".25pt">
                <v:textbox inset="1pt,1pt,1pt,1pt">
                  <w:txbxContent>
                    <w:p w:rsidR="00C867BB" w:rsidRDefault="00C867BB" w:rsidP="00C867BB">
                      <w:pPr>
                        <w:pStyle w:val="af6"/>
                        <w:rPr>
                          <w:rFonts w:ascii="Times New Roman" w:hAnsi="Times New Roman"/>
                          <w:i w:val="0"/>
                          <w:sz w:val="18"/>
                          <w:lang w:val="ru-RU"/>
                        </w:rPr>
                      </w:pPr>
                    </w:p>
                  </w:txbxContent>
                </v:textbox>
              </v:rect>
            </v:group>
            <v:group id="Group 300" o:spid="_x0000_s1436" style="position:absolute;left:39;top:15415;width:4801;height:24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rect id="Rectangle 301" o:spid="_x0000_s1437"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" filled="f" stroked="f" strokeweight=".25pt">
                <v:textbox inset="1pt,1pt,1pt,1pt">
                  <w:txbxContent>
                    <w:p w:rsidR="00C867BB" w:rsidRDefault="00C867BB" w:rsidP="00C867BB">
                      <w:pPr>
                        <w:pStyle w:val="af6"/>
                        <w:rPr>
                          <w:sz w:val="18"/>
                        </w:rPr>
                      </w:pPr>
                      <w:r>
                        <w:rPr>
                          <w:sz w:val="18"/>
                        </w:rPr>
                        <w:t>Реценз.</w:t>
                      </w:r>
                    </w:p>
                  </w:txbxContent>
                </v:textbox>
              </v:rect>
              <v:rect id="Rectangle 302" o:spid="_x0000_s1438"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" filled="f" stroked="f" strokeweight=".25pt">
                <v:textbox inset="1pt,1pt,1pt,1pt">
                  <w:txbxContent>
                    <w:p w:rsidR="00C867BB" w:rsidRDefault="00C867BB" w:rsidP="00C867BB">
                      <w:pPr>
                        <w:pStyle w:val="af6"/>
                        <w:rPr>
                          <w:sz w:val="18"/>
                          <w:lang w:val="ru-RU"/>
                        </w:rPr>
                      </w:pPr>
                    </w:p>
                  </w:txbxContent>
                </v:textbox>
              </v:rect>
            </v:group>
            <v:group id="Group 303" o:spid="_x0000_s1439" style="position:absolute;left:39;top:15692;width:4801;height:24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rect id="Rectangle 304" o:spid="_x0000_s1440"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" filled="f" stroked="f" strokeweight=".25pt">
                <v:textbox inset="1pt,1pt,1pt,1pt">
                  <w:txbxContent>
                    <w:p w:rsidR="00C867BB" w:rsidRDefault="00C867BB" w:rsidP="00C867BB">
                      <w:pPr>
                        <w:pStyle w:val="af6"/>
                        <w:rPr>
                          <w:sz w:val="18"/>
                        </w:rPr>
                      </w:pPr>
                      <w:r>
                        <w:rPr>
                          <w:sz w:val="18"/>
                        </w:rPr>
                        <w:t xml:space="preserve"> Н. Контр.</w:t>
                      </w:r>
                    </w:p>
                  </w:txbxContent>
                </v:textbox>
              </v:rect>
              <v:rect id="Rectangle 305" o:spid="_x0000_s1441"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" filled="f" stroked="f" strokeweight=".25pt">
                <v:textbox inset="1pt,1pt,1pt,1pt">
                  <w:txbxContent>
                    <w:p w:rsidR="00C867BB" w:rsidRDefault="00C867BB" w:rsidP="00C867BB">
                      <w:pPr>
                        <w:pStyle w:val="af6"/>
                        <w:rPr>
                          <w:sz w:val="18"/>
                          <w:lang w:val="ru-RU"/>
                        </w:rPr>
                      </w:pPr>
                    </w:p>
                  </w:txbxContent>
                </v:textbox>
              </v:rect>
            </v:group>
            <v:group id="Group 306" o:spid="_x0000_s1442" style="position:absolute;left:39;top:15969;width:4801;height:248" coordsize="19999,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rect id="Rectangle 307" o:spid="_x0000_s1443" style="position:absolute;width:8856;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" filled="f" stroked="f" strokeweight=".25pt">
                <v:textbox inset="1pt,1pt,1pt,1pt">
                  <w:txbxContent>
                    <w:p w:rsidR="00C867BB" w:rsidRDefault="00C867BB" w:rsidP="00C867BB">
                      <w:pPr>
                        <w:pStyle w:val="af6"/>
                        <w:rPr>
                          <w:sz w:val="18"/>
                        </w:rPr>
                      </w:pPr>
                      <w:r>
                        <w:rPr>
                          <w:sz w:val="18"/>
                        </w:rPr>
                        <w:t>Утверд.</w:t>
                      </w:r>
                    </w:p>
                  </w:txbxContent>
                </v:textbox>
              </v:rect>
              <v:rect id="Rectangle 308" o:spid="_x0000_s1444" style="position:absolute;left:9281;width:10718;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" filled="f" stroked="f" strokeweight=".25pt">
                <v:textbox inset="1pt,1pt,1pt,1pt">
                  <w:txbxContent>
                    <w:p w:rsidR="00C867BB" w:rsidRDefault="00C867BB" w:rsidP="00C867BB">
                      <w:pPr>
                        <w:pStyle w:val="af6"/>
                        <w:rPr>
                          <w:rFonts w:ascii="Times New Roman" w:hAnsi="Times New Roman"/>
                          <w:i w:val="0"/>
                          <w:sz w:val="18"/>
                          <w:lang w:val="ru-RU"/>
                        </w:rPr>
                      </w:pPr>
                    </w:p>
                  </w:txbxContent>
                </v:textbox>
              </v:rect>
            </v:group>
            <v:line id="Line 309" o:spid="_x0000_s1445" style="position:absolute;visibility:visible;mso-wrap-style:square" from="14208,14829" to="14210,16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" strokeweight="2pt"/>
            <v:rect id="Rectangle 310" o:spid="_x0000_s1446" style="position:absolute;left:7787;top:14889;width:6292;height:1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" filled="f" stroked="f" strokeweight=".25pt">
              <v:textbox inset="1pt,1pt,1pt,1pt">
                <w:txbxContent>
                  <w:p w:rsidR="00C867BB" w:rsidRDefault="00C867BB" w:rsidP="00C867BB">
                    <w:pPr>
                      <w:pStyle w:val="af6"/>
                      <w:rPr>
                        <w:szCs w:val="28"/>
                        <w:lang w:val="ru-RU"/>
                      </w:rPr>
                    </w:pPr>
                  </w:p>
                  <w:p w:rsidR="00C867BB" w:rsidRDefault="00C867BB" w:rsidP="00C867BB">
                    <w:pPr>
                      <w:pStyle w:val="af6"/>
                      <w:jc w:val="center"/>
                      <w:rPr>
                        <w:rFonts w:ascii="Times New Roman" w:hAnsi="Times New Roman"/>
                        <w:i w:val="0"/>
                        <w:sz w:val="32"/>
                        <w:szCs w:val="32"/>
                        <w:lang w:val="ru-RU"/>
                      </w:rPr>
                    </w:pPr>
                    <w:r>
                      <w:rPr>
                        <w:rFonts w:ascii="Times New Roman" w:hAnsi="Times New Roman"/>
                        <w:i w:val="0"/>
                        <w:sz w:val="32"/>
                        <w:szCs w:val="32"/>
                        <w:lang w:val="ru-RU"/>
                      </w:rPr>
                      <w:t>План ПТО</w:t>
                    </w:r>
                  </w:p>
                </w:txbxContent>
              </v:textbox>
            </v:rect>
            <v:line id="Line 311" o:spid="_x0000_s1447" style="position:absolute;visibility:visible;mso-wrap-style:square" from="14221,15108" to="19990,15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" strokeweight="2pt"/>
            <v:line id="Line 312" o:spid="_x0000_s1448" style="position:absolute;visibility:visible;mso-wrap-style:square" from="14219,15391" to="1998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" strokeweight="2pt"/>
            <v:line id="Line 313" o:spid="_x0000_s1449" style="position:absolute;visibility:visible;mso-wrap-style:square" from="17487,14829" to="17490,15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" strokeweight="2pt"/>
            <v:rect id="Rectangle 314" o:spid="_x0000_s1450" style="position:absolute;left:14295;top:14844;width:1474;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" filled="f" stroked="f" strokeweight=".25pt">
              <v:textbox inset="1pt,1pt,1pt,1pt">
                <w:txbxContent>
                  <w:p w:rsidR="00C867BB" w:rsidRDefault="00C867BB" w:rsidP="00C867BB">
                    <w:pPr>
                      <w:pStyle w:val="af6"/>
                      <w:jc w:val="center"/>
                      <w:rPr>
                        <w:sz w:val="18"/>
                      </w:rPr>
                    </w:pPr>
                    <w:r>
                      <w:rPr>
                        <w:sz w:val="18"/>
                      </w:rPr>
                      <w:t>Лит.</w:t>
                    </w:r>
                  </w:p>
                </w:txbxContent>
              </v:textbox>
            </v:rect>
            <v:rect id="Rectangle 315" o:spid="_x0000_s1451" style="position:absolute;left:17577;top:14844;width:2327;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Листов</w:t>
                    </w:r>
                  </w:p>
                </w:txbxContent>
              </v:textbox>
            </v:rect>
            <v:rect id="Rectangle 316" o:spid="_x0000_s1452" style="position:absolute;left:17591;top:15129;width:2326;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" filled="f" stroked="f" strokeweight=".25pt">
              <v:textbox inset="1pt,1pt,1pt,1pt">
                <w:txbxContent>
                  <w:p w:rsidR="00C867BB" w:rsidRDefault="00C867BB" w:rsidP="00C867BB">
                    <w:pPr>
                      <w:pStyle w:val="af6"/>
                      <w:jc w:val="center"/>
                      <w:rPr>
                        <w:sz w:val="18"/>
                        <w:lang w:val="ru-RU"/>
                      </w:rPr>
                    </w:pPr>
                    <w:r>
                      <w:rPr>
                        <w:sz w:val="18"/>
                        <w:lang w:val="ru-RU"/>
                      </w:rPr>
                      <w:t>2</w:t>
                    </w:r>
                  </w:p>
                </w:txbxContent>
              </v:textbox>
            </v:rect>
            <v:line id="Line 317" o:spid="_x0000_s1453" style="position:absolute;visibility:visible;mso-wrap-style:square" from="14755,15114" to="14757,15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" strokeweight="1pt"/>
            <v:line id="Line 318" o:spid="_x0000_s1454" style="position:absolute;visibility:visible;mso-wrap-style:square" from="15301,15115" to="15303,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" strokeweight="1pt"/>
            <v:rect id="Rectangle 319" o:spid="_x0000_s1455" style="position:absolute;left:14295;top:15617;width:5609;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" filled="f" stroked="f" strokeweight=".25pt">
              <v:textbox inset="1pt,1pt,1pt,1pt">
                <w:txbxContent>
                  <w:p w:rsidR="00C867BB" w:rsidRDefault="00C867BB" w:rsidP="00C867BB">
                    <w:pPr>
                      <w:pStyle w:val="af6"/>
                      <w:jc w:val="center"/>
                      <w:rPr>
                        <w:rFonts w:ascii="Times New Roman" w:hAnsi="Times New Roman"/>
                        <w:i w:val="0"/>
                        <w:sz w:val="32"/>
                        <w:szCs w:val="32"/>
                        <w:lang w:val="ru-RU"/>
                      </w:rPr>
                    </w:pPr>
                    <w:r>
                      <w:rPr>
                        <w:rFonts w:ascii="Times New Roman" w:hAnsi="Times New Roman"/>
                        <w:i w:val="0"/>
                        <w:sz w:val="32"/>
                        <w:szCs w:val="32"/>
                        <w:lang w:val="ru-RU"/>
                      </w:rPr>
                      <w:t>АТК</w:t>
                    </w:r>
                  </w:p>
                </w:txbxContent>
              </v:textbox>
            </v:rect>
            <v:rect id="Rectangle 320" o:spid="_x0000_s1456" style="position:absolute;left:2251;top:459;width:11885;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Наименование</w:t>
                    </w:r>
                  </w:p>
                </w:txbxContent>
              </v:textbox>
            </v:rect>
            <v:rect id="Rectangle 321" o:spid="_x0000_s1457" style="position:absolute;left:15422;top:459;width:4468;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Примечание</w:t>
                    </w:r>
                  </w:p>
                </w:txbxContent>
              </v:textbox>
            </v:rect>
            <v:rect id="Rectangle 322" o:spid="_x0000_s1458" style="position:absolute;left:14281;top:459;width:954;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" filled="f" stroked="f" strokeweight=".25pt">
              <v:textbox inset="1pt,1pt,1pt,1pt">
                <w:txbxContent>
                  <w:p w:rsidR="00C867BB" w:rsidRDefault="00C867BB" w:rsidP="00C867BB">
                    <w:pPr>
                      <w:pStyle w:val="af6"/>
                      <w:jc w:val="center"/>
                      <w:rPr>
                        <w:rFonts w:ascii="Times New Roman" w:hAnsi="Times New Roman"/>
                        <w:sz w:val="18"/>
                      </w:rPr>
                    </w:pPr>
                    <w:r>
                      <w:rPr>
                        <w:rFonts w:ascii="Times New Roman" w:hAnsi="Times New Roman"/>
                        <w:sz w:val="18"/>
                      </w:rPr>
                      <w:t>Кол.</w:t>
                    </w:r>
                  </w:p>
                </w:txbxContent>
              </v:textbox>
            </v:rect>
            <v:group id="Group 323" o:spid="_x0000_s1459" style="position:absolute;left:54;top:1044;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rect id="Rectangle 324" o:spid="_x0000_s146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Станочный участок</w:t>
                      </w:r>
                    </w:p>
                  </w:txbxContent>
                </v:textbox>
              </v:rect>
              <v:rect id="Rectangle 325" o:spid="_x0000_s146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en-US"/>
                        </w:rPr>
                      </w:pPr>
                      <w:r>
                        <w:rPr>
                          <w:sz w:val="24"/>
                          <w:lang w:val="en-US"/>
                        </w:rPr>
                        <w:t>I</w:t>
                      </w:r>
                    </w:p>
                  </w:txbxContent>
                </v:textbox>
              </v:rect>
              <v:rect id="Rectangle 326" o:spid="_x0000_s146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27" o:spid="_x0000_s146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p>
                  </w:txbxContent>
                </v:textbox>
              </v:rect>
            </v:group>
            <v:group id="Group 328" o:spid="_x0000_s1464" style="position:absolute;left:54;top:1494;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">
              <v:rect id="Rectangle 329" o:spid="_x0000_s146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 xml:space="preserve"> Слесарно-монтажный участок</w:t>
                      </w:r>
                    </w:p>
                  </w:txbxContent>
                </v:textbox>
              </v:rect>
              <v:rect id="Rectangle 330" o:spid="_x0000_s146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en-US"/>
                        </w:rPr>
                      </w:pPr>
                      <w:r>
                        <w:rPr>
                          <w:sz w:val="24"/>
                          <w:lang w:val="en-US"/>
                        </w:rPr>
                        <w:t>II</w:t>
                      </w:r>
                    </w:p>
                  </w:txbxContent>
                </v:textbox>
              </v:rect>
              <v:rect id="Rectangle 331" o:spid="_x0000_s146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32" o:spid="_x0000_s146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p>
                  </w:txbxContent>
                </v:textbox>
              </v:rect>
            </v:group>
            <v:group id="Group 333" o:spid="_x0000_s1469" style="position:absolute;left:54;top:195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rect id="Rectangle 334" o:spid="_x0000_s147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 xml:space="preserve">Сварочный участок </w:t>
                      </w:r>
                    </w:p>
                  </w:txbxContent>
                </v:textbox>
              </v:rect>
              <v:rect id="Rectangle 335" o:spid="_x0000_s147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en-US"/>
                        </w:rPr>
                      </w:pPr>
                      <w:r>
                        <w:rPr>
                          <w:sz w:val="24"/>
                          <w:lang w:val="en-US"/>
                        </w:rPr>
                        <w:t>III</w:t>
                      </w:r>
                    </w:p>
                  </w:txbxContent>
                </v:textbox>
              </v:rect>
              <v:rect id="Rectangle 336" o:spid="_x0000_s147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37" o:spid="_x0000_s147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p>
                  </w:txbxContent>
                </v:textbox>
              </v:rect>
            </v:group>
            <v:group id="Group 338" o:spid="_x0000_s1474" style="position:absolute;left:54;top:240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rect id="Rectangle 339" o:spid="_x0000_s147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 xml:space="preserve">Кузнечный и медницко-жестяночный участок </w:t>
                      </w:r>
                    </w:p>
                  </w:txbxContent>
                </v:textbox>
              </v:rect>
              <v:rect id="Rectangle 340" o:spid="_x0000_s147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en-US"/>
                        </w:rPr>
                      </w:pPr>
                      <w:r>
                        <w:rPr>
                          <w:sz w:val="24"/>
                          <w:lang w:val="en-US"/>
                        </w:rPr>
                        <w:t>IV</w:t>
                      </w:r>
                    </w:p>
                  </w:txbxContent>
                </v:textbox>
              </v:rect>
              <v:rect id="Rectangle 341" o:spid="_x0000_s147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42" o:spid="_x0000_s147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p>
                  </w:txbxContent>
                </v:textbox>
              </v:rect>
            </v:group>
            <v:group id="Group 343" o:spid="_x0000_s1479" style="position:absolute;left:54;top:285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">
              <v:rect id="Rectangle 344" o:spid="_x0000_s148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 xml:space="preserve">Столярно-молярный участок </w:t>
                      </w:r>
                    </w:p>
                    <w:p w:rsidR="00C867BB" w:rsidRDefault="00C867BB" w:rsidP="00C867BB">
                      <w:pPr>
                        <w:rPr>
                          <w:sz w:val="22"/>
                        </w:rPr>
                      </w:pPr>
                    </w:p>
                  </w:txbxContent>
                </v:textbox>
              </v:rect>
              <v:rect id="Rectangle 345" o:spid="_x0000_s148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en-US"/>
                        </w:rPr>
                      </w:pPr>
                      <w:r>
                        <w:rPr>
                          <w:sz w:val="24"/>
                          <w:lang w:val="en-US"/>
                        </w:rPr>
                        <w:t>V</w:t>
                      </w:r>
                    </w:p>
                  </w:txbxContent>
                </v:textbox>
              </v:rect>
              <v:rect id="Rectangle 346" o:spid="_x0000_s148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47" o:spid="_x0000_s148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p>
                  </w:txbxContent>
                </v:textbox>
              </v:rect>
            </v:group>
            <v:group id="Group 348" o:spid="_x0000_s1484" style="position:absolute;left:54;top:330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rect id="Rectangle 349" o:spid="_x0000_s148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Инструментально-кладовое помещение</w:t>
                      </w:r>
                    </w:p>
                    <w:p w:rsidR="00C867BB" w:rsidRDefault="00C867BB" w:rsidP="00C867BB">
                      <w:pPr>
                        <w:rPr>
                          <w:sz w:val="22"/>
                        </w:rPr>
                      </w:pPr>
                    </w:p>
                  </w:txbxContent>
                </v:textbox>
              </v:rect>
              <v:rect id="Rectangle 350" o:spid="_x0000_s148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en-US"/>
                        </w:rPr>
                      </w:pPr>
                      <w:r>
                        <w:rPr>
                          <w:sz w:val="24"/>
                          <w:lang w:val="en-US"/>
                        </w:rPr>
                        <w:t>VI</w:t>
                      </w:r>
                    </w:p>
                  </w:txbxContent>
                </v:textbox>
              </v:rect>
              <v:rect id="Rectangle 351" o:spid="_x0000_s148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52" o:spid="_x0000_s148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p>
                  </w:txbxContent>
                </v:textbox>
              </v:rect>
            </v:group>
            <v:group id="Group 353" o:spid="_x0000_s1489" style="position:absolute;left:54;top:375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rect id="Rectangle 354" o:spid="_x0000_s149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Складское помещение</w:t>
                      </w:r>
                    </w:p>
                    <w:p w:rsidR="00C867BB" w:rsidRDefault="00C867BB" w:rsidP="00C867BB">
                      <w:pPr>
                        <w:rPr>
                          <w:sz w:val="22"/>
                        </w:rPr>
                      </w:pPr>
                    </w:p>
                  </w:txbxContent>
                </v:textbox>
              </v:rect>
              <v:rect id="Rectangle 355" o:spid="_x0000_s149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en-US"/>
                        </w:rPr>
                      </w:pPr>
                      <w:r>
                        <w:rPr>
                          <w:sz w:val="24"/>
                          <w:lang w:val="en-US"/>
                        </w:rPr>
                        <w:t>VII</w:t>
                      </w:r>
                    </w:p>
                  </w:txbxContent>
                </v:textbox>
              </v:rect>
              <v:rect id="Rectangle 356" o:spid="_x0000_s149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57" o:spid="_x0000_s149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p>
                  </w:txbxContent>
                </v:textbox>
              </v:rect>
            </v:group>
            <v:group id="Group 358" o:spid="_x0000_s1494" style="position:absolute;left:54;top:421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">
              <v:rect id="Rectangle 359" o:spid="_x0000_s149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" filled="f" stroked="f" strokeweight=".25pt">
                <v:textbox inset="1pt,1pt,1pt,1pt">
                  <w:txbxContent>
                    <w:p w:rsidR="00C867BB" w:rsidRDefault="00C867BB" w:rsidP="00C867BB">
                      <w:pPr>
                        <w:pStyle w:val="af6"/>
                        <w:rPr>
                          <w:sz w:val="24"/>
                          <w:lang w:val="ru-RU"/>
                        </w:rPr>
                      </w:pPr>
                      <w:r>
                        <w:rPr>
                          <w:sz w:val="24"/>
                          <w:lang w:val="ru-RU"/>
                        </w:rPr>
                        <w:t>Административно-бытовое помещение</w:t>
                      </w:r>
                    </w:p>
                    <w:p w:rsidR="00C867BB" w:rsidRDefault="00C867BB" w:rsidP="00C867BB">
                      <w:pPr>
                        <w:rPr>
                          <w:sz w:val="22"/>
                        </w:rPr>
                      </w:pPr>
                    </w:p>
                  </w:txbxContent>
                </v:textbox>
              </v:rect>
              <v:rect id="Rectangle 360" o:spid="_x0000_s149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en-US"/>
                        </w:rPr>
                      </w:pPr>
                      <w:r>
                        <w:rPr>
                          <w:sz w:val="24"/>
                          <w:lang w:val="en-US"/>
                        </w:rPr>
                        <w:t>VIII</w:t>
                      </w:r>
                    </w:p>
                  </w:txbxContent>
                </v:textbox>
              </v:rect>
              <v:rect id="Rectangle 361" o:spid="_x0000_s149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62" o:spid="_x0000_s149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p>
                  </w:txbxContent>
                </v:textbox>
              </v:rect>
            </v:group>
            <v:group id="Group 363" o:spid="_x0000_s1499" style="position:absolute;left:54;top:466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">
              <v:rect id="Rectangle 364" o:spid="_x0000_s150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" filled="f" stroked="f" strokeweight=".25pt">
                <v:textbox inset="1pt,1pt,1pt,1pt">
                  <w:txbxContent>
                    <w:p w:rsidR="00C867BB" w:rsidRDefault="00C867BB" w:rsidP="00C867BB">
                      <w:pPr>
                        <w:rPr>
                          <w:rFonts w:ascii="Arial" w:hAnsi="Arial" w:cs="Arial"/>
                          <w:i/>
                          <w:szCs w:val="28"/>
                        </w:rPr>
                      </w:pPr>
                      <w:r>
                        <w:rPr>
                          <w:rFonts w:ascii="Arial" w:hAnsi="Arial" w:cs="Arial"/>
                          <w:i/>
                          <w:sz w:val="20"/>
                        </w:rPr>
                        <w:t>Участок ремонта и испытания диз. топл.</w:t>
                      </w:r>
                      <w:r>
                        <w:rPr>
                          <w:rFonts w:ascii="Arial" w:hAnsi="Arial" w:cs="Arial"/>
                          <w:i/>
                          <w:szCs w:val="28"/>
                        </w:rPr>
                        <w:t xml:space="preserve"> </w:t>
                      </w:r>
                      <w:r>
                        <w:rPr>
                          <w:rFonts w:ascii="Arial" w:hAnsi="Arial" w:cs="Arial"/>
                          <w:i/>
                          <w:sz w:val="20"/>
                        </w:rPr>
                        <w:t>аппаратуры</w:t>
                      </w:r>
                    </w:p>
                  </w:txbxContent>
                </v:textbox>
              </v:rect>
              <v:rect id="Rectangle 365" o:spid="_x0000_s150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" filled="f" stroked="f" strokeweight=".25pt">
                <v:textbox inset="1pt,1pt,1pt,1pt">
                  <w:txbxContent>
                    <w:p w:rsidR="00C867BB" w:rsidRDefault="00C867BB" w:rsidP="00C867BB">
                      <w:pPr>
                        <w:rPr>
                          <w:i/>
                          <w:szCs w:val="32"/>
                          <w:lang w:val="en-US"/>
                        </w:rPr>
                      </w:pPr>
                      <w:r>
                        <w:rPr>
                          <w:sz w:val="32"/>
                          <w:szCs w:val="32"/>
                          <w:lang w:val="en-US"/>
                        </w:rPr>
                        <w:t xml:space="preserve">     </w:t>
                      </w:r>
                      <w:r>
                        <w:rPr>
                          <w:i/>
                          <w:szCs w:val="32"/>
                          <w:lang w:val="en-US"/>
                        </w:rPr>
                        <w:t>lX</w:t>
                      </w:r>
                    </w:p>
                  </w:txbxContent>
                </v:textbox>
              </v:rect>
              <v:rect id="Rectangle 366" o:spid="_x0000_s150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p w:rsidR="00C867BB" w:rsidRDefault="00C867BB" w:rsidP="00C867BB">
                      <w:pPr>
                        <w:jc w:val="center"/>
                        <w:rPr>
                          <w:rFonts w:ascii="Copperplate Gothic Light" w:hAnsi="Copperplate Gothic Light"/>
                          <w:i/>
                        </w:rPr>
                      </w:pPr>
                    </w:p>
                  </w:txbxContent>
                </v:textbox>
              </v:rect>
              <v:rect id="Rectangle 367" o:spid="_x0000_s150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" filled="f" stroked="f" strokeweight=".25pt">
                <v:textbox inset="1pt,1pt,1pt,1pt">
                  <w:txbxContent>
                    <w:p w:rsidR="00C867BB" w:rsidRDefault="00C867BB" w:rsidP="00C867BB">
                      <w:pPr>
                        <w:pStyle w:val="af6"/>
                        <w:rPr>
                          <w:sz w:val="24"/>
                          <w:lang w:val="ru-RU"/>
                        </w:rPr>
                      </w:pPr>
                    </w:p>
                  </w:txbxContent>
                </v:textbox>
              </v:rect>
            </v:group>
            <v:group id="Group 368" o:spid="_x0000_s1504" style="position:absolute;left:54;top:511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">
              <v:rect id="Rectangle 369" o:spid="_x0000_s150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ru-RU"/>
                        </w:rPr>
                        <w:t>Комбинированный станок</w:t>
                      </w:r>
                    </w:p>
                    <w:p w:rsidR="00C867BB" w:rsidRDefault="00C867BB" w:rsidP="00C867BB">
                      <w:pPr>
                        <w:pStyle w:val="af6"/>
                        <w:rPr>
                          <w:sz w:val="24"/>
                          <w:lang w:val="ru-RU"/>
                        </w:rPr>
                      </w:pPr>
                    </w:p>
                  </w:txbxContent>
                </v:textbox>
              </v:rect>
              <v:rect id="Rectangle 370" o:spid="_x0000_s150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" filled="f" stroked="f" strokeweight=".25pt">
                <v:textbox inset="1pt,1pt,1pt,1pt">
                  <w:txbxContent>
                    <w:p w:rsidR="00C867BB" w:rsidRDefault="00C867BB" w:rsidP="00C867BB">
                      <w:pPr>
                        <w:jc w:val="center"/>
                        <w:rPr>
                          <w:sz w:val="28"/>
                          <w:szCs w:val="28"/>
                        </w:rPr>
                      </w:pPr>
                      <w:r>
                        <w:rPr>
                          <w:sz w:val="28"/>
                          <w:szCs w:val="28"/>
                        </w:rPr>
                        <w:t>1</w:t>
                      </w:r>
                    </w:p>
                    <w:p w:rsidR="00C867BB" w:rsidRDefault="00C867BB" w:rsidP="00C867BB">
                      <w:pPr>
                        <w:rPr>
                          <w:sz w:val="22"/>
                          <w:szCs w:val="22"/>
                        </w:rPr>
                      </w:pPr>
                    </w:p>
                  </w:txbxContent>
                </v:textbox>
              </v:rect>
              <v:rect id="Rectangle 371" o:spid="_x0000_s150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p w:rsidR="00C867BB" w:rsidRDefault="00C867BB" w:rsidP="00C867BB">
                      <w:pPr>
                        <w:rPr>
                          <w:sz w:val="22"/>
                        </w:rPr>
                      </w:pPr>
                    </w:p>
                  </w:txbxContent>
                </v:textbox>
              </v:rect>
              <v:rect id="Rectangle 372" o:spid="_x0000_s150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1Б95</w:t>
                      </w:r>
                    </w:p>
                    <w:p w:rsidR="00C867BB" w:rsidRDefault="00C867BB" w:rsidP="00C867BB">
                      <w:pPr>
                        <w:pStyle w:val="af6"/>
                        <w:rPr>
                          <w:sz w:val="24"/>
                          <w:lang w:val="ru-RU"/>
                        </w:rPr>
                      </w:pPr>
                    </w:p>
                  </w:txbxContent>
                </v:textbox>
              </v:rect>
            </v:group>
            <v:group id="Group 373" o:spid="_x0000_s1509" style="position:absolute;left:54;top:5574;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">
              <v:rect id="Rectangle 374" o:spid="_x0000_s151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r>
                        <w:rPr>
                          <w:sz w:val="24"/>
                          <w:lang w:val="ru-RU"/>
                        </w:rPr>
                        <w:t>Универсальный токарный станок</w:t>
                      </w:r>
                    </w:p>
                    <w:p w:rsidR="00C867BB" w:rsidRDefault="00C867BB" w:rsidP="00C867BB">
                      <w:pPr>
                        <w:rPr>
                          <w:sz w:val="22"/>
                        </w:rPr>
                      </w:pPr>
                    </w:p>
                  </w:txbxContent>
                </v:textbox>
              </v:rect>
              <v:rect id="Rectangle 375" o:spid="_x0000_s151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" filled="f" stroked="f" strokeweight=".25pt">
                <v:textbox inset="1pt,1pt,1pt,1pt">
                  <w:txbxContent>
                    <w:p w:rsidR="00C867BB" w:rsidRDefault="00C867BB" w:rsidP="00C867BB">
                      <w:pPr>
                        <w:pStyle w:val="af6"/>
                        <w:jc w:val="center"/>
                        <w:rPr>
                          <w:szCs w:val="28"/>
                          <w:lang w:val="ru-RU"/>
                        </w:rPr>
                      </w:pPr>
                      <w:r>
                        <w:rPr>
                          <w:szCs w:val="28"/>
                          <w:lang w:val="ru-RU"/>
                        </w:rPr>
                        <w:t>2</w:t>
                      </w:r>
                    </w:p>
                    <w:p w:rsidR="00C867BB" w:rsidRDefault="00C867BB" w:rsidP="00C867BB">
                      <w:pPr>
                        <w:rPr>
                          <w:szCs w:val="22"/>
                        </w:rPr>
                      </w:pPr>
                    </w:p>
                  </w:txbxContent>
                </v:textbox>
              </v:rect>
              <v:rect id="Rectangle 376" o:spid="_x0000_s151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" filled="f" stroked="f" strokeweight=".25pt">
                <v:textbox inset="1pt,1pt,1pt,1pt">
                  <w:txbxContent>
                    <w:p w:rsidR="00C867BB" w:rsidRDefault="00C867BB" w:rsidP="00C867BB">
                      <w:pPr>
                        <w:pStyle w:val="af6"/>
                        <w:jc w:val="center"/>
                        <w:rPr>
                          <w:sz w:val="24"/>
                          <w:szCs w:val="24"/>
                          <w:lang w:val="ru-RU"/>
                        </w:rPr>
                      </w:pPr>
                      <w:r>
                        <w:rPr>
                          <w:sz w:val="24"/>
                          <w:szCs w:val="24"/>
                          <w:lang w:val="ru-RU"/>
                        </w:rPr>
                        <w:t>4</w:t>
                      </w:r>
                    </w:p>
                    <w:p w:rsidR="00C867BB" w:rsidRDefault="00C867BB" w:rsidP="00C867BB">
                      <w:pPr>
                        <w:rPr>
                          <w:sz w:val="22"/>
                          <w:szCs w:val="22"/>
                        </w:rPr>
                      </w:pPr>
                    </w:p>
                  </w:txbxContent>
                </v:textbox>
              </v:rect>
              <v:rect id="Rectangle 377" o:spid="_x0000_s151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ru-RU"/>
                        </w:rPr>
                        <w:t>1М63</w:t>
                      </w:r>
                    </w:p>
                    <w:p w:rsidR="00C867BB" w:rsidRDefault="00C867BB" w:rsidP="00C867BB">
                      <w:pPr>
                        <w:rPr>
                          <w:sz w:val="22"/>
                        </w:rPr>
                      </w:pPr>
                    </w:p>
                  </w:txbxContent>
                </v:textbox>
              </v:rect>
            </v:group>
            <v:group id="Group 378" o:spid="_x0000_s1514" style="position:absolute;left:54;top:6024;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">
              <v:rect id="Rectangle 379" o:spid="_x0000_s151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" filled="f" stroked="f" strokeweight=".25pt">
                <v:textbox inset="1pt,1pt,1pt,1pt">
                  <w:txbxContent>
                    <w:p w:rsidR="00C867BB" w:rsidRDefault="00C867BB" w:rsidP="00C867BB">
                      <w:pPr>
                        <w:pStyle w:val="af6"/>
                        <w:rPr>
                          <w:sz w:val="24"/>
                          <w:lang w:val="ru-RU"/>
                        </w:rPr>
                      </w:pPr>
                      <w:r>
                        <w:rPr>
                          <w:sz w:val="24"/>
                          <w:lang w:val="ru-RU"/>
                        </w:rPr>
                        <w:t xml:space="preserve">Тумбочка для инструмента </w:t>
                      </w:r>
                    </w:p>
                    <w:p w:rsidR="00C867BB" w:rsidRDefault="00C867BB" w:rsidP="00C867BB">
                      <w:pPr>
                        <w:pStyle w:val="af6"/>
                        <w:rPr>
                          <w:sz w:val="24"/>
                          <w:lang w:val="ru-RU"/>
                        </w:rPr>
                      </w:pPr>
                    </w:p>
                  </w:txbxContent>
                </v:textbox>
              </v:rect>
              <v:rect id="Rectangle 380" o:spid="_x0000_s151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" filled="f" stroked="f" strokeweight=".25pt">
                <v:textbox inset="1pt,1pt,1pt,1pt">
                  <w:txbxContent>
                    <w:p w:rsidR="00C867BB" w:rsidRDefault="00C867BB" w:rsidP="00C867BB">
                      <w:pPr>
                        <w:pStyle w:val="af6"/>
                        <w:jc w:val="center"/>
                        <w:rPr>
                          <w:szCs w:val="28"/>
                          <w:lang w:val="ru-RU"/>
                        </w:rPr>
                      </w:pPr>
                      <w:r>
                        <w:rPr>
                          <w:sz w:val="24"/>
                          <w:lang w:val="ru-RU"/>
                        </w:rPr>
                        <w:t>3</w:t>
                      </w:r>
                    </w:p>
                    <w:p w:rsidR="00C867BB" w:rsidRDefault="00C867BB" w:rsidP="00C867BB">
                      <w:pPr>
                        <w:pStyle w:val="af6"/>
                        <w:jc w:val="center"/>
                        <w:rPr>
                          <w:sz w:val="24"/>
                          <w:lang w:val="ru-RU"/>
                        </w:rPr>
                      </w:pPr>
                    </w:p>
                  </w:txbxContent>
                </v:textbox>
              </v:rect>
              <v:rect id="Rectangle 381" o:spid="_x0000_s151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6</w:t>
                      </w:r>
                    </w:p>
                    <w:p w:rsidR="00C867BB" w:rsidRDefault="00C867BB" w:rsidP="00C867BB">
                      <w:pPr>
                        <w:pStyle w:val="af6"/>
                        <w:jc w:val="center"/>
                        <w:rPr>
                          <w:sz w:val="24"/>
                          <w:lang w:val="ru-RU"/>
                        </w:rPr>
                      </w:pPr>
                    </w:p>
                  </w:txbxContent>
                </v:textbox>
              </v:rect>
              <v:rect id="Rectangle 382" o:spid="_x0000_s151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p>
                  </w:txbxContent>
                </v:textbox>
              </v:rect>
            </v:group>
            <v:group id="Group 383" o:spid="_x0000_s1519" style="position:absolute;left:54;top:648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rect id="Rectangle 384" o:spid="_x0000_s152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Универсальный вертикально-сверлильный станок</w:t>
                      </w:r>
                    </w:p>
                    <w:p w:rsidR="00C867BB" w:rsidRDefault="00C867BB" w:rsidP="00C867BB">
                      <w:pPr>
                        <w:rPr>
                          <w:sz w:val="22"/>
                        </w:rPr>
                      </w:pPr>
                    </w:p>
                  </w:txbxContent>
                </v:textbox>
              </v:rect>
              <v:rect id="Rectangle 385" o:spid="_x0000_s152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4</w:t>
                      </w:r>
                    </w:p>
                  </w:txbxContent>
                </v:textbox>
              </v:rect>
              <v:rect id="Rectangle 386" o:spid="_x0000_s152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87" o:spid="_x0000_s152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" filled="f" stroked="f" strokeweight=".25pt">
                <v:textbox inset="1pt,1pt,1pt,1pt">
                  <w:txbxContent>
                    <w:p w:rsidR="00C867BB" w:rsidRDefault="00C867BB" w:rsidP="00C867BB">
                      <w:pPr>
                        <w:pStyle w:val="af6"/>
                        <w:rPr>
                          <w:sz w:val="24"/>
                          <w:lang w:val="ru-RU"/>
                        </w:rPr>
                      </w:pPr>
                      <w:r>
                        <w:rPr>
                          <w:sz w:val="24"/>
                          <w:lang w:val="ru-RU"/>
                        </w:rPr>
                        <w:t>2Б125</w:t>
                      </w:r>
                    </w:p>
                    <w:p w:rsidR="00C867BB" w:rsidRDefault="00C867BB" w:rsidP="00C867BB">
                      <w:pPr>
                        <w:pStyle w:val="af6"/>
                        <w:rPr>
                          <w:sz w:val="24"/>
                          <w:lang w:val="ru-RU"/>
                        </w:rPr>
                      </w:pPr>
                    </w:p>
                  </w:txbxContent>
                </v:textbox>
              </v:rect>
            </v:group>
            <v:group id="Group 388" o:spid="_x0000_s1524" style="position:absolute;left:54;top:693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">
              <v:rect id="Rectangle 389" o:spid="_x0000_s152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ru-RU"/>
                        </w:rPr>
                        <w:t>Ящик для стружки</w:t>
                      </w:r>
                    </w:p>
                    <w:p w:rsidR="00C867BB" w:rsidRDefault="00C867BB" w:rsidP="00C867BB">
                      <w:pPr>
                        <w:pStyle w:val="af6"/>
                        <w:rPr>
                          <w:sz w:val="24"/>
                          <w:lang w:val="ru-RU"/>
                        </w:rPr>
                      </w:pPr>
                    </w:p>
                  </w:txbxContent>
                </v:textbox>
              </v:rect>
              <v:rect id="Rectangle 390" o:spid="_x0000_s152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5</w:t>
                      </w:r>
                    </w:p>
                  </w:txbxContent>
                </v:textbox>
              </v:rect>
              <v:rect id="Rectangle 391" o:spid="_x0000_s152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92" o:spid="_x0000_s152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" filled="f" stroked="f" strokeweight=".25pt">
                <v:textbox inset="1pt,1pt,1pt,1pt">
                  <w:txbxContent>
                    <w:p w:rsidR="00C867BB" w:rsidRDefault="00C867BB" w:rsidP="00C867BB"/>
                  </w:txbxContent>
                </v:textbox>
              </v:rect>
            </v:group>
            <v:group id="Group 393" o:spid="_x0000_s1529" style="position:absolute;left:54;top:7382;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rect id="Rectangle 394" o:spid="_x0000_s153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" filled="f" stroked="f" strokeweight=".25pt">
                <v:textbox inset="1pt,1pt,1pt,1pt">
                  <w:txbxContent>
                    <w:p w:rsidR="00C867BB" w:rsidRDefault="00C867BB" w:rsidP="00C867BB">
                      <w:pPr>
                        <w:pStyle w:val="af6"/>
                        <w:rPr>
                          <w:sz w:val="24"/>
                          <w:szCs w:val="24"/>
                          <w:lang w:val="ru-RU"/>
                        </w:rPr>
                      </w:pPr>
                      <w:r>
                        <w:rPr>
                          <w:sz w:val="24"/>
                          <w:szCs w:val="24"/>
                          <w:lang w:val="ru-RU"/>
                        </w:rPr>
                        <w:t>Точильно- шлифовальный станок</w:t>
                      </w:r>
                    </w:p>
                    <w:p w:rsidR="00C867BB" w:rsidRDefault="00C867BB" w:rsidP="00C867BB">
                      <w:pPr>
                        <w:pStyle w:val="af6"/>
                        <w:rPr>
                          <w:sz w:val="24"/>
                          <w:lang w:val="ru-RU"/>
                        </w:rPr>
                      </w:pPr>
                    </w:p>
                    <w:p w:rsidR="00C867BB" w:rsidRDefault="00C867BB" w:rsidP="00C867BB">
                      <w:pPr>
                        <w:pStyle w:val="af6"/>
                        <w:rPr>
                          <w:sz w:val="24"/>
                          <w:lang w:val="ru-RU"/>
                        </w:rPr>
                      </w:pPr>
                    </w:p>
                  </w:txbxContent>
                </v:textbox>
              </v:rect>
              <v:rect id="Rectangle 395" o:spid="_x0000_s153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6</w:t>
                      </w:r>
                    </w:p>
                  </w:txbxContent>
                </v:textbox>
              </v:rect>
              <v:rect id="Rectangle 396" o:spid="_x0000_s153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397" o:spid="_x0000_s153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ru-RU"/>
                        </w:rPr>
                        <w:t>3Б631А</w:t>
                      </w:r>
                    </w:p>
                    <w:p w:rsidR="00C867BB" w:rsidRDefault="00C867BB" w:rsidP="00C867BB">
                      <w:pPr>
                        <w:pStyle w:val="af6"/>
                        <w:rPr>
                          <w:sz w:val="24"/>
                          <w:lang w:val="ru-RU"/>
                        </w:rPr>
                      </w:pPr>
                    </w:p>
                  </w:txbxContent>
                </v:textbox>
              </v:rect>
            </v:group>
            <v:group id="Group 398" o:spid="_x0000_s1534" style="position:absolute;left:54;top:783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">
              <v:rect id="Rectangle 399" o:spid="_x0000_s153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Стеллаж для деталей</w:t>
                      </w:r>
                    </w:p>
                    <w:p w:rsidR="00C867BB" w:rsidRDefault="00C867BB" w:rsidP="00C867BB">
                      <w:pPr>
                        <w:rPr>
                          <w:sz w:val="22"/>
                        </w:rPr>
                      </w:pPr>
                    </w:p>
                  </w:txbxContent>
                </v:textbox>
              </v:rect>
              <v:rect id="Rectangle 400" o:spid="_x0000_s153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7</w:t>
                      </w:r>
                    </w:p>
                  </w:txbxContent>
                </v:textbox>
              </v:rect>
              <v:rect id="Rectangle 401" o:spid="_x0000_s153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12</w:t>
                      </w:r>
                    </w:p>
                  </w:txbxContent>
                </v:textbox>
              </v:rect>
              <v:rect id="Rectangle 402" o:spid="_x0000_s153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ОРГ-1468-090А</w:t>
                      </w:r>
                    </w:p>
                    <w:p w:rsidR="00C867BB" w:rsidRDefault="00C867BB" w:rsidP="00C867BB">
                      <w:pPr>
                        <w:rPr>
                          <w:sz w:val="22"/>
                        </w:rPr>
                      </w:pPr>
                    </w:p>
                  </w:txbxContent>
                </v:textbox>
              </v:rect>
            </v:group>
            <v:group id="Group 403" o:spid="_x0000_s1539" style="position:absolute;left:54;top:828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">
              <v:rect id="Rectangle 404" o:spid="_x0000_s154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Сварочный преобразователь</w:t>
                      </w:r>
                    </w:p>
                    <w:p w:rsidR="00C867BB" w:rsidRDefault="00C867BB" w:rsidP="00C867BB">
                      <w:pPr>
                        <w:pStyle w:val="af6"/>
                        <w:rPr>
                          <w:sz w:val="24"/>
                          <w:lang w:val="ru-RU"/>
                        </w:rPr>
                      </w:pPr>
                    </w:p>
                  </w:txbxContent>
                </v:textbox>
              </v:rect>
              <v:rect id="Rectangle 405" o:spid="_x0000_s154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8</w:t>
                      </w:r>
                    </w:p>
                  </w:txbxContent>
                </v:textbox>
              </v:rect>
              <v:rect id="Rectangle 406" o:spid="_x0000_s154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07" o:spid="_x0000_s154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ПСО-300М</w:t>
                      </w:r>
                    </w:p>
                    <w:p w:rsidR="00C867BB" w:rsidRDefault="00C867BB" w:rsidP="00C867BB">
                      <w:pPr>
                        <w:rPr>
                          <w:sz w:val="22"/>
                        </w:rPr>
                      </w:pPr>
                    </w:p>
                  </w:txbxContent>
                </v:textbox>
              </v:rect>
            </v:group>
            <v:group id="Group 408" o:spid="_x0000_s1544" style="position:absolute;left:54;top:874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">
              <v:rect id="Rectangle 409" o:spid="_x0000_s154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ru-RU"/>
                        </w:rPr>
                        <w:t>Стол для электросварочных работ</w:t>
                      </w:r>
                    </w:p>
                    <w:p w:rsidR="00C867BB" w:rsidRDefault="00C867BB" w:rsidP="00C867BB">
                      <w:pPr>
                        <w:pStyle w:val="af6"/>
                        <w:rPr>
                          <w:sz w:val="24"/>
                          <w:lang w:val="ru-RU"/>
                        </w:rPr>
                      </w:pPr>
                    </w:p>
                  </w:txbxContent>
                </v:textbox>
              </v:rect>
              <v:rect id="Rectangle 410" o:spid="_x0000_s154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9</w:t>
                      </w:r>
                    </w:p>
                  </w:txbxContent>
                </v:textbox>
              </v:rect>
              <v:rect id="Rectangle 411" o:spid="_x0000_s154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12" o:spid="_x0000_s154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ОРГ-1468-03-340</w:t>
                      </w:r>
                    </w:p>
                    <w:p w:rsidR="00C867BB" w:rsidRDefault="00C867BB" w:rsidP="00C867BB">
                      <w:pPr>
                        <w:pStyle w:val="af6"/>
                        <w:rPr>
                          <w:sz w:val="24"/>
                          <w:lang w:val="ru-RU"/>
                        </w:rPr>
                      </w:pPr>
                    </w:p>
                  </w:txbxContent>
                </v:textbox>
              </v:rect>
            </v:group>
            <v:group id="Group 413" o:spid="_x0000_s1549" style="position:absolute;left:54;top:919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rect id="Rectangle 414" o:spid="_x0000_s155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Газовые баллоны для кислорода и пропана-бутана</w:t>
                      </w:r>
                    </w:p>
                    <w:p w:rsidR="00C867BB" w:rsidRDefault="00C867BB" w:rsidP="00C867BB">
                      <w:pPr>
                        <w:pStyle w:val="af6"/>
                        <w:rPr>
                          <w:sz w:val="24"/>
                          <w:lang w:val="ru-RU"/>
                        </w:rPr>
                      </w:pPr>
                    </w:p>
                  </w:txbxContent>
                </v:textbox>
              </v:rect>
              <v:rect id="Rectangle 415" o:spid="_x0000_s155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10</w:t>
                      </w:r>
                    </w:p>
                  </w:txbxContent>
                </v:textbox>
              </v:rect>
              <v:rect id="Rectangle 416" o:spid="_x0000_s155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4</w:t>
                      </w:r>
                    </w:p>
                  </w:txbxContent>
                </v:textbox>
              </v:rect>
              <v:rect id="Rectangle 417" o:spid="_x0000_s155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" filled="f" stroked="f" strokeweight=".25pt">
                <v:textbox inset="1pt,1pt,1pt,1pt">
                  <w:txbxContent>
                    <w:p w:rsidR="00C867BB" w:rsidRDefault="00C867BB" w:rsidP="00C867BB">
                      <w:pPr>
                        <w:pStyle w:val="af6"/>
                        <w:rPr>
                          <w:sz w:val="24"/>
                          <w:lang w:val="ru-RU"/>
                        </w:rPr>
                      </w:pPr>
                      <w:r>
                        <w:rPr>
                          <w:sz w:val="24"/>
                          <w:lang w:val="en-US"/>
                        </w:rPr>
                        <w:t>D</w:t>
                      </w:r>
                      <w:r>
                        <w:rPr>
                          <w:sz w:val="24"/>
                          <w:lang w:val="ru-RU"/>
                        </w:rPr>
                        <w:t>=3</w:t>
                      </w:r>
                    </w:p>
                    <w:p w:rsidR="00C867BB" w:rsidRDefault="00C867BB" w:rsidP="00C867BB">
                      <w:pPr>
                        <w:rPr>
                          <w:sz w:val="22"/>
                        </w:rPr>
                      </w:pPr>
                    </w:p>
                  </w:txbxContent>
                </v:textbox>
              </v:rect>
            </v:group>
            <v:group id="Group 418" o:spid="_x0000_s1554" style="position:absolute;left:54;top:9647;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">
              <v:rect id="Rectangle 419" o:spid="_x0000_s155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" filled="f" stroked="f" strokeweight=".25pt">
                <v:textbox inset="1pt,1pt,1pt,1pt">
                  <w:txbxContent>
                    <w:p w:rsidR="00C867BB" w:rsidRDefault="00C867BB" w:rsidP="00C867BB">
                      <w:pPr>
                        <w:pStyle w:val="af6"/>
                        <w:rPr>
                          <w:sz w:val="24"/>
                          <w:lang w:val="ru-RU"/>
                        </w:rPr>
                      </w:pPr>
                      <w:r>
                        <w:rPr>
                          <w:sz w:val="24"/>
                          <w:lang w:val="ru-RU"/>
                        </w:rPr>
                        <w:t>Кузнечный горн на один огонь</w:t>
                      </w:r>
                    </w:p>
                    <w:p w:rsidR="00C867BB" w:rsidRDefault="00C867BB" w:rsidP="00C867BB">
                      <w:pPr>
                        <w:pStyle w:val="af6"/>
                        <w:rPr>
                          <w:sz w:val="24"/>
                          <w:lang w:val="ru-RU"/>
                        </w:rPr>
                      </w:pPr>
                    </w:p>
                  </w:txbxContent>
                </v:textbox>
              </v:rect>
              <v:rect id="Rectangle 420" o:spid="_x0000_s155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11</w:t>
                      </w:r>
                    </w:p>
                  </w:txbxContent>
                </v:textbox>
              </v:rect>
              <v:rect id="Rectangle 421" o:spid="_x0000_s155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2</w:t>
                      </w:r>
                    </w:p>
                  </w:txbxContent>
                </v:textbox>
              </v:rect>
              <v:rect id="Rectangle 422" o:spid="_x0000_s155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r>
                        <w:rPr>
                          <w:sz w:val="24"/>
                          <w:lang w:val="ru-RU"/>
                        </w:rPr>
                        <w:t>2275П</w:t>
                      </w:r>
                    </w:p>
                    <w:p w:rsidR="00C867BB" w:rsidRDefault="00C867BB" w:rsidP="00C867BB">
                      <w:pPr>
                        <w:pStyle w:val="af6"/>
                        <w:rPr>
                          <w:sz w:val="24"/>
                          <w:lang w:val="ru-RU"/>
                        </w:rPr>
                      </w:pPr>
                    </w:p>
                  </w:txbxContent>
                </v:textbox>
              </v:rect>
            </v:group>
            <v:group id="Group 423" o:spid="_x0000_s1559" style="position:absolute;left:54;top:10111;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rect id="Rectangle 424" o:spid="_x0000_s156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r>
                        <w:rPr>
                          <w:sz w:val="24"/>
                          <w:lang w:val="ru-RU"/>
                        </w:rPr>
                        <w:t>Кузнечный вентилятор</w:t>
                      </w:r>
                    </w:p>
                    <w:p w:rsidR="00C867BB" w:rsidRDefault="00C867BB" w:rsidP="00C867BB">
                      <w:pPr>
                        <w:pStyle w:val="af6"/>
                        <w:rPr>
                          <w:sz w:val="24"/>
                          <w:lang w:val="ru-RU"/>
                        </w:rPr>
                      </w:pPr>
                    </w:p>
                  </w:txbxContent>
                </v:textbox>
              </v:rect>
              <v:rect id="Rectangle 425" o:spid="_x0000_s156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12</w:t>
                      </w:r>
                    </w:p>
                  </w:txbxContent>
                </v:textbox>
              </v:rect>
              <v:rect id="Rectangle 426" o:spid="_x0000_s156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27" o:spid="_x0000_s156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" filled="f" stroked="f" strokeweight=".25pt">
                <v:textbox inset="1pt,1pt,1pt,1pt">
                  <w:txbxContent>
                    <w:p w:rsidR="00C867BB" w:rsidRDefault="00C867BB" w:rsidP="00C867BB">
                      <w:pPr>
                        <w:pStyle w:val="af6"/>
                        <w:rPr>
                          <w:sz w:val="24"/>
                          <w:lang w:val="ru-RU"/>
                        </w:rPr>
                      </w:pPr>
                      <w:r>
                        <w:rPr>
                          <w:sz w:val="24"/>
                          <w:lang w:val="ru-RU"/>
                        </w:rPr>
                        <w:t>ВД-3</w:t>
                      </w:r>
                    </w:p>
                    <w:p w:rsidR="00C867BB" w:rsidRDefault="00C867BB" w:rsidP="00C867BB">
                      <w:pPr>
                        <w:rPr>
                          <w:sz w:val="22"/>
                        </w:rPr>
                      </w:pPr>
                    </w:p>
                  </w:txbxContent>
                </v:textbox>
              </v:rect>
            </v:group>
            <v:group id="Group 428" o:spid="_x0000_s1564" style="position:absolute;left:54;top:10561;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">
              <v:rect id="Rectangle 429" o:spid="_x0000_s156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" filled="f" stroked="f" strokeweight=".25pt">
                <v:textbox inset="1pt,1pt,1pt,1pt">
                  <w:txbxContent>
                    <w:p w:rsidR="00C867BB" w:rsidRDefault="00C867BB" w:rsidP="00C867BB">
                      <w:pPr>
                        <w:pStyle w:val="af6"/>
                        <w:rPr>
                          <w:sz w:val="24"/>
                          <w:lang w:val="ru-RU"/>
                        </w:rPr>
                      </w:pPr>
                      <w:r>
                        <w:rPr>
                          <w:sz w:val="24"/>
                          <w:lang w:val="ru-RU"/>
                        </w:rPr>
                        <w:t>Двурогая наковальня</w:t>
                      </w:r>
                    </w:p>
                    <w:p w:rsidR="00C867BB" w:rsidRDefault="00C867BB" w:rsidP="00C867BB">
                      <w:pPr>
                        <w:pStyle w:val="af6"/>
                        <w:rPr>
                          <w:sz w:val="24"/>
                          <w:lang w:val="ru-RU"/>
                        </w:rPr>
                      </w:pPr>
                    </w:p>
                  </w:txbxContent>
                </v:textbox>
              </v:rect>
              <v:rect id="Rectangle 430" o:spid="_x0000_s156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13</w:t>
                      </w:r>
                    </w:p>
                  </w:txbxContent>
                </v:textbox>
              </v:rect>
              <v:rect id="Rectangle 431" o:spid="_x0000_s156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2</w:t>
                      </w:r>
                    </w:p>
                  </w:txbxContent>
                </v:textbox>
              </v:rect>
              <v:rect id="Rectangle 432" o:spid="_x0000_s156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" filled="f" stroked="f" strokeweight=".25pt">
                <v:textbox inset="1pt,1pt,1pt,1pt">
                  <w:txbxContent>
                    <w:p w:rsidR="00C867BB" w:rsidRDefault="00C867BB" w:rsidP="00C867BB"/>
                  </w:txbxContent>
                </v:textbox>
              </v:rect>
            </v:group>
            <v:group id="Group 433" o:spid="_x0000_s1569" style="position:absolute;left:54;top:1101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">
              <v:rect id="Rectangle 434" o:spid="_x0000_s157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Ванна для охлаждения деталей</w:t>
                      </w:r>
                    </w:p>
                    <w:p w:rsidR="00C867BB" w:rsidRDefault="00C867BB" w:rsidP="00C867BB">
                      <w:pPr>
                        <w:pStyle w:val="af6"/>
                        <w:rPr>
                          <w:sz w:val="24"/>
                          <w:lang w:val="ru-RU"/>
                        </w:rPr>
                      </w:pPr>
                    </w:p>
                  </w:txbxContent>
                </v:textbox>
              </v:rect>
              <v:rect id="Rectangle 435" o:spid="_x0000_s157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14</w:t>
                      </w:r>
                    </w:p>
                  </w:txbxContent>
                </v:textbox>
              </v:rect>
              <v:rect id="Rectangle 436" o:spid="_x0000_s157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37" o:spid="_x0000_s157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" filled="f" stroked="f" strokeweight=".25pt">
                <v:textbox inset="1pt,1pt,1pt,1pt">
                  <w:txbxContent>
                    <w:p w:rsidR="00C867BB" w:rsidRDefault="00C867BB" w:rsidP="00C867BB"/>
                  </w:txbxContent>
                </v:textbox>
              </v:rect>
            </v:group>
            <v:group id="Group 438" o:spid="_x0000_s1574" style="position:absolute;left:54;top:1146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rect id="Rectangle 439" o:spid="_x0000_s1575"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" filled="f" stroked="f" strokeweight=".25pt">
                <v:textbox inset="1pt,1pt,1pt,1pt">
                  <w:txbxContent>
                    <w:p w:rsidR="00C867BB" w:rsidRDefault="00C867BB" w:rsidP="00C867BB">
                      <w:pPr>
                        <w:pStyle w:val="af6"/>
                        <w:rPr>
                          <w:sz w:val="24"/>
                          <w:lang w:val="ru-RU"/>
                        </w:rPr>
                      </w:pPr>
                      <w:r>
                        <w:rPr>
                          <w:sz w:val="24"/>
                          <w:lang w:val="ru-RU"/>
                        </w:rPr>
                        <w:t>Стуловые тиски</w:t>
                      </w:r>
                    </w:p>
                    <w:p w:rsidR="00C867BB" w:rsidRDefault="00C867BB" w:rsidP="00C867BB">
                      <w:pPr>
                        <w:pStyle w:val="af6"/>
                        <w:rPr>
                          <w:sz w:val="24"/>
                          <w:lang w:val="ru-RU"/>
                        </w:rPr>
                      </w:pPr>
                    </w:p>
                  </w:txbxContent>
                </v:textbox>
              </v:rect>
              <v:rect id="Rectangle 440" o:spid="_x0000_s1576"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15</w:t>
                      </w:r>
                    </w:p>
                  </w:txbxContent>
                </v:textbox>
              </v:rect>
              <v:rect id="Rectangle 441" o:spid="_x0000_s1577"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42" o:spid="_x0000_s1578"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p>
                  </w:txbxContent>
                </v:textbox>
              </v:rect>
            </v:group>
            <v:group id="Group 443" o:spid="_x0000_s1579" style="position:absolute;left:54;top:1191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">
              <v:rect id="Rectangle 444" o:spid="_x0000_s1580"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r>
                        <w:rPr>
                          <w:sz w:val="24"/>
                          <w:lang w:val="ru-RU"/>
                        </w:rPr>
                        <w:t>Ларь для инструмента</w:t>
                      </w:r>
                    </w:p>
                    <w:p w:rsidR="00C867BB" w:rsidRDefault="00C867BB" w:rsidP="00C867BB">
                      <w:pPr>
                        <w:pStyle w:val="af6"/>
                        <w:rPr>
                          <w:sz w:val="24"/>
                          <w:lang w:val="ru-RU"/>
                        </w:rPr>
                      </w:pPr>
                    </w:p>
                  </w:txbxContent>
                </v:textbox>
              </v:rect>
              <v:rect id="Rectangle 445" o:spid="_x0000_s1581"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16</w:t>
                      </w:r>
                    </w:p>
                  </w:txbxContent>
                </v:textbox>
              </v:rect>
              <v:rect id="Rectangle 446" o:spid="_x0000_s1582"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2</w:t>
                      </w:r>
                    </w:p>
                  </w:txbxContent>
                </v:textbox>
              </v:rect>
              <v:rect id="Rectangle 447" o:spid="_x0000_s1583"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" filled="f" stroked="f" strokeweight=".25pt">
                <v:textbox inset="1pt,1pt,1pt,1pt">
                  <w:txbxContent>
                    <w:p w:rsidR="00C867BB" w:rsidRDefault="00C867BB" w:rsidP="00C867BB">
                      <w:pPr>
                        <w:pStyle w:val="af6"/>
                        <w:rPr>
                          <w:sz w:val="24"/>
                          <w:lang w:val="ru-RU"/>
                        </w:rPr>
                      </w:pPr>
                    </w:p>
                  </w:txbxContent>
                </v:textbox>
              </v:rect>
            </v:group>
            <v:rect id="Rectangle 448" o:spid="_x0000_s1584" style="position:absolute;left:2251;top:12377;width:11914;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" filled="f" stroked="f" strokeweight=".25pt">
              <v:textbox inset="1pt,1pt,1pt,1pt">
                <w:txbxContent>
                  <w:p w:rsidR="00C867BB" w:rsidRDefault="00C867BB" w:rsidP="00C867BB">
                    <w:pPr>
                      <w:pStyle w:val="af6"/>
                      <w:rPr>
                        <w:sz w:val="24"/>
                        <w:lang w:val="ru-RU"/>
                      </w:rPr>
                    </w:pPr>
                    <w:r>
                      <w:rPr>
                        <w:sz w:val="24"/>
                        <w:lang w:val="ru-RU"/>
                      </w:rPr>
                      <w:t>Ларь для угля</w:t>
                    </w:r>
                  </w:p>
                  <w:p w:rsidR="00C867BB" w:rsidRDefault="00C867BB" w:rsidP="00C867BB">
                    <w:pPr>
                      <w:pStyle w:val="af6"/>
                      <w:rPr>
                        <w:sz w:val="24"/>
                        <w:lang w:val="ru-RU"/>
                      </w:rPr>
                    </w:pPr>
                  </w:p>
                </w:txbxContent>
              </v:textbox>
            </v:rect>
            <v:rect id="Rectangle 449" o:spid="_x0000_s1585" style="position:absolute;left:54;top:12377;width:2068;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" filled="f" stroked="f" strokeweight=".25pt">
              <v:textbox inset="1pt,1pt,1pt,1pt">
                <w:txbxContent>
                  <w:p w:rsidR="00C867BB" w:rsidRDefault="00C867BB" w:rsidP="00C867BB">
                    <w:pPr>
                      <w:pStyle w:val="af6"/>
                      <w:jc w:val="center"/>
                      <w:rPr>
                        <w:sz w:val="24"/>
                        <w:lang w:val="ru-RU"/>
                      </w:rPr>
                    </w:pPr>
                    <w:r>
                      <w:rPr>
                        <w:sz w:val="24"/>
                        <w:lang w:val="ru-RU"/>
                      </w:rPr>
                      <w:t>17</w:t>
                    </w:r>
                  </w:p>
                </w:txbxContent>
              </v:textbox>
            </v:rect>
            <v:rect id="Rectangle 450" o:spid="_x0000_s1586" style="position:absolute;left:14293;top:12377;width:927;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2</w:t>
                    </w:r>
                  </w:p>
                </w:txbxContent>
              </v:textbox>
            </v:rect>
            <v:rect id="Rectangle 451" o:spid="_x0000_s1587" style="position:absolute;left:15376;top:12377;width:4557;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" filled="f" stroked="f" strokeweight=".25pt">
              <v:textbox inset="1pt,1pt,1pt,1pt">
                <w:txbxContent>
                  <w:p w:rsidR="00C867BB" w:rsidRDefault="00C867BB" w:rsidP="00C867BB"/>
                </w:txbxContent>
              </v:textbox>
            </v:rect>
            <v:group id="Group 452" o:spid="_x0000_s1588" style="position:absolute;left:54;top:12789;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">
              <v:rect id="Rectangle 453" o:spid="_x0000_s1589"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Пневматический молот</w:t>
                      </w:r>
                    </w:p>
                    <w:p w:rsidR="00C867BB" w:rsidRDefault="00C867BB" w:rsidP="00C867BB">
                      <w:pPr>
                        <w:pStyle w:val="af6"/>
                        <w:rPr>
                          <w:sz w:val="24"/>
                          <w:lang w:val="ru-RU"/>
                        </w:rPr>
                      </w:pPr>
                    </w:p>
                  </w:txbxContent>
                </v:textbox>
              </v:rect>
              <v:rect id="Rectangle 454" o:spid="_x0000_s1590"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18</w:t>
                      </w:r>
                    </w:p>
                  </w:txbxContent>
                </v:textbox>
              </v:rect>
              <v:rect id="Rectangle 455" o:spid="_x0000_s1591"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56" o:spid="_x0000_s1592"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М4127</w:t>
                      </w:r>
                    </w:p>
                    <w:p w:rsidR="00C867BB" w:rsidRDefault="00C867BB" w:rsidP="00C867BB">
                      <w:pPr>
                        <w:rPr>
                          <w:sz w:val="22"/>
                        </w:rPr>
                      </w:pPr>
                    </w:p>
                  </w:txbxContent>
                </v:textbox>
              </v:rect>
            </v:group>
            <v:group id="Group 457" o:spid="_x0000_s1593" style="position:absolute;left:54;top:13186;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">
              <v:rect id="Rectangle 458" o:spid="_x0000_s1594"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" filled="f" stroked="f" strokeweight=".25pt">
                <v:textbox inset="1pt,1pt,1pt,1pt">
                  <w:txbxContent>
                    <w:p w:rsidR="00C867BB" w:rsidRDefault="00C867BB" w:rsidP="00C867BB">
                      <w:pPr>
                        <w:pStyle w:val="af6"/>
                        <w:rPr>
                          <w:sz w:val="24"/>
                          <w:lang w:val="ru-RU"/>
                        </w:rPr>
                      </w:pPr>
                      <w:r>
                        <w:rPr>
                          <w:sz w:val="24"/>
                          <w:lang w:val="ru-RU"/>
                        </w:rPr>
                        <w:t>Верстак на одно рабочее место</w:t>
                      </w:r>
                    </w:p>
                    <w:p w:rsidR="00C867BB" w:rsidRDefault="00C867BB" w:rsidP="00C867BB">
                      <w:pPr>
                        <w:pStyle w:val="af6"/>
                        <w:rPr>
                          <w:sz w:val="24"/>
                          <w:lang w:val="ru-RU"/>
                        </w:rPr>
                      </w:pPr>
                    </w:p>
                  </w:txbxContent>
                </v:textbox>
              </v:rect>
              <v:rect id="Rectangle 459" o:spid="_x0000_s1595"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" filled="f" stroked="f" strokeweight=".25pt">
                <v:textbox inset="1pt,1pt,1pt,1pt">
                  <w:txbxContent>
                    <w:p w:rsidR="00C867BB" w:rsidRDefault="00C867BB" w:rsidP="00C867BB">
                      <w:pPr>
                        <w:pStyle w:val="af6"/>
                        <w:jc w:val="center"/>
                        <w:rPr>
                          <w:sz w:val="24"/>
                          <w:lang w:val="ru-RU"/>
                        </w:rPr>
                      </w:pPr>
                      <w:r>
                        <w:rPr>
                          <w:sz w:val="24"/>
                          <w:lang w:val="ru-RU"/>
                        </w:rPr>
                        <w:t>19</w:t>
                      </w:r>
                    </w:p>
                  </w:txbxContent>
                </v:textbox>
              </v:rect>
              <v:rect id="Rectangle 460" o:spid="_x0000_s1596"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" filled="f" stroked="f" strokeweight=".25pt">
                <v:textbox inset="1pt,1pt,1pt,1pt">
                  <w:txbxContent>
                    <w:p w:rsidR="00C867BB" w:rsidRDefault="00C867BB" w:rsidP="00C867BB">
                      <w:pPr>
                        <w:pStyle w:val="af6"/>
                        <w:jc w:val="center"/>
                        <w:rPr>
                          <w:sz w:val="24"/>
                          <w:lang w:val="ru-RU"/>
                        </w:rPr>
                      </w:pPr>
                      <w:r>
                        <w:rPr>
                          <w:sz w:val="24"/>
                          <w:lang w:val="ru-RU"/>
                        </w:rPr>
                        <w:t>13</w:t>
                      </w:r>
                    </w:p>
                  </w:txbxContent>
                </v:textbox>
              </v:rect>
              <v:rect id="Rectangle 461" o:spid="_x0000_s1597"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" filled="f" stroked="f" strokeweight=".25pt">
                <v:textbox inset="1pt,1pt,1pt,1pt">
                  <w:txbxContent>
                    <w:p w:rsidR="00C867BB" w:rsidRDefault="00C867BB" w:rsidP="00C867BB">
                      <w:pPr>
                        <w:pStyle w:val="af6"/>
                        <w:rPr>
                          <w:sz w:val="24"/>
                          <w:lang w:val="ru-RU"/>
                        </w:rPr>
                      </w:pPr>
                      <w:r>
                        <w:rPr>
                          <w:sz w:val="24"/>
                          <w:lang w:val="ru-RU"/>
                        </w:rPr>
                        <w:t>ОРГ-1468-01-060А</w:t>
                      </w:r>
                    </w:p>
                    <w:p w:rsidR="00C867BB" w:rsidRDefault="00C867BB" w:rsidP="00C867BB">
                      <w:pPr>
                        <w:pStyle w:val="af6"/>
                        <w:rPr>
                          <w:sz w:val="24"/>
                        </w:rPr>
                      </w:pPr>
                    </w:p>
                  </w:txbxContent>
                </v:textbox>
              </v:rect>
            </v:group>
            <v:group id="Group 462" o:spid="_x0000_s1598" style="position:absolute;left:54;top:13591;width:19879;height:361" coordsize="20000,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rect id="Rectangle 463" o:spid="_x0000_s1599" style="position:absolute;left:2210;width:11987;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" filled="f" stroked="f" strokeweight=".25pt">
                <v:textbox inset="1pt,1pt,1pt,1pt">
                  <w:txbxContent>
                    <w:p w:rsidR="00C867BB" w:rsidRDefault="00C867BB" w:rsidP="00C867BB">
                      <w:pPr>
                        <w:pStyle w:val="af5"/>
                        <w:rPr>
                          <w:rStyle w:val="af3"/>
                          <w:szCs w:val="28"/>
                        </w:rPr>
                      </w:pPr>
                      <w:r>
                        <w:rPr>
                          <w:rStyle w:val="af3"/>
                          <w:szCs w:val="28"/>
                        </w:rPr>
                        <w:t>Верстак на два рабочих места</w:t>
                      </w:r>
                    </w:p>
                  </w:txbxContent>
                </v:textbox>
              </v:rect>
              <v:rect id="Rectangle 464" o:spid="_x0000_s1600" style="position:absolute;width:2080;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" filled="f" stroked="f" strokeweight=".25pt">
                <v:textbox inset="1pt,1pt,1pt,1pt">
                  <w:txbxContent>
                    <w:p w:rsidR="00C867BB" w:rsidRDefault="00C867BB" w:rsidP="00C867BB">
                      <w:pPr>
                        <w:pStyle w:val="af6"/>
                        <w:jc w:val="center"/>
                        <w:rPr>
                          <w:sz w:val="24"/>
                          <w:lang w:val="ru-RU"/>
                        </w:rPr>
                      </w:pPr>
                      <w:r>
                        <w:rPr>
                          <w:sz w:val="24"/>
                          <w:lang w:val="ru-RU"/>
                        </w:rPr>
                        <w:t>20</w:t>
                      </w:r>
                    </w:p>
                  </w:txbxContent>
                </v:textbox>
              </v:rect>
              <v:rect id="Rectangle 465" o:spid="_x0000_s1601" style="position:absolute;left:14326;width:932;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" filled="f" stroked="f" strokeweight=".25pt">
                <v:textbox inset="1pt,1pt,1pt,1pt">
                  <w:txbxContent>
                    <w:p w:rsidR="00C867BB" w:rsidRDefault="00C867BB" w:rsidP="00C867BB">
                      <w:pPr>
                        <w:pStyle w:val="af6"/>
                        <w:jc w:val="center"/>
                        <w:rPr>
                          <w:sz w:val="24"/>
                          <w:lang w:val="ru-RU"/>
                        </w:rPr>
                      </w:pPr>
                      <w:r>
                        <w:rPr>
                          <w:sz w:val="24"/>
                          <w:lang w:val="ru-RU"/>
                        </w:rPr>
                        <w:t>1</w:t>
                      </w:r>
                    </w:p>
                  </w:txbxContent>
                </v:textbox>
              </v:rect>
              <v:rect id="Rectangle 466" o:spid="_x0000_s1602" style="position:absolute;left:15415;width:4585;height:20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" filled="f" stroked="f" strokeweight=".25pt">
                <v:textbox inset="1pt,1pt,1pt,1pt">
                  <w:txbxContent>
                    <w:p w:rsidR="00C867BB" w:rsidRDefault="00C867BB" w:rsidP="00C867BB">
                      <w:pPr>
                        <w:rPr>
                          <w:rStyle w:val="af3"/>
                          <w:szCs w:val="28"/>
                        </w:rPr>
                      </w:pPr>
                      <w:r>
                        <w:rPr>
                          <w:rStyle w:val="af3"/>
                          <w:szCs w:val="28"/>
                        </w:rPr>
                        <w:t>ОРГ-1468-01-070А</w:t>
                      </w:r>
                    </w:p>
                  </w:txbxContent>
                </v:textbox>
              </v:rect>
            </v:group>
            <v:line id="Line 467" o:spid="_x0000_s1603" style="position:absolute;visibility:visible;mso-wrap-style:square" from="14208,204" to="14210,13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" strokeweight="2pt"/>
            <v:line id="Line 468" o:spid="_x0000_s1604" style="position:absolute;visibility:visible;mso-wrap-style:square" from="15301,204" to="15303,13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" strokeweight="2pt"/>
            <w10:wrap anchorx="page" anchory="page"/>
            <w10:anchorlock/>
          </v:group>
        </w:pict>
      </w: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C867BB" w:rsidRDefault="00C867BB" w:rsidP="00C867BB">
      <w:pPr>
        <w:rPr>
          <w:b/>
        </w:rPr>
      </w:pPr>
    </w:p>
    <w:p w:rsidR="008D57B4" w:rsidRPr="008D57B4" w:rsidRDefault="008D57B4" w:rsidP="008D57B4">
      <w:pPr>
        <w:pStyle w:val="1"/>
      </w:pPr>
      <w:r>
        <w:lastRenderedPageBreak/>
        <w:t>Практическое занятие №</w:t>
      </w:r>
      <w:r w:rsidRPr="008D57B4">
        <w:t>15. Оформление плаката технологического процесса ремонта в программе Компас</w:t>
      </w:r>
    </w:p>
    <w:p w:rsidR="008D57B4" w:rsidRDefault="008D57B4" w:rsidP="008D57B4">
      <w:pPr>
        <w:pStyle w:val="1"/>
      </w:pPr>
    </w:p>
    <w:p w:rsidR="00C867BB" w:rsidRDefault="00C867BB" w:rsidP="00C867BB">
      <w:pPr>
        <w:rPr>
          <w:b/>
        </w:rPr>
      </w:pPr>
      <w:r>
        <w:rPr>
          <w:b/>
        </w:rPr>
        <w:t xml:space="preserve">Цель: </w:t>
      </w:r>
      <w:r>
        <w:t>навыки работы в программе Компас-3</w:t>
      </w:r>
      <w:r>
        <w:rPr>
          <w:lang w:val="en-US"/>
        </w:rPr>
        <w:t>D</w:t>
      </w:r>
      <w:r>
        <w:t xml:space="preserve"> по созданию конструкторских разработок.</w:t>
      </w:r>
    </w:p>
    <w:p w:rsidR="00C867BB" w:rsidRDefault="00C867BB" w:rsidP="00C867BB">
      <w:pPr>
        <w:jc w:val="both"/>
        <w:rPr>
          <w:rFonts w:eastAsiaTheme="minorHAnsi" w:cstheme="minorBidi"/>
          <w:lang w:eastAsia="en-US"/>
        </w:rPr>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rPr>
          <w:color w:val="000000"/>
        </w:rPr>
      </w:pPr>
      <w:r>
        <w:rPr>
          <w:b/>
          <w:bCs/>
          <w:color w:val="000000"/>
        </w:rPr>
        <w:t>КОНТРОЛЬНЫЕ ВОПРОСЫ</w:t>
      </w:r>
    </w:p>
    <w:p w:rsidR="00C867BB" w:rsidRDefault="00C867BB" w:rsidP="00C867BB">
      <w:pPr>
        <w:widowControl/>
        <w:numPr>
          <w:ilvl w:val="0"/>
          <w:numId w:val="39"/>
        </w:numPr>
        <w:tabs>
          <w:tab w:val="num" w:pos="284"/>
        </w:tabs>
        <w:autoSpaceDE/>
        <w:autoSpaceDN/>
        <w:adjustRightInd/>
        <w:ind w:left="0" w:firstLine="0"/>
        <w:rPr>
          <w:color w:val="000000"/>
        </w:rPr>
      </w:pPr>
      <w:r>
        <w:rPr>
          <w:color w:val="000000"/>
        </w:rPr>
        <w:t>Назовите обозначения элементов построения в КОМПАС-3D в соответствии с ЕСКД.</w:t>
      </w:r>
    </w:p>
    <w:p w:rsidR="00C867BB" w:rsidRDefault="00C867BB" w:rsidP="00C867BB">
      <w:pPr>
        <w:widowControl/>
        <w:numPr>
          <w:ilvl w:val="0"/>
          <w:numId w:val="39"/>
        </w:numPr>
        <w:tabs>
          <w:tab w:val="num" w:pos="284"/>
        </w:tabs>
        <w:autoSpaceDE/>
        <w:autoSpaceDN/>
        <w:adjustRightInd/>
        <w:ind w:left="0" w:firstLine="0"/>
        <w:rPr>
          <w:color w:val="000000"/>
        </w:rPr>
      </w:pPr>
      <w:r>
        <w:rPr>
          <w:color w:val="000000"/>
        </w:rPr>
        <w:t>Перечислите основные этапы создания чертежа детали типа вал в КОМПАС-3D.</w:t>
      </w:r>
    </w:p>
    <w:p w:rsidR="00C867BB" w:rsidRDefault="00C867BB" w:rsidP="00C867BB">
      <w:pPr>
        <w:widowControl/>
        <w:numPr>
          <w:ilvl w:val="0"/>
          <w:numId w:val="39"/>
        </w:numPr>
        <w:tabs>
          <w:tab w:val="num" w:pos="284"/>
        </w:tabs>
        <w:autoSpaceDE/>
        <w:autoSpaceDN/>
        <w:adjustRightInd/>
        <w:ind w:left="0" w:firstLine="0"/>
        <w:rPr>
          <w:color w:val="000000"/>
        </w:rPr>
      </w:pPr>
      <w:r>
        <w:rPr>
          <w:color w:val="000000"/>
        </w:rPr>
        <w:t> Как добавить новый вид и разрез в чертеж КОМПАС-3D?</w:t>
      </w:r>
    </w:p>
    <w:p w:rsidR="00C867BB" w:rsidRDefault="00C867BB" w:rsidP="00C867BB">
      <w:pPr>
        <w:jc w:val="center"/>
        <w:rPr>
          <w:rFonts w:eastAsiaTheme="minorHAnsi"/>
          <w:b/>
          <w:bCs/>
          <w:lang w:eastAsia="en-US"/>
        </w:rPr>
      </w:pPr>
      <w:r>
        <w:rPr>
          <w:b/>
          <w:bCs/>
        </w:rPr>
        <w:t>Содержание и алгоритм выполнения</w:t>
      </w:r>
    </w:p>
    <w:p w:rsidR="00C867BB" w:rsidRDefault="00C867BB" w:rsidP="00C867BB">
      <w:pPr>
        <w:rPr>
          <w:b/>
          <w:color w:val="000000"/>
        </w:rPr>
      </w:pPr>
      <w:r>
        <w:rPr>
          <w:b/>
          <w:bCs/>
          <w:color w:val="000000"/>
        </w:rPr>
        <w:t xml:space="preserve">Задание 1. </w:t>
      </w:r>
      <w:r>
        <w:rPr>
          <w:b/>
          <w:color w:val="000000"/>
        </w:rPr>
        <w:t>Построить чертеж детали по вариантам-номеру компьютера.</w:t>
      </w:r>
    </w:p>
    <w:p w:rsidR="00C867BB" w:rsidRDefault="00C867BB" w:rsidP="00C867BB">
      <w:pPr>
        <w:rPr>
          <w:color w:val="000000"/>
        </w:rPr>
      </w:pPr>
      <w:r>
        <w:rPr>
          <w:color w:val="000000"/>
        </w:rPr>
        <w:t>Вариант1 – АРМ 1                     Вариант2 – АРМ 2                   Вариант3 – АРМ 3</w:t>
      </w:r>
    </w:p>
    <w:p w:rsidR="00C867BB" w:rsidRDefault="00C867BB" w:rsidP="00C867BB">
      <w:pPr>
        <w:spacing w:before="100" w:beforeAutospacing="1" w:after="100" w:afterAutospacing="1"/>
        <w:rPr>
          <w:color w:val="000000"/>
        </w:rPr>
      </w:pPr>
      <w:r>
        <w:rPr>
          <w:rFonts w:asciiTheme="minorHAnsi" w:eastAsiaTheme="minorHAnsi" w:hAnsiTheme="minorHAnsi" w:cstheme="minorBidi"/>
          <w:noProof/>
          <w:sz w:val="22"/>
          <w:szCs w:val="22"/>
        </w:rPr>
        <w:drawing>
          <wp:anchor distT="0" distB="0" distL="114300" distR="114300" simplePos="0" relativeHeight="251741184" behindDoc="0" locked="0" layoutInCell="1" allowOverlap="1">
            <wp:simplePos x="0" y="0"/>
            <wp:positionH relativeFrom="column">
              <wp:posOffset>3883025</wp:posOffset>
            </wp:positionH>
            <wp:positionV relativeFrom="paragraph">
              <wp:posOffset>114935</wp:posOffset>
            </wp:positionV>
            <wp:extent cx="1360805" cy="1922780"/>
            <wp:effectExtent l="0" t="0" r="0" b="0"/>
            <wp:wrapSquare wrapText="bothSides"/>
            <wp:docPr id="1276" name="Рисунок 1276" descr="https://studfiles.net/html/2706/464/html_gcHuqVzD8N.MMRd/img-8YGP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7" descr="https://studfiles.net/html/2706/464/html_gcHuqVzD8N.MMRd/img-8YGPck.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360805" cy="192278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40160" behindDoc="0" locked="0" layoutInCell="1" allowOverlap="1">
            <wp:simplePos x="0" y="0"/>
            <wp:positionH relativeFrom="column">
              <wp:posOffset>1991360</wp:posOffset>
            </wp:positionH>
            <wp:positionV relativeFrom="paragraph">
              <wp:posOffset>114935</wp:posOffset>
            </wp:positionV>
            <wp:extent cx="1402715" cy="1983105"/>
            <wp:effectExtent l="0" t="0" r="0" b="0"/>
            <wp:wrapSquare wrapText="bothSides"/>
            <wp:docPr id="1275" name="Рисунок 1275" descr="https://studfiles.net/html/2706/464/html_gcHuqVzD8N.MMRd/img-IdzA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2" descr="https://studfiles.net/html/2706/464/html_gcHuqVzD8N.MMRd/img-IdzAON.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402715" cy="198310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39136" behindDoc="0" locked="0" layoutInCell="1" allowOverlap="1">
            <wp:simplePos x="0" y="0"/>
            <wp:positionH relativeFrom="margin">
              <wp:align>left</wp:align>
            </wp:positionH>
            <wp:positionV relativeFrom="paragraph">
              <wp:posOffset>83820</wp:posOffset>
            </wp:positionV>
            <wp:extent cx="1482725" cy="2096770"/>
            <wp:effectExtent l="0" t="0" r="0" b="0"/>
            <wp:wrapSquare wrapText="bothSides"/>
            <wp:docPr id="1274" name="Рисунок 1274" descr="https://studfiles.net/html/2706/464/html_gcHuqVzD8N.MMRd/img-iARSJ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1" descr="https://studfiles.net/html/2706/464/html_gcHuqVzD8N.MMRd/img-iARSJ4.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482725" cy="2096770"/>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spacing w:before="100" w:beforeAutospacing="1" w:after="100" w:afterAutospacing="1"/>
        <w:rPr>
          <w:color w:val="000000"/>
        </w:rPr>
      </w:pPr>
    </w:p>
    <w:p w:rsidR="00C867BB" w:rsidRDefault="00C867BB" w:rsidP="00C867BB">
      <w:pPr>
        <w:jc w:val="center"/>
        <w:rPr>
          <w:rFonts w:eastAsiaTheme="minorHAnsi"/>
          <w:b/>
          <w:bCs/>
          <w:lang w:eastAsia="en-U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rPr>
          <w:color w:val="000000"/>
        </w:rPr>
      </w:pPr>
      <w:r>
        <w:rPr>
          <w:color w:val="000000"/>
        </w:rPr>
        <w:t>Вариант4 – АРМ 4                     Вариант5 – АРМ 5                   Вариант6 – АРМ 6</w:t>
      </w:r>
    </w:p>
    <w:p w:rsidR="00C867BB" w:rsidRDefault="00C867BB" w:rsidP="00C867BB">
      <w:pPr>
        <w:rPr>
          <w:color w:val="000000"/>
        </w:rPr>
      </w:pPr>
      <w:r>
        <w:rPr>
          <w:rFonts w:asciiTheme="minorHAnsi" w:eastAsiaTheme="minorHAnsi" w:hAnsiTheme="minorHAnsi" w:cstheme="minorBidi"/>
          <w:noProof/>
          <w:sz w:val="22"/>
          <w:szCs w:val="22"/>
        </w:rPr>
        <w:drawing>
          <wp:anchor distT="0" distB="0" distL="114300" distR="114300" simplePos="0" relativeHeight="251742208" behindDoc="0" locked="0" layoutInCell="1" allowOverlap="1">
            <wp:simplePos x="0" y="0"/>
            <wp:positionH relativeFrom="margin">
              <wp:align>left</wp:align>
            </wp:positionH>
            <wp:positionV relativeFrom="paragraph">
              <wp:posOffset>129540</wp:posOffset>
            </wp:positionV>
            <wp:extent cx="1417320" cy="2002155"/>
            <wp:effectExtent l="0" t="0" r="0" b="0"/>
            <wp:wrapSquare wrapText="bothSides"/>
            <wp:docPr id="1273" name="Рисунок 1273" descr="https://studfiles.net/html/2706/464/html_gcHuqVzD8N.MMRd/img-pK2tf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8" descr="https://studfiles.net/html/2706/464/html_gcHuqVzD8N.MMRd/img-pK2tfL.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417320" cy="200215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rPr>
          <w:rFonts w:eastAsiaTheme="minorHAnsi"/>
          <w:b/>
          <w:bCs/>
          <w:lang w:eastAsia="en-US"/>
        </w:rPr>
      </w:pPr>
      <w:r>
        <w:rPr>
          <w:rFonts w:asciiTheme="minorHAnsi" w:eastAsiaTheme="minorHAnsi" w:hAnsiTheme="minorHAnsi" w:cstheme="minorBidi"/>
          <w:noProof/>
          <w:sz w:val="22"/>
          <w:szCs w:val="22"/>
        </w:rPr>
        <w:drawing>
          <wp:anchor distT="0" distB="0" distL="114300" distR="114300" simplePos="0" relativeHeight="251744256" behindDoc="0" locked="0" layoutInCell="1" allowOverlap="1">
            <wp:simplePos x="0" y="0"/>
            <wp:positionH relativeFrom="column">
              <wp:posOffset>3993515</wp:posOffset>
            </wp:positionH>
            <wp:positionV relativeFrom="paragraph">
              <wp:posOffset>17780</wp:posOffset>
            </wp:positionV>
            <wp:extent cx="1393825" cy="1970405"/>
            <wp:effectExtent l="0" t="0" r="0" b="0"/>
            <wp:wrapSquare wrapText="bothSides"/>
            <wp:docPr id="1272" name="Рисунок 1272" descr="https://studfiles.net/html/2706/464/html_gcHuqVzD8N.MMRd/img-MVlw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0" descr="https://studfiles.net/html/2706/464/html_gcHuqVzD8N.MMRd/img-MVlwrS.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393825" cy="197040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43232" behindDoc="0" locked="0" layoutInCell="1" allowOverlap="1">
            <wp:simplePos x="0" y="0"/>
            <wp:positionH relativeFrom="column">
              <wp:posOffset>2054225</wp:posOffset>
            </wp:positionH>
            <wp:positionV relativeFrom="paragraph">
              <wp:posOffset>17780</wp:posOffset>
            </wp:positionV>
            <wp:extent cx="1371600" cy="1938655"/>
            <wp:effectExtent l="0" t="0" r="0" b="0"/>
            <wp:wrapSquare wrapText="bothSides"/>
            <wp:docPr id="1271" name="Рисунок 1271" descr="https://studfiles.net/html/2706/464/html_gcHuqVzD8N.MMRd/img-qEiA9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69" descr="https://studfiles.net/html/2706/464/html_gcHuqVzD8N.MMRd/img-qEiA9L.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371600" cy="193865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rPr>
          <w:color w:val="000000"/>
        </w:rPr>
      </w:pPr>
      <w:r>
        <w:rPr>
          <w:color w:val="000000"/>
        </w:rPr>
        <w:t>Вариант7– АРМ 7                     Вариант8– АРМ 8                   Вариант9 – АРМ 9</w:t>
      </w:r>
    </w:p>
    <w:p w:rsidR="00C867BB" w:rsidRDefault="00C867BB" w:rsidP="00C867BB">
      <w:pPr>
        <w:jc w:val="center"/>
        <w:rPr>
          <w:rFonts w:eastAsiaTheme="minorHAnsi"/>
          <w:b/>
          <w:bCs/>
          <w:lang w:eastAsia="en-US"/>
        </w:rPr>
      </w:pPr>
    </w:p>
    <w:p w:rsidR="00C867BB" w:rsidRDefault="00C867BB" w:rsidP="00C867BB">
      <w:pPr>
        <w:jc w:val="center"/>
        <w:rPr>
          <w:b/>
          <w:bCs/>
        </w:rPr>
      </w:pPr>
      <w:r>
        <w:rPr>
          <w:rFonts w:asciiTheme="minorHAnsi" w:hAnsiTheme="minorHAnsi" w:cstheme="minorBidi"/>
          <w:noProof/>
          <w:sz w:val="22"/>
          <w:szCs w:val="22"/>
        </w:rPr>
        <w:drawing>
          <wp:anchor distT="0" distB="0" distL="114300" distR="114300" simplePos="0" relativeHeight="251747328" behindDoc="0" locked="0" layoutInCell="1" allowOverlap="1">
            <wp:simplePos x="0" y="0"/>
            <wp:positionH relativeFrom="column">
              <wp:posOffset>3961765</wp:posOffset>
            </wp:positionH>
            <wp:positionV relativeFrom="paragraph">
              <wp:posOffset>23495</wp:posOffset>
            </wp:positionV>
            <wp:extent cx="1352550" cy="1912620"/>
            <wp:effectExtent l="0" t="0" r="0" b="0"/>
            <wp:wrapSquare wrapText="bothSides"/>
            <wp:docPr id="1270" name="Рисунок 1270" descr="https://studfiles.net/html/2706/464/html_gcHuqVzD8N.MMRd/img-at7g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3" descr="https://studfiles.net/html/2706/464/html_gcHuqVzD8N.MMRd/img-at7g6b.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352550" cy="191262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sz w:val="22"/>
          <w:szCs w:val="22"/>
        </w:rPr>
        <w:drawing>
          <wp:anchor distT="0" distB="0" distL="114300" distR="114300" simplePos="0" relativeHeight="251746304" behindDoc="0" locked="0" layoutInCell="1" allowOverlap="1">
            <wp:simplePos x="0" y="0"/>
            <wp:positionH relativeFrom="column">
              <wp:posOffset>2101850</wp:posOffset>
            </wp:positionH>
            <wp:positionV relativeFrom="paragraph">
              <wp:posOffset>23495</wp:posOffset>
            </wp:positionV>
            <wp:extent cx="1355725" cy="1912620"/>
            <wp:effectExtent l="0" t="0" r="0" b="0"/>
            <wp:wrapSquare wrapText="bothSides"/>
            <wp:docPr id="1269" name="Рисунок 1269" descr="https://studfiles.net/html/2706/464/html_gcHuqVzD8N.MMRd/img-rYBRJ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2" descr="https://studfiles.net/html/2706/464/html_gcHuqVzD8N.MMRd/img-rYBRJX.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355725" cy="191262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sz w:val="22"/>
          <w:szCs w:val="22"/>
        </w:rPr>
        <w:drawing>
          <wp:anchor distT="0" distB="0" distL="114300" distR="114300" simplePos="0" relativeHeight="251745280" behindDoc="0" locked="0" layoutInCell="1" allowOverlap="1">
            <wp:simplePos x="0" y="0"/>
            <wp:positionH relativeFrom="margin">
              <wp:align>left</wp:align>
            </wp:positionH>
            <wp:positionV relativeFrom="paragraph">
              <wp:posOffset>23495</wp:posOffset>
            </wp:positionV>
            <wp:extent cx="1323975" cy="1868805"/>
            <wp:effectExtent l="0" t="0" r="0" b="0"/>
            <wp:wrapSquare wrapText="bothSides"/>
            <wp:docPr id="1268" name="Рисунок 1268" descr="https://studfiles.net/html/2706/464/html_gcHuqVzD8N.MMRd/img-LwIum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1" descr="https://studfiles.net/html/2706/464/html_gcHuqVzD8N.MMRd/img-LwIumL.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323975" cy="186880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jc w:val="center"/>
        <w:rPr>
          <w:b/>
          <w:bCs/>
        </w:rPr>
      </w:pPr>
    </w:p>
    <w:p w:rsidR="00C867BB" w:rsidRDefault="00C867BB" w:rsidP="00C867BB">
      <w:pPr>
        <w:rPr>
          <w:color w:val="000000"/>
        </w:rPr>
      </w:pPr>
      <w:r>
        <w:rPr>
          <w:color w:val="000000"/>
        </w:rPr>
        <w:t>Вариант10– АРМ 10                         Вариант11– АРМ 11                       Вариант12 – АРМ 12</w:t>
      </w:r>
    </w:p>
    <w:p w:rsidR="00C867BB" w:rsidRDefault="00C867BB" w:rsidP="00C867BB">
      <w:pPr>
        <w:jc w:val="center"/>
        <w:rPr>
          <w:rFonts w:eastAsiaTheme="minorHAnsi"/>
          <w:b/>
          <w:bCs/>
          <w:lang w:eastAsia="en-US"/>
        </w:rPr>
      </w:pPr>
      <w:r>
        <w:rPr>
          <w:rFonts w:asciiTheme="minorHAnsi" w:eastAsiaTheme="minorHAnsi" w:hAnsiTheme="minorHAnsi" w:cstheme="minorBidi"/>
          <w:noProof/>
          <w:sz w:val="22"/>
          <w:szCs w:val="22"/>
        </w:rPr>
        <w:drawing>
          <wp:anchor distT="0" distB="0" distL="114300" distR="114300" simplePos="0" relativeHeight="251748352" behindDoc="0" locked="0" layoutInCell="1" allowOverlap="1">
            <wp:simplePos x="0" y="0"/>
            <wp:positionH relativeFrom="margin">
              <wp:align>left</wp:align>
            </wp:positionH>
            <wp:positionV relativeFrom="paragraph">
              <wp:posOffset>182880</wp:posOffset>
            </wp:positionV>
            <wp:extent cx="1776095" cy="2506345"/>
            <wp:effectExtent l="0" t="0" r="0" b="0"/>
            <wp:wrapSquare wrapText="bothSides"/>
            <wp:docPr id="1267" name="Рисунок 1267" descr="https://studfiles.net/html/2706/464/html_gcHuqVzD8N.MMRd/img-Wg1_Z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4" descr="https://studfiles.net/html/2706/464/html_gcHuqVzD8N.MMRd/img-Wg1_Zq.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76095" cy="2506345"/>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50400" behindDoc="0" locked="0" layoutInCell="1" allowOverlap="1">
            <wp:simplePos x="0" y="0"/>
            <wp:positionH relativeFrom="margin">
              <wp:posOffset>4482465</wp:posOffset>
            </wp:positionH>
            <wp:positionV relativeFrom="paragraph">
              <wp:posOffset>261620</wp:posOffset>
            </wp:positionV>
            <wp:extent cx="1818005" cy="2569210"/>
            <wp:effectExtent l="0" t="0" r="0" b="0"/>
            <wp:wrapSquare wrapText="bothSides"/>
            <wp:docPr id="1266" name="Рисунок 1266" descr="https://studfiles.net/html/2706/464/html_gcHuqVzD8N.MMRd/img-etMR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6" descr="https://studfiles.net/html/2706/464/html_gcHuqVzD8N.MMRd/img-etMRP5.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1818005" cy="256921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49376" behindDoc="0" locked="0" layoutInCell="1" allowOverlap="1">
            <wp:simplePos x="0" y="0"/>
            <wp:positionH relativeFrom="margin">
              <wp:posOffset>2211705</wp:posOffset>
            </wp:positionH>
            <wp:positionV relativeFrom="paragraph">
              <wp:posOffset>213995</wp:posOffset>
            </wp:positionV>
            <wp:extent cx="1830070" cy="2585085"/>
            <wp:effectExtent l="0" t="0" r="0" b="0"/>
            <wp:wrapSquare wrapText="bothSides"/>
            <wp:docPr id="1265" name="Рисунок 1265" descr="https://studfiles.net/html/2706/464/html_gcHuqVzD8N.MMRd/img-sUJG6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5" descr="https://studfiles.net/html/2706/464/html_gcHuqVzD8N.MMRd/img-sUJG6O.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1830070" cy="258508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jc w:val="center"/>
        <w:rPr>
          <w:b/>
          <w:bCs/>
        </w:rPr>
      </w:pPr>
    </w:p>
    <w:p w:rsidR="00C867BB" w:rsidRDefault="00C867BB" w:rsidP="00C867BB">
      <w:pPr>
        <w:jc w:val="center"/>
        <w:rPr>
          <w:b/>
          <w:bCs/>
        </w:rPr>
      </w:pPr>
    </w:p>
    <w:p w:rsidR="00C867BB" w:rsidRDefault="00C867BB" w:rsidP="00C867BB">
      <w:pPr>
        <w:rPr>
          <w:color w:val="000000"/>
        </w:rPr>
      </w:pPr>
      <w:r>
        <w:rPr>
          <w:color w:val="000000"/>
        </w:rPr>
        <w:t>Вариант13– АРМ 13                         Вариант14– АРМ 14                       Вариант15 – АРМ 15</w:t>
      </w:r>
    </w:p>
    <w:p w:rsidR="00C867BB" w:rsidRDefault="00C867BB" w:rsidP="00C867BB">
      <w:pPr>
        <w:jc w:val="center"/>
        <w:rPr>
          <w:rFonts w:eastAsiaTheme="minorHAnsi"/>
          <w:b/>
          <w:bCs/>
          <w:lang w:eastAsia="en-US"/>
        </w:rPr>
      </w:pPr>
      <w:r>
        <w:rPr>
          <w:rFonts w:asciiTheme="minorHAnsi" w:eastAsiaTheme="minorHAnsi" w:hAnsiTheme="minorHAnsi" w:cstheme="minorBidi"/>
          <w:noProof/>
          <w:sz w:val="22"/>
          <w:szCs w:val="22"/>
        </w:rPr>
        <w:drawing>
          <wp:anchor distT="0" distB="0" distL="114300" distR="114300" simplePos="0" relativeHeight="251753472" behindDoc="0" locked="0" layoutInCell="1" allowOverlap="1">
            <wp:simplePos x="0" y="0"/>
            <wp:positionH relativeFrom="column">
              <wp:posOffset>4482465</wp:posOffset>
            </wp:positionH>
            <wp:positionV relativeFrom="paragraph">
              <wp:posOffset>191135</wp:posOffset>
            </wp:positionV>
            <wp:extent cx="1797050" cy="2536825"/>
            <wp:effectExtent l="0" t="0" r="0" b="0"/>
            <wp:wrapSquare wrapText="bothSides"/>
            <wp:docPr id="1264" name="Рисунок 1264" descr="https://studfiles.net/html/2706/464/html_gcHuqVzD8N.MMRd/img-OPwUu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9" descr="https://studfiles.net/html/2706/464/html_gcHuqVzD8N.MMRd/img-OPwUu7.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797050" cy="253682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Default="00C867BB" w:rsidP="00C867BB">
      <w:pPr>
        <w:jc w:val="center"/>
        <w:rPr>
          <w:b/>
          <w:bCs/>
        </w:rPr>
      </w:pPr>
      <w:r>
        <w:rPr>
          <w:rFonts w:asciiTheme="minorHAnsi" w:hAnsiTheme="minorHAnsi" w:cstheme="minorBidi"/>
          <w:noProof/>
          <w:sz w:val="22"/>
          <w:szCs w:val="22"/>
        </w:rPr>
        <w:drawing>
          <wp:anchor distT="0" distB="0" distL="114300" distR="114300" simplePos="0" relativeHeight="251752448" behindDoc="0" locked="0" layoutInCell="1" allowOverlap="1">
            <wp:simplePos x="0" y="0"/>
            <wp:positionH relativeFrom="column">
              <wp:posOffset>2211705</wp:posOffset>
            </wp:positionH>
            <wp:positionV relativeFrom="paragraph">
              <wp:posOffset>15875</wp:posOffset>
            </wp:positionV>
            <wp:extent cx="1830070" cy="2584450"/>
            <wp:effectExtent l="0" t="0" r="0" b="0"/>
            <wp:wrapSquare wrapText="bothSides"/>
            <wp:docPr id="1263" name="Рисунок 1263" descr="https://studfiles.net/html/2706/464/html_gcHuqVzD8N.MMRd/img-lUYV9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8" descr="https://studfiles.net/html/2706/464/html_gcHuqVzD8N.MMRd/img-lUYV9L.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830070" cy="258445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sz w:val="22"/>
          <w:szCs w:val="22"/>
        </w:rPr>
        <w:drawing>
          <wp:anchor distT="0" distB="0" distL="114300" distR="114300" simplePos="0" relativeHeight="251751424" behindDoc="0" locked="0" layoutInCell="1" allowOverlap="1">
            <wp:simplePos x="0" y="0"/>
            <wp:positionH relativeFrom="margin">
              <wp:align>left</wp:align>
            </wp:positionH>
            <wp:positionV relativeFrom="paragraph">
              <wp:posOffset>15875</wp:posOffset>
            </wp:positionV>
            <wp:extent cx="1851660" cy="2616835"/>
            <wp:effectExtent l="0" t="0" r="0" b="0"/>
            <wp:wrapSquare wrapText="bothSides"/>
            <wp:docPr id="1262" name="Рисунок 1262" descr="https://studfiles.net/html/2706/464/html_gcHuqVzD8N.MMRd/img-19gw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7" descr="https://studfiles.net/html/2706/464/html_gcHuqVzD8N.MMRd/img-19gwam.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851660" cy="2616835"/>
                    </a:xfrm>
                    <a:prstGeom prst="rect">
                      <a:avLst/>
                    </a:prstGeom>
                    <a:noFill/>
                  </pic:spPr>
                </pic:pic>
              </a:graphicData>
            </a:graphic>
            <wp14:sizeRelH relativeFrom="margin">
              <wp14:pctWidth>0</wp14:pctWidth>
            </wp14:sizeRelH>
            <wp14:sizeRelV relativeFrom="margin">
              <wp14:pctHeight>0</wp14:pctHeight>
            </wp14:sizeRelV>
          </wp:anchor>
        </w:drawing>
      </w:r>
    </w:p>
    <w:p w:rsidR="00C867BB" w:rsidRPr="00C867BB" w:rsidRDefault="00C867BB" w:rsidP="00C867BB">
      <w:r w:rsidRPr="00C867BB">
        <w:br w:type="page"/>
      </w:r>
      <w:r w:rsidR="008D57B4">
        <w:lastRenderedPageBreak/>
        <w:t>Практическое занятие №</w:t>
      </w:r>
      <w:r w:rsidR="008D57B4" w:rsidRPr="008D57B4">
        <w:t>16. Создание плаката с внедряемым оборудованием</w:t>
      </w:r>
    </w:p>
    <w:p w:rsidR="00C867BB" w:rsidRDefault="00C867BB" w:rsidP="00C867BB">
      <w:pPr>
        <w:rPr>
          <w:bCs/>
        </w:rPr>
      </w:pPr>
      <w:r>
        <w:rPr>
          <w:b/>
          <w:bCs/>
        </w:rPr>
        <w:t>Цель:</w:t>
      </w:r>
      <w:r>
        <w:rPr>
          <w:bCs/>
        </w:rPr>
        <w:t xml:space="preserve"> закрепление навыков работы с рациональной расстановкой оборудования в производственных цехах с соблюдением санитарных норм и правил.</w:t>
      </w:r>
    </w:p>
    <w:p w:rsidR="00C867BB" w:rsidRDefault="00C867BB" w:rsidP="00C867BB">
      <w:pPr>
        <w:jc w:val="both"/>
        <w:rPr>
          <w:rFonts w:cstheme="minorBidi"/>
        </w:rPr>
      </w:pPr>
      <w:r>
        <w:rPr>
          <w:b/>
        </w:rPr>
        <w:t>Оборудование:</w:t>
      </w:r>
      <w:r>
        <w:t xml:space="preserve"> АРМ</w:t>
      </w:r>
    </w:p>
    <w:p w:rsidR="00C867BB" w:rsidRDefault="00C867BB" w:rsidP="00C867BB">
      <w:pPr>
        <w:jc w:val="both"/>
        <w:rPr>
          <w:b/>
        </w:rPr>
      </w:pPr>
      <w:r>
        <w:rPr>
          <w:b/>
        </w:rPr>
        <w:t>Время выполнения:</w:t>
      </w:r>
      <w:r>
        <w:t xml:space="preserve"> 2 часа</w:t>
      </w:r>
    </w:p>
    <w:p w:rsidR="00C867BB" w:rsidRDefault="00C867BB" w:rsidP="00C867BB">
      <w:pPr>
        <w:jc w:val="center"/>
        <w:rPr>
          <w:b/>
          <w:bCs/>
        </w:rPr>
      </w:pPr>
      <w:r>
        <w:rPr>
          <w:b/>
          <w:bCs/>
        </w:rPr>
        <w:t>Содержание и алгоритм выполнения</w:t>
      </w:r>
    </w:p>
    <w:p w:rsidR="00C867BB" w:rsidRDefault="00C867BB" w:rsidP="00C867BB">
      <w:pPr>
        <w:rPr>
          <w:b/>
          <w:bCs/>
        </w:rPr>
      </w:pPr>
      <w:r>
        <w:rPr>
          <w:b/>
          <w:bCs/>
        </w:rPr>
        <w:t xml:space="preserve">Задание 1. </w:t>
      </w:r>
    </w:p>
    <w:p w:rsidR="00C867BB" w:rsidRDefault="00C867BB" w:rsidP="00C867BB">
      <w:pPr>
        <w:rPr>
          <w:b/>
          <w:color w:val="000000"/>
        </w:rPr>
      </w:pPr>
      <w:r>
        <w:rPr>
          <w:b/>
          <w:bCs/>
        </w:rPr>
        <w:t>Вариант 1. Создайте плакат с внедряемым оборудованием - и</w:t>
      </w:r>
      <w:r>
        <w:rPr>
          <w:b/>
          <w:color w:val="000000"/>
        </w:rPr>
        <w:t>спытательный стенд, виды стендов, испытания.</w:t>
      </w:r>
    </w:p>
    <w:p w:rsidR="00C867BB" w:rsidRDefault="00C867BB" w:rsidP="00C867BB">
      <w:pPr>
        <w:pStyle w:val="a7"/>
        <w:shd w:val="clear" w:color="auto" w:fill="FFFFFF"/>
        <w:spacing w:before="0" w:beforeAutospacing="0" w:after="0" w:afterAutospacing="0"/>
        <w:rPr>
          <w:rFonts w:ascii="Roboto-Regular" w:hAnsi="Roboto-Regular"/>
          <w:b/>
          <w:color w:val="000000"/>
          <w:sz w:val="23"/>
          <w:szCs w:val="23"/>
        </w:rPr>
      </w:pPr>
      <w:r>
        <w:rPr>
          <w:b/>
          <w:color w:val="000000"/>
        </w:rPr>
        <w:t xml:space="preserve">Вариант 2. Создайте плакат с внедряемым оборудованием - </w:t>
      </w:r>
      <w:r>
        <w:rPr>
          <w:b/>
          <w:bCs/>
          <w:color w:val="000000"/>
        </w:rPr>
        <w:t>разработка технологического процесса восстановления шатуна.</w:t>
      </w:r>
    </w:p>
    <w:p w:rsidR="008D57B4" w:rsidRDefault="008D57B4" w:rsidP="008D57B4">
      <w:pPr>
        <w:pStyle w:val="1"/>
      </w:pPr>
      <w:r>
        <w:br w:type="page"/>
      </w:r>
      <w:r>
        <w:lastRenderedPageBreak/>
        <w:t>Практическое занятие №</w:t>
      </w:r>
      <w:r w:rsidRPr="008D57B4">
        <w:t>17. Оформление плаката с внедряемым оборудованием в программе Компас</w:t>
      </w:r>
    </w:p>
    <w:p w:rsidR="00C867BB" w:rsidRDefault="00C867BB" w:rsidP="00C867BB">
      <w:pPr>
        <w:rPr>
          <w:b/>
        </w:rPr>
      </w:pPr>
      <w:r>
        <w:t>оборудования по техническому обслуживанию автомобилей.</w:t>
      </w:r>
    </w:p>
    <w:p w:rsidR="00C867BB" w:rsidRDefault="00C867BB" w:rsidP="00C867BB">
      <w:pPr>
        <w:jc w:val="both"/>
        <w:rPr>
          <w:rFonts w:eastAsiaTheme="minorHAnsi" w:cstheme="minorBidi"/>
          <w:lang w:eastAsia="en-US"/>
        </w:rPr>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rPr>
          <w:b/>
        </w:rPr>
      </w:pPr>
      <w:r>
        <w:rPr>
          <w:b/>
        </w:rPr>
        <w:t>Методические указания</w:t>
      </w:r>
    </w:p>
    <w:p w:rsidR="00C867BB" w:rsidRDefault="00C867BB" w:rsidP="00C867BB">
      <w:pPr>
        <w:pStyle w:val="af7"/>
        <w:spacing w:line="240" w:lineRule="auto"/>
        <w:ind w:firstLine="709"/>
        <w:rPr>
          <w:sz w:val="24"/>
        </w:rPr>
      </w:pPr>
      <w:r>
        <w:rPr>
          <w:sz w:val="24"/>
        </w:rPr>
        <w:t>Компоновка производственного здания осуществляется в следующей последовательности:</w:t>
      </w:r>
    </w:p>
    <w:p w:rsidR="00C867BB" w:rsidRDefault="00C867BB" w:rsidP="00C867BB">
      <w:pPr>
        <w:pStyle w:val="af7"/>
        <w:spacing w:line="240" w:lineRule="auto"/>
        <w:ind w:firstLine="709"/>
        <w:rPr>
          <w:sz w:val="24"/>
        </w:rPr>
      </w:pPr>
      <w:r>
        <w:rPr>
          <w:sz w:val="24"/>
        </w:rPr>
        <w:t>1.</w:t>
      </w:r>
      <w:r>
        <w:rPr>
          <w:sz w:val="24"/>
        </w:rPr>
        <w:tab/>
        <w:t>В соответствии с генеральным планом предприятия, на основании принятой схемы организации технологического процесса определяется состав производственных цехов, участков и зон, запланированные для размещения в данном здании;</w:t>
      </w:r>
    </w:p>
    <w:p w:rsidR="00C867BB" w:rsidRDefault="00C867BB" w:rsidP="00C867BB">
      <w:pPr>
        <w:pStyle w:val="af7"/>
        <w:spacing w:line="240" w:lineRule="auto"/>
        <w:ind w:firstLine="709"/>
        <w:rPr>
          <w:sz w:val="24"/>
        </w:rPr>
      </w:pPr>
      <w:r>
        <w:rPr>
          <w:sz w:val="24"/>
        </w:rPr>
        <w:t>2.</w:t>
      </w:r>
      <w:r>
        <w:rPr>
          <w:sz w:val="24"/>
        </w:rPr>
        <w:tab/>
        <w:t>На основании технологического и оптимизационного расчетов определяется общая площадь предусмотренных в здании цехов, участков, зон, складских помещений и т.д.;</w:t>
      </w:r>
    </w:p>
    <w:p w:rsidR="00C867BB" w:rsidRDefault="00C867BB" w:rsidP="00C867BB">
      <w:pPr>
        <w:pStyle w:val="af7"/>
        <w:spacing w:line="240" w:lineRule="auto"/>
        <w:ind w:firstLine="709"/>
        <w:rPr>
          <w:sz w:val="24"/>
        </w:rPr>
      </w:pPr>
      <w:r>
        <w:rPr>
          <w:sz w:val="24"/>
        </w:rPr>
        <w:t>3.</w:t>
      </w:r>
      <w:r>
        <w:rPr>
          <w:sz w:val="24"/>
        </w:rPr>
        <w:tab/>
        <w:t>С учетом особенностей организации производства в здании и принятого объемно-планировочного решения определяется сетка колонн и габаритные размеры здания;</w:t>
      </w:r>
    </w:p>
    <w:p w:rsidR="00C867BB" w:rsidRDefault="00C867BB" w:rsidP="00C867BB">
      <w:pPr>
        <w:pStyle w:val="af7"/>
        <w:spacing w:line="240" w:lineRule="auto"/>
        <w:ind w:firstLine="709"/>
        <w:rPr>
          <w:sz w:val="24"/>
        </w:rPr>
      </w:pPr>
      <w:r>
        <w:rPr>
          <w:sz w:val="24"/>
        </w:rPr>
        <w:t>4.</w:t>
      </w:r>
      <w:r>
        <w:rPr>
          <w:sz w:val="24"/>
        </w:rPr>
        <w:tab/>
        <w:t>Исходя из требований организации технологического процесса, с учетом противопожарных и санитарных требований определяется рациональное взаиморасположение цехов, участков, зон и т.д.;</w:t>
      </w:r>
    </w:p>
    <w:p w:rsidR="00C867BB" w:rsidRDefault="00C867BB" w:rsidP="00C867BB">
      <w:pPr>
        <w:pStyle w:val="af7"/>
        <w:spacing w:line="240" w:lineRule="auto"/>
        <w:ind w:firstLine="709"/>
        <w:rPr>
          <w:sz w:val="24"/>
        </w:rPr>
      </w:pPr>
      <w:r>
        <w:rPr>
          <w:sz w:val="24"/>
        </w:rPr>
        <w:t>5.</w:t>
      </w:r>
      <w:r>
        <w:rPr>
          <w:sz w:val="24"/>
        </w:rPr>
        <w:tab/>
        <w:t>По выбранной сетке колонн, с учетом возможности и целесообразности расположения стен и перегородок корректируются площади производственных участков, цехов, зон и т.д.;</w:t>
      </w:r>
    </w:p>
    <w:p w:rsidR="00C867BB" w:rsidRDefault="00C867BB" w:rsidP="00C867BB">
      <w:pPr>
        <w:pStyle w:val="af7"/>
        <w:spacing w:line="240" w:lineRule="auto"/>
        <w:ind w:firstLine="709"/>
        <w:rPr>
          <w:sz w:val="24"/>
        </w:rPr>
      </w:pPr>
      <w:r>
        <w:rPr>
          <w:sz w:val="24"/>
        </w:rPr>
        <w:t>6.</w:t>
      </w:r>
      <w:r>
        <w:rPr>
          <w:sz w:val="24"/>
        </w:rPr>
        <w:tab/>
        <w:t>Разрабатываются варианты компоновочного плана здания;</w:t>
      </w:r>
    </w:p>
    <w:p w:rsidR="00C867BB" w:rsidRDefault="00C867BB" w:rsidP="00C867BB">
      <w:pPr>
        <w:pStyle w:val="af7"/>
        <w:spacing w:line="240" w:lineRule="auto"/>
        <w:ind w:firstLine="709"/>
        <w:rPr>
          <w:sz w:val="24"/>
        </w:rPr>
      </w:pPr>
      <w:r>
        <w:rPr>
          <w:sz w:val="24"/>
        </w:rPr>
        <w:t>7.</w:t>
      </w:r>
      <w:r>
        <w:rPr>
          <w:sz w:val="24"/>
        </w:rPr>
        <w:tab/>
        <w:t>Выбирается вариант, наилучшим образом соответствующий принятой схеме организации технологического процесса, противопожарным и санитарным нормам, а также требованиям ОНТП и СНиП.</w:t>
      </w:r>
    </w:p>
    <w:p w:rsidR="00C867BB" w:rsidRDefault="00C867BB" w:rsidP="00C867BB">
      <w:pPr>
        <w:pStyle w:val="af7"/>
        <w:spacing w:line="240" w:lineRule="auto"/>
        <w:ind w:firstLine="709"/>
        <w:rPr>
          <w:sz w:val="24"/>
        </w:rPr>
      </w:pPr>
      <w:r>
        <w:rPr>
          <w:sz w:val="24"/>
        </w:rPr>
        <w:t>Взаиморасположение зон, цехов и участков зависит от принятой схемы технологического процесса, особенностей производства, технологической I однородности выполняемых работ, производственных связей, строительных, санитарно-гигиенических и противопожарных требований.</w:t>
      </w:r>
    </w:p>
    <w:p w:rsidR="00C867BB" w:rsidRDefault="00C867BB" w:rsidP="00C867BB">
      <w:pPr>
        <w:pStyle w:val="af7"/>
        <w:spacing w:line="240" w:lineRule="auto"/>
        <w:ind w:firstLine="709"/>
        <w:rPr>
          <w:sz w:val="24"/>
        </w:rPr>
      </w:pPr>
      <w:r>
        <w:rPr>
          <w:sz w:val="24"/>
        </w:rPr>
        <w:t>При составлении компоновочного плана за основу следует принимать удобное расположение постов и линий технического обслуживания и ремонта [ автомобилей, а ориентируясь на них размещать производственные цеха и участки. При этом следует учитывать, что зона ТР по номенклатуре выполняемых работ должна иметь технологические связи почти со всеми цехами и участками вспомогательного производства.</w:t>
      </w:r>
    </w:p>
    <w:p w:rsidR="00C867BB" w:rsidRDefault="00C867BB" w:rsidP="00C867BB">
      <w:pPr>
        <w:pStyle w:val="af7"/>
        <w:spacing w:line="240" w:lineRule="auto"/>
        <w:ind w:firstLine="709"/>
        <w:rPr>
          <w:sz w:val="24"/>
        </w:rPr>
      </w:pPr>
      <w:r>
        <w:rPr>
          <w:sz w:val="24"/>
        </w:rPr>
        <w:t>Если площадь помещения для отдельного вида работ менее 10 кв.м., то эти работы целесообразно совмещать с другими технологически однородными работами. Технологически однородными считаются следующие виды работ:</w:t>
      </w:r>
    </w:p>
    <w:p w:rsidR="00C867BB" w:rsidRDefault="00C867BB" w:rsidP="00C867BB">
      <w:pPr>
        <w:pStyle w:val="af7"/>
        <w:spacing w:line="240" w:lineRule="auto"/>
        <w:ind w:firstLine="709"/>
        <w:rPr>
          <w:sz w:val="24"/>
        </w:rPr>
      </w:pPr>
      <w:r>
        <w:rPr>
          <w:sz w:val="24"/>
        </w:rPr>
        <w:t>-</w:t>
      </w:r>
      <w:r>
        <w:rPr>
          <w:sz w:val="24"/>
        </w:rPr>
        <w:tab/>
        <w:t>крепежные, регулировочные, диагностические, ремонтные, смазочные;</w:t>
      </w:r>
    </w:p>
    <w:p w:rsidR="00C867BB" w:rsidRDefault="00C867BB" w:rsidP="00C867BB">
      <w:pPr>
        <w:pStyle w:val="af7"/>
        <w:spacing w:line="240" w:lineRule="auto"/>
        <w:ind w:firstLine="709"/>
        <w:rPr>
          <w:sz w:val="24"/>
        </w:rPr>
      </w:pPr>
      <w:r>
        <w:rPr>
          <w:sz w:val="24"/>
        </w:rPr>
        <w:t>-</w:t>
      </w:r>
      <w:r>
        <w:rPr>
          <w:sz w:val="24"/>
        </w:rPr>
        <w:tab/>
        <w:t>слесарно-механические, агрегатные, электротехнические, топливные;</w:t>
      </w:r>
    </w:p>
    <w:p w:rsidR="00C867BB" w:rsidRDefault="00C867BB" w:rsidP="00C867BB">
      <w:pPr>
        <w:pStyle w:val="af7"/>
        <w:spacing w:line="240" w:lineRule="auto"/>
        <w:ind w:firstLine="709"/>
        <w:rPr>
          <w:sz w:val="24"/>
        </w:rPr>
      </w:pPr>
      <w:r>
        <w:rPr>
          <w:sz w:val="24"/>
        </w:rPr>
        <w:t>-</w:t>
      </w:r>
      <w:r>
        <w:rPr>
          <w:sz w:val="24"/>
        </w:rPr>
        <w:tab/>
        <w:t>сварочные, кузнечно-рессорные, жестяницкие, медницкие;</w:t>
      </w:r>
    </w:p>
    <w:p w:rsidR="00C867BB" w:rsidRDefault="00C867BB" w:rsidP="00C867BB">
      <w:pPr>
        <w:pStyle w:val="af7"/>
        <w:spacing w:line="240" w:lineRule="auto"/>
        <w:ind w:firstLine="709"/>
        <w:rPr>
          <w:sz w:val="24"/>
        </w:rPr>
      </w:pPr>
      <w:r>
        <w:rPr>
          <w:sz w:val="24"/>
        </w:rPr>
        <w:t>-</w:t>
      </w:r>
      <w:r>
        <w:rPr>
          <w:sz w:val="24"/>
        </w:rPr>
        <w:tab/>
        <w:t>столярно-кузовные, обойные, арматурные.</w:t>
      </w:r>
    </w:p>
    <w:p w:rsidR="00C867BB" w:rsidRDefault="00C867BB" w:rsidP="00C867BB">
      <w:pPr>
        <w:pStyle w:val="af7"/>
        <w:spacing w:line="240" w:lineRule="auto"/>
        <w:ind w:firstLine="709"/>
        <w:rPr>
          <w:sz w:val="24"/>
        </w:rPr>
      </w:pPr>
      <w:r>
        <w:rPr>
          <w:sz w:val="24"/>
        </w:rPr>
        <w:t>Моечные, окрасочные и аккумуляторные работы в силу своей специфики и особых требований выполняются только в отдельных изолированных помещениях.</w:t>
      </w:r>
    </w:p>
    <w:p w:rsidR="00C867BB" w:rsidRDefault="00C867BB" w:rsidP="00C867BB">
      <w:pPr>
        <w:jc w:val="center"/>
        <w:rPr>
          <w:lang w:eastAsia="x-none"/>
        </w:rPr>
      </w:pPr>
      <w:r>
        <w:rPr>
          <w:b/>
        </w:rPr>
        <w:t>Содержание и алгоритм выполнения</w:t>
      </w:r>
    </w:p>
    <w:p w:rsidR="00C867BB" w:rsidRDefault="00C867BB" w:rsidP="00C867BB">
      <w:pPr>
        <w:pStyle w:val="af7"/>
        <w:spacing w:line="240" w:lineRule="auto"/>
        <w:ind w:firstLine="709"/>
        <w:rPr>
          <w:sz w:val="24"/>
        </w:rPr>
      </w:pPr>
      <w:r>
        <w:rPr>
          <w:b/>
          <w:sz w:val="24"/>
        </w:rPr>
        <w:t>Задание 1.</w:t>
      </w:r>
      <w:r>
        <w:rPr>
          <w:sz w:val="24"/>
        </w:rPr>
        <w:t xml:space="preserve"> </w:t>
      </w:r>
      <w:r>
        <w:rPr>
          <w:b/>
          <w:sz w:val="24"/>
        </w:rPr>
        <w:t>Провести планировку расположения зоны технического обслуживания согласно нормативов на чертеже ранее созданного здания СТОА.</w:t>
      </w:r>
    </w:p>
    <w:p w:rsidR="00C867BB" w:rsidRDefault="00C867BB" w:rsidP="00C867BB">
      <w:pPr>
        <w:pStyle w:val="af7"/>
        <w:spacing w:line="240" w:lineRule="auto"/>
        <w:ind w:firstLine="709"/>
        <w:rPr>
          <w:sz w:val="24"/>
        </w:rPr>
      </w:pPr>
      <w:r>
        <w:rPr>
          <w:sz w:val="24"/>
        </w:rPr>
        <w:t xml:space="preserve">Планировка зон и участков ремонта и обслуживания, эксплуатирующих газобаллонные автомобили (ГБА) имеет свои особенности и должна выполняться с учетом </w:t>
      </w:r>
      <w:r>
        <w:rPr>
          <w:sz w:val="24"/>
        </w:rPr>
        <w:lastRenderedPageBreak/>
        <w:t>повышенных требований к обеспечению безопасности при их хранении, обслуживании и ремонте в соответствии с действующими нормами и правилами в строительстве и на транспорте.</w:t>
      </w:r>
    </w:p>
    <w:p w:rsidR="00C867BB" w:rsidRDefault="00C867BB" w:rsidP="00C867BB">
      <w:pPr>
        <w:pStyle w:val="af7"/>
      </w:pPr>
      <w:r>
        <w:rPr>
          <w:noProof/>
        </w:rPr>
        <w:drawing>
          <wp:inline distT="0" distB="0" distL="0" distR="0">
            <wp:extent cx="3669665" cy="1876425"/>
            <wp:effectExtent l="0" t="0" r="0" b="0"/>
            <wp:docPr id="1279" name="Рисунок 1279" descr="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descr="00002"/>
                    <pic:cNvPicPr>
                      <a:picLocks noChangeAspect="1" noChangeArrowheads="1"/>
                    </pic:cNvPicPr>
                  </pic:nvPicPr>
                  <pic:blipFill>
                    <a:blip r:embed="rId342">
                      <a:lum contrast="42000"/>
                      <a:extLst>
                        <a:ext uri="{28A0092B-C50C-407E-A947-70E740481C1C}">
                          <a14:useLocalDpi xmlns:a14="http://schemas.microsoft.com/office/drawing/2010/main" val="0"/>
                        </a:ext>
                      </a:extLst>
                    </a:blip>
                    <a:srcRect/>
                    <a:stretch>
                      <a:fillRect/>
                    </a:stretch>
                  </pic:blipFill>
                  <pic:spPr bwMode="auto">
                    <a:xfrm>
                      <a:off x="0" y="0"/>
                      <a:ext cx="3669665" cy="1876425"/>
                    </a:xfrm>
                    <a:prstGeom prst="rect">
                      <a:avLst/>
                    </a:prstGeom>
                    <a:noFill/>
                    <a:ln>
                      <a:noFill/>
                    </a:ln>
                  </pic:spPr>
                </pic:pic>
              </a:graphicData>
            </a:graphic>
          </wp:inline>
        </w:drawing>
      </w:r>
    </w:p>
    <w:p w:rsidR="00C867BB" w:rsidRDefault="00C867BB" w:rsidP="00C867BB">
      <w:pPr>
        <w:pStyle w:val="af7"/>
        <w:spacing w:line="240" w:lineRule="auto"/>
        <w:ind w:firstLine="709"/>
        <w:rPr>
          <w:sz w:val="24"/>
        </w:rPr>
      </w:pPr>
      <w:r>
        <w:rPr>
          <w:sz w:val="24"/>
        </w:rPr>
        <w:t>Рис. 1. Группировка цехов и их связи с производственными зонами.</w:t>
      </w:r>
    </w:p>
    <w:p w:rsidR="00C867BB" w:rsidRDefault="00C867BB" w:rsidP="00C867BB">
      <w:pPr>
        <w:pStyle w:val="af7"/>
        <w:spacing w:line="240" w:lineRule="auto"/>
        <w:ind w:firstLine="709"/>
        <w:rPr>
          <w:sz w:val="24"/>
        </w:rPr>
      </w:pPr>
      <w:r>
        <w:rPr>
          <w:sz w:val="24"/>
        </w:rPr>
        <w:t>Электротехнический, топливный, агрегатный и механический цеха, в которых выполняются наиболее точные работы, следует располагать по наружному параметру здания чтобы обеспечить их боковым естественным освещением. Боковым светом рекомендуется обеспечивать также тупиковые посты обслуживания и ремонта, оборудованные траншейными канавами или подъемниками.</w:t>
      </w:r>
    </w:p>
    <w:p w:rsidR="00C867BB" w:rsidRDefault="00C867BB" w:rsidP="00C867BB">
      <w:pPr>
        <w:pStyle w:val="af7"/>
        <w:spacing w:line="240" w:lineRule="auto"/>
        <w:ind w:firstLine="709"/>
        <w:rPr>
          <w:sz w:val="24"/>
        </w:rPr>
      </w:pPr>
      <w:r>
        <w:rPr>
          <w:sz w:val="24"/>
        </w:rPr>
        <w:t>Посты и линии диагностики имеющие тормозной стенд или стенд для проверки тягово-экономических качеств автомобиля и участок холодной и горячей обкатки двигателей, из-за наличия повышенного шума при работе стендов, рекомендуется располагать в отдельных изолированных помещениях.</w:t>
      </w:r>
    </w:p>
    <w:p w:rsidR="00C867BB" w:rsidRDefault="00C867BB" w:rsidP="00C867BB">
      <w:pPr>
        <w:pStyle w:val="af7"/>
        <w:spacing w:line="240" w:lineRule="auto"/>
        <w:ind w:firstLine="709"/>
        <w:rPr>
          <w:sz w:val="24"/>
        </w:rPr>
      </w:pPr>
      <w:r>
        <w:rPr>
          <w:sz w:val="24"/>
        </w:rPr>
        <w:t>На размещение постов в зонах обслуживания и ремонта существенное влияние оказывает их обустройство канавами и подъемниками. Поточные линии ТО - 1 и ТО - 2 независимо от типа подвижного состава оборудуют сквозными канавами на всю длину линии. Тупиковые посты для текущего ремонта в действующих типовых проектах обустроены следующим образом: для легковых автомобилей канавами-20%, подъемниками-40%; для грузовых автомобилей - канавами - 40%, подъемниками - 20%; для автобусов -канавами - 80%. Остальные посты используются как напольные.</w:t>
      </w:r>
    </w:p>
    <w:p w:rsidR="00C867BB" w:rsidRDefault="00C867BB" w:rsidP="00C867BB">
      <w:pPr>
        <w:pStyle w:val="af7"/>
        <w:spacing w:line="240" w:lineRule="auto"/>
        <w:ind w:firstLine="709"/>
        <w:rPr>
          <w:sz w:val="24"/>
        </w:rPr>
      </w:pPr>
      <w:r>
        <w:rPr>
          <w:sz w:val="24"/>
        </w:rPr>
        <w:t>При расстановке технологического оборудования на конкретном участке следует соблюдать требования ОНТП, СНиП и рекомендации по научной организации труда (НОТ). НОТ - комплекс технических, технологических, организационных санитарно-гигиенических, экономических и прочих мероприятий, направленных на повышение производительности и улучшение условий труда.</w:t>
      </w:r>
    </w:p>
    <w:p w:rsidR="00C867BB" w:rsidRDefault="00C867BB" w:rsidP="00C867BB">
      <w:pPr>
        <w:rPr>
          <w:b/>
          <w:bCs/>
          <w:i/>
        </w:rPr>
      </w:pPr>
      <w:r>
        <w:rPr>
          <w:noProof/>
        </w:rPr>
        <w:drawing>
          <wp:inline distT="0" distB="0" distL="0" distR="0">
            <wp:extent cx="1959610" cy="1769110"/>
            <wp:effectExtent l="0" t="0" r="0" b="0"/>
            <wp:docPr id="1278" name="Рисунок 1278" descr="01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descr="01002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959610" cy="1769110"/>
                    </a:xfrm>
                    <a:prstGeom prst="rect">
                      <a:avLst/>
                    </a:prstGeom>
                    <a:noFill/>
                    <a:ln>
                      <a:noFill/>
                    </a:ln>
                  </pic:spPr>
                </pic:pic>
              </a:graphicData>
            </a:graphic>
          </wp:inline>
        </w:drawing>
      </w:r>
    </w:p>
    <w:p w:rsidR="00C867BB" w:rsidRDefault="00C867BB" w:rsidP="00C867BB">
      <w:pPr>
        <w:pStyle w:val="af7"/>
        <w:spacing w:line="240" w:lineRule="auto"/>
        <w:ind w:firstLine="709"/>
        <w:rPr>
          <w:sz w:val="24"/>
        </w:rPr>
      </w:pPr>
      <w:r>
        <w:rPr>
          <w:sz w:val="24"/>
        </w:rPr>
        <w:t>Рис. 2 Основные условные обозначения чертежа планировки</w:t>
      </w:r>
    </w:p>
    <w:p w:rsidR="00C867BB" w:rsidRDefault="00C867BB" w:rsidP="00C867BB">
      <w:pPr>
        <w:pStyle w:val="af7"/>
        <w:spacing w:line="240" w:lineRule="auto"/>
        <w:ind w:firstLine="709"/>
        <w:rPr>
          <w:sz w:val="24"/>
        </w:rPr>
      </w:pPr>
      <w:r>
        <w:rPr>
          <w:sz w:val="24"/>
        </w:rPr>
        <w:t>Основные рабочие места в производственном помещении размещать на наиболее освещенных и удобных для работы у рабочих мест устанавливается наиболее часто используемое обе реже используется оборудование, тем дальше от рабочего места оно</w:t>
      </w:r>
    </w:p>
    <w:p w:rsidR="00C867BB" w:rsidRDefault="00C867BB" w:rsidP="00C867BB">
      <w:pPr>
        <w:ind w:firstLine="709"/>
        <w:jc w:val="both"/>
      </w:pPr>
      <w:r>
        <w:t xml:space="preserve">Оснастка и инструмент на рабочем месте размещается в соответствии с </w:t>
      </w:r>
      <w:r>
        <w:lastRenderedPageBreak/>
        <w:t>последовательностью выполнения технологических операций.</w:t>
      </w:r>
    </w:p>
    <w:p w:rsidR="00C867BB" w:rsidRDefault="00C867BB" w:rsidP="00C867BB">
      <w:pPr>
        <w:ind w:firstLine="709"/>
        <w:jc w:val="both"/>
      </w:pPr>
      <w:r>
        <w:t>Нормативы расстояний между различным оборудованием, а также между оборудованием и элементами здания, которые используются при технологическом проектировании приведены в таблице 1.</w:t>
      </w:r>
    </w:p>
    <w:tbl>
      <w:tblPr>
        <w:tblW w:w="9810" w:type="dxa"/>
        <w:jc w:val="center"/>
        <w:tblLayout w:type="fixed"/>
        <w:tblCellMar>
          <w:left w:w="40" w:type="dxa"/>
          <w:right w:w="40" w:type="dxa"/>
        </w:tblCellMar>
        <w:tblLook w:val="04A0" w:firstRow="1" w:lastRow="0" w:firstColumn="1" w:lastColumn="0" w:noHBand="0" w:noVBand="1"/>
      </w:tblPr>
      <w:tblGrid>
        <w:gridCol w:w="41"/>
        <w:gridCol w:w="2761"/>
        <w:gridCol w:w="1566"/>
        <w:gridCol w:w="2124"/>
        <w:gridCol w:w="1568"/>
        <w:gridCol w:w="1706"/>
        <w:gridCol w:w="44"/>
      </w:tblGrid>
      <w:tr w:rsidR="00C867BB" w:rsidTr="00C867BB">
        <w:trPr>
          <w:gridBefore w:val="1"/>
          <w:wBefore w:w="40" w:type="dxa"/>
          <w:trHeight w:val="373"/>
          <w:jc w:val="center"/>
        </w:trPr>
        <w:tc>
          <w:tcPr>
            <w:tcW w:w="9773" w:type="dxa"/>
            <w:gridSpan w:val="6"/>
            <w:shd w:val="clear" w:color="auto" w:fill="FFFFFF"/>
            <w:vAlign w:val="center"/>
            <w:hideMark/>
          </w:tcPr>
          <w:p w:rsidR="00C867BB" w:rsidRDefault="00C867BB">
            <w:pPr>
              <w:jc w:val="center"/>
              <w:rPr>
                <w:bCs/>
                <w:kern w:val="2"/>
              </w:rPr>
            </w:pPr>
            <w:r>
              <w:rPr>
                <w:bCs/>
                <w:kern w:val="2"/>
              </w:rPr>
              <w:t>Таблица 1. Нормируемые расстояния для размещения оборудования.</w:t>
            </w:r>
          </w:p>
        </w:tc>
      </w:tr>
      <w:tr w:rsidR="00C867BB" w:rsidTr="00C867BB">
        <w:trPr>
          <w:gridAfter w:val="1"/>
          <w:wAfter w:w="43" w:type="dxa"/>
          <w:trHeight w:val="373"/>
          <w:jc w:val="center"/>
        </w:trPr>
        <w:tc>
          <w:tcPr>
            <w:tcW w:w="2802" w:type="dxa"/>
            <w:gridSpan w:val="2"/>
            <w:vMerge w:val="restart"/>
            <w:tcBorders>
              <w:top w:val="single" w:sz="6"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Расстояния</w:t>
            </w:r>
          </w:p>
        </w:tc>
        <w:tc>
          <w:tcPr>
            <w:tcW w:w="5261" w:type="dxa"/>
            <w:gridSpan w:val="3"/>
            <w:tcBorders>
              <w:top w:val="single" w:sz="6" w:space="0" w:color="auto"/>
              <w:left w:val="single" w:sz="6" w:space="0" w:color="auto"/>
              <w:bottom w:val="single" w:sz="6" w:space="0" w:color="auto"/>
              <w:right w:val="single" w:sz="6" w:space="0" w:color="auto"/>
            </w:tcBorders>
            <w:shd w:val="clear" w:color="auto" w:fill="FFFFFF"/>
            <w:vAlign w:val="center"/>
            <w:hideMark/>
          </w:tcPr>
          <w:p w:rsidR="00C867BB" w:rsidRDefault="00C867BB">
            <w:pPr>
              <w:jc w:val="center"/>
              <w:rPr>
                <w:bCs/>
                <w:kern w:val="2"/>
              </w:rPr>
            </w:pPr>
            <w:r>
              <w:rPr>
                <w:bCs/>
                <w:kern w:val="2"/>
              </w:rPr>
              <w:t>Габариты оборудования в плане (мм)</w:t>
            </w:r>
          </w:p>
        </w:tc>
        <w:tc>
          <w:tcPr>
            <w:tcW w:w="1707" w:type="dxa"/>
            <w:vMerge w:val="restart"/>
            <w:tcBorders>
              <w:top w:val="single" w:sz="6"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Схема расстановки</w:t>
            </w:r>
          </w:p>
          <w:p w:rsidR="00C867BB" w:rsidRDefault="00C867BB">
            <w:pPr>
              <w:jc w:val="center"/>
              <w:rPr>
                <w:bCs/>
                <w:kern w:val="2"/>
              </w:rPr>
            </w:pPr>
            <w:r>
              <w:rPr>
                <w:bCs/>
                <w:kern w:val="2"/>
              </w:rPr>
              <w:t>оборудования</w:t>
            </w:r>
          </w:p>
        </w:tc>
      </w:tr>
      <w:tr w:rsidR="00C867BB" w:rsidTr="00C867BB">
        <w:trPr>
          <w:gridAfter w:val="1"/>
          <w:wAfter w:w="44" w:type="dxa"/>
          <w:trHeight w:hRule="exact" w:val="746"/>
          <w:jc w:val="center"/>
        </w:trPr>
        <w:tc>
          <w:tcPr>
            <w:tcW w:w="12575" w:type="dxa"/>
            <w:gridSpan w:val="2"/>
            <w:vMerge/>
            <w:tcBorders>
              <w:top w:val="single" w:sz="6" w:space="0" w:color="auto"/>
              <w:left w:val="single" w:sz="6" w:space="0" w:color="auto"/>
              <w:bottom w:val="single" w:sz="4" w:space="0" w:color="auto"/>
              <w:right w:val="single" w:sz="6" w:space="0" w:color="auto"/>
            </w:tcBorders>
            <w:vAlign w:val="center"/>
            <w:hideMark/>
          </w:tcPr>
          <w:p w:rsidR="00C867BB" w:rsidRDefault="00C867BB">
            <w:pPr>
              <w:rPr>
                <w:bCs/>
                <w:kern w:val="2"/>
              </w:rPr>
            </w:pPr>
          </w:p>
        </w:tc>
        <w:tc>
          <w:tcPr>
            <w:tcW w:w="1567"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До 1000x800</w:t>
            </w:r>
          </w:p>
        </w:tc>
        <w:tc>
          <w:tcPr>
            <w:tcW w:w="2125"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От 1000x800 до 3000x1500</w:t>
            </w:r>
          </w:p>
        </w:tc>
        <w:tc>
          <w:tcPr>
            <w:tcW w:w="1568" w:type="dxa"/>
            <w:tcBorders>
              <w:top w:val="single" w:sz="6"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Свыше 3000x15000</w:t>
            </w:r>
          </w:p>
        </w:tc>
        <w:tc>
          <w:tcPr>
            <w:tcW w:w="1707" w:type="dxa"/>
            <w:vMerge/>
            <w:tcBorders>
              <w:top w:val="single" w:sz="6" w:space="0" w:color="auto"/>
              <w:left w:val="single" w:sz="6" w:space="0" w:color="auto"/>
              <w:bottom w:val="single" w:sz="4" w:space="0" w:color="auto"/>
              <w:right w:val="single" w:sz="6" w:space="0" w:color="auto"/>
            </w:tcBorders>
            <w:vAlign w:val="center"/>
            <w:hideMark/>
          </w:tcPr>
          <w:p w:rsidR="00C867BB" w:rsidRDefault="00C867BB">
            <w:pPr>
              <w:rPr>
                <w:bCs/>
                <w:kern w:val="2"/>
              </w:rPr>
            </w:pPr>
          </w:p>
        </w:tc>
      </w:tr>
      <w:tr w:rsidR="00C867BB" w:rsidTr="00C867BB">
        <w:trPr>
          <w:gridAfter w:val="1"/>
          <w:wAfter w:w="44" w:type="dxa"/>
          <w:trHeight w:val="563"/>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От стены (колонны) до тыльной или боковой стороны оборудования (а)</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tcPr>
          <w:p w:rsidR="00C867BB" w:rsidRDefault="00C867BB">
            <w:pPr>
              <w:jc w:val="center"/>
              <w:rPr>
                <w:bCs/>
                <w:kern w:val="2"/>
              </w:rPr>
            </w:pPr>
          </w:p>
          <w:p w:rsidR="00C867BB" w:rsidRDefault="00C867BB">
            <w:pPr>
              <w:jc w:val="center"/>
              <w:rPr>
                <w:bCs/>
                <w:kern w:val="2"/>
              </w:rPr>
            </w:pPr>
            <w:r>
              <w:rPr>
                <w:bCs/>
                <w:kern w:val="2"/>
              </w:rPr>
              <w:t>500</w:t>
            </w:r>
          </w:p>
          <w:p w:rsidR="00C867BB" w:rsidRDefault="00C867BB">
            <w:pPr>
              <w:jc w:val="center"/>
              <w:rPr>
                <w:bCs/>
                <w:kern w:val="2"/>
              </w:rPr>
            </w:pP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600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800</w:t>
            </w:r>
          </w:p>
        </w:tc>
        <w:tc>
          <w:tcPr>
            <w:tcW w:w="1707" w:type="dxa"/>
            <w:vMerge w:val="restart"/>
            <w:tcBorders>
              <w:top w:val="single" w:sz="4" w:space="0" w:color="auto"/>
              <w:left w:val="single" w:sz="6" w:space="0" w:color="auto"/>
              <w:bottom w:val="single" w:sz="4" w:space="0" w:color="auto"/>
              <w:right w:val="single" w:sz="4" w:space="0" w:color="auto"/>
            </w:tcBorders>
            <w:shd w:val="clear" w:color="auto" w:fill="FFFFFF"/>
            <w:vAlign w:val="center"/>
            <w:hideMark/>
          </w:tcPr>
          <w:p w:rsidR="00C867BB" w:rsidRDefault="00C867BB">
            <w:pPr>
              <w:jc w:val="center"/>
              <w:rPr>
                <w:bCs/>
                <w:kern w:val="2"/>
              </w:rPr>
            </w:pPr>
            <w:r>
              <w:rPr>
                <w:noProof/>
                <w:kern w:val="2"/>
              </w:rPr>
              <w:drawing>
                <wp:inline distT="0" distB="0" distL="0" distR="0">
                  <wp:extent cx="1021080" cy="1520190"/>
                  <wp:effectExtent l="0" t="0" r="0" b="0"/>
                  <wp:docPr id="1277" name="Рисунок 1277" descr="01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descr="010022"/>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021080" cy="1520190"/>
                          </a:xfrm>
                          <a:prstGeom prst="rect">
                            <a:avLst/>
                          </a:prstGeom>
                          <a:noFill/>
                          <a:ln>
                            <a:noFill/>
                          </a:ln>
                        </pic:spPr>
                      </pic:pic>
                    </a:graphicData>
                  </a:graphic>
                </wp:inline>
              </w:drawing>
            </w:r>
          </w:p>
        </w:tc>
      </w:tr>
      <w:tr w:rsidR="00C867BB" w:rsidTr="00C867BB">
        <w:trPr>
          <w:gridAfter w:val="1"/>
          <w:wAfter w:w="44" w:type="dxa"/>
          <w:trHeight w:val="461"/>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От стены до фронта оборудования (б)</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1200</w:t>
            </w: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1200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1500</w:t>
            </w:r>
          </w:p>
        </w:tc>
        <w:tc>
          <w:tcPr>
            <w:tcW w:w="1707" w:type="dxa"/>
            <w:vMerge/>
            <w:tcBorders>
              <w:top w:val="single" w:sz="4" w:space="0" w:color="auto"/>
              <w:left w:val="single" w:sz="6" w:space="0" w:color="auto"/>
              <w:bottom w:val="single" w:sz="4" w:space="0" w:color="auto"/>
              <w:right w:val="single" w:sz="4" w:space="0" w:color="auto"/>
            </w:tcBorders>
            <w:vAlign w:val="center"/>
            <w:hideMark/>
          </w:tcPr>
          <w:p w:rsidR="00C867BB" w:rsidRDefault="00C867BB">
            <w:pPr>
              <w:rPr>
                <w:bCs/>
                <w:kern w:val="2"/>
              </w:rPr>
            </w:pPr>
          </w:p>
        </w:tc>
      </w:tr>
      <w:tr w:rsidR="00C867BB" w:rsidTr="00C867BB">
        <w:trPr>
          <w:gridAfter w:val="1"/>
          <w:wAfter w:w="44" w:type="dxa"/>
          <w:trHeight w:val="643"/>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Между боковыми сторонами оборудования (в)</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500</w:t>
            </w: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800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1200</w:t>
            </w:r>
          </w:p>
        </w:tc>
        <w:tc>
          <w:tcPr>
            <w:tcW w:w="1707" w:type="dxa"/>
            <w:vMerge/>
            <w:tcBorders>
              <w:top w:val="single" w:sz="4" w:space="0" w:color="auto"/>
              <w:left w:val="single" w:sz="6" w:space="0" w:color="auto"/>
              <w:bottom w:val="single" w:sz="4" w:space="0" w:color="auto"/>
              <w:right w:val="single" w:sz="4" w:space="0" w:color="auto"/>
            </w:tcBorders>
            <w:vAlign w:val="center"/>
            <w:hideMark/>
          </w:tcPr>
          <w:p w:rsidR="00C867BB" w:rsidRDefault="00C867BB">
            <w:pPr>
              <w:rPr>
                <w:bCs/>
                <w:kern w:val="2"/>
              </w:rPr>
            </w:pPr>
          </w:p>
        </w:tc>
      </w:tr>
      <w:tr w:rsidR="00C867BB" w:rsidTr="00C867BB">
        <w:trPr>
          <w:gridAfter w:val="1"/>
          <w:wAfter w:w="44" w:type="dxa"/>
          <w:trHeight w:val="388"/>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Между тыльными сторонами оборудования (г)</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tcPr>
          <w:p w:rsidR="00C867BB" w:rsidRDefault="00C867BB">
            <w:pPr>
              <w:jc w:val="center"/>
              <w:rPr>
                <w:bCs/>
                <w:kern w:val="2"/>
              </w:rPr>
            </w:pPr>
            <w:r>
              <w:rPr>
                <w:bCs/>
                <w:kern w:val="2"/>
              </w:rPr>
              <w:t>500</w:t>
            </w:r>
          </w:p>
          <w:p w:rsidR="00C867BB" w:rsidRDefault="00C867BB">
            <w:pPr>
              <w:jc w:val="center"/>
              <w:rPr>
                <w:bCs/>
                <w:kern w:val="2"/>
              </w:rPr>
            </w:pP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700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1000</w:t>
            </w:r>
          </w:p>
        </w:tc>
        <w:tc>
          <w:tcPr>
            <w:tcW w:w="1707" w:type="dxa"/>
            <w:vMerge/>
            <w:tcBorders>
              <w:top w:val="single" w:sz="4" w:space="0" w:color="auto"/>
              <w:left w:val="single" w:sz="6" w:space="0" w:color="auto"/>
              <w:bottom w:val="single" w:sz="4" w:space="0" w:color="auto"/>
              <w:right w:val="single" w:sz="4" w:space="0" w:color="auto"/>
            </w:tcBorders>
            <w:vAlign w:val="center"/>
            <w:hideMark/>
          </w:tcPr>
          <w:p w:rsidR="00C867BB" w:rsidRDefault="00C867BB">
            <w:pPr>
              <w:rPr>
                <w:bCs/>
                <w:kern w:val="2"/>
              </w:rPr>
            </w:pPr>
          </w:p>
        </w:tc>
      </w:tr>
      <w:tr w:rsidR="00C867BB" w:rsidTr="00C867BB">
        <w:trPr>
          <w:gridAfter w:val="1"/>
          <w:wAfter w:w="44" w:type="dxa"/>
          <w:trHeight w:val="558"/>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Между оборудованием при расположении «в затылок» (д)</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1200</w:t>
            </w: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1700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w:t>
            </w:r>
          </w:p>
        </w:tc>
        <w:tc>
          <w:tcPr>
            <w:tcW w:w="1707" w:type="dxa"/>
            <w:vMerge/>
            <w:tcBorders>
              <w:top w:val="single" w:sz="4" w:space="0" w:color="auto"/>
              <w:left w:val="single" w:sz="6" w:space="0" w:color="auto"/>
              <w:bottom w:val="single" w:sz="4" w:space="0" w:color="auto"/>
              <w:right w:val="single" w:sz="4" w:space="0" w:color="auto"/>
            </w:tcBorders>
            <w:vAlign w:val="center"/>
            <w:hideMark/>
          </w:tcPr>
          <w:p w:rsidR="00C867BB" w:rsidRDefault="00C867BB">
            <w:pPr>
              <w:rPr>
                <w:bCs/>
                <w:kern w:val="2"/>
              </w:rPr>
            </w:pPr>
          </w:p>
        </w:tc>
      </w:tr>
      <w:tr w:rsidR="00C867BB" w:rsidTr="00C867BB">
        <w:trPr>
          <w:gridAfter w:val="1"/>
          <w:wAfter w:w="44" w:type="dxa"/>
          <w:trHeight w:val="528"/>
          <w:jc w:val="center"/>
        </w:trPr>
        <w:tc>
          <w:tcPr>
            <w:tcW w:w="2802" w:type="dxa"/>
            <w:gridSpan w:val="2"/>
            <w:tcBorders>
              <w:top w:val="single" w:sz="4" w:space="0" w:color="auto"/>
              <w:left w:val="single" w:sz="4" w:space="0" w:color="auto"/>
              <w:bottom w:val="single" w:sz="4" w:space="0" w:color="auto"/>
              <w:right w:val="single" w:sz="6" w:space="0" w:color="auto"/>
            </w:tcBorders>
            <w:shd w:val="clear" w:color="auto" w:fill="FFFFFF"/>
            <w:vAlign w:val="center"/>
            <w:hideMark/>
          </w:tcPr>
          <w:p w:rsidR="00C867BB" w:rsidRDefault="00C867BB">
            <w:pPr>
              <w:rPr>
                <w:bCs/>
              </w:rPr>
            </w:pPr>
            <w:r>
              <w:rPr>
                <w:bCs/>
              </w:rPr>
              <w:t>Между фронтами оборудования (е)</w:t>
            </w:r>
          </w:p>
        </w:tc>
        <w:tc>
          <w:tcPr>
            <w:tcW w:w="1567"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2000</w:t>
            </w:r>
          </w:p>
        </w:tc>
        <w:tc>
          <w:tcPr>
            <w:tcW w:w="2125"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2500</w:t>
            </w:r>
          </w:p>
        </w:tc>
        <w:tc>
          <w:tcPr>
            <w:tcW w:w="1568" w:type="dxa"/>
            <w:tcBorders>
              <w:top w:val="single" w:sz="4" w:space="0" w:color="auto"/>
              <w:left w:val="single" w:sz="6" w:space="0" w:color="auto"/>
              <w:bottom w:val="single" w:sz="4" w:space="0" w:color="auto"/>
              <w:right w:val="single" w:sz="6" w:space="0" w:color="auto"/>
            </w:tcBorders>
            <w:shd w:val="clear" w:color="auto" w:fill="FFFFFF"/>
            <w:vAlign w:val="center"/>
            <w:hideMark/>
          </w:tcPr>
          <w:p w:rsidR="00C867BB" w:rsidRDefault="00C867BB">
            <w:pPr>
              <w:jc w:val="center"/>
              <w:rPr>
                <w:bCs/>
                <w:kern w:val="2"/>
              </w:rPr>
            </w:pPr>
            <w:r>
              <w:rPr>
                <w:bCs/>
                <w:kern w:val="2"/>
              </w:rPr>
              <w:t>-</w:t>
            </w:r>
          </w:p>
        </w:tc>
        <w:tc>
          <w:tcPr>
            <w:tcW w:w="1707" w:type="dxa"/>
            <w:vMerge/>
            <w:tcBorders>
              <w:top w:val="single" w:sz="4" w:space="0" w:color="auto"/>
              <w:left w:val="single" w:sz="6" w:space="0" w:color="auto"/>
              <w:bottom w:val="single" w:sz="4" w:space="0" w:color="auto"/>
              <w:right w:val="single" w:sz="4" w:space="0" w:color="auto"/>
            </w:tcBorders>
            <w:vAlign w:val="center"/>
            <w:hideMark/>
          </w:tcPr>
          <w:p w:rsidR="00C867BB" w:rsidRDefault="00C867BB">
            <w:pPr>
              <w:rPr>
                <w:bCs/>
                <w:kern w:val="2"/>
              </w:rPr>
            </w:pPr>
          </w:p>
        </w:tc>
      </w:tr>
    </w:tbl>
    <w:p w:rsidR="00C867BB" w:rsidRDefault="00C867BB" w:rsidP="00C867BB">
      <w:pPr>
        <w:ind w:firstLine="709"/>
        <w:jc w:val="both"/>
      </w:pPr>
      <w:r>
        <w:t>В соответствии с ОНТП и СНиП осмотровые канавы в зонах технического обслуживания и ремонта должны проектироваться с учетом следующих требований:</w:t>
      </w:r>
    </w:p>
    <w:p w:rsidR="00C867BB" w:rsidRDefault="00C867BB" w:rsidP="00C867BB">
      <w:pPr>
        <w:ind w:firstLine="709"/>
        <w:jc w:val="both"/>
      </w:pPr>
      <w:r>
        <w:t>-</w:t>
      </w:r>
      <w:r>
        <w:tab/>
        <w:t>ширина канавы устанавливается по колее обслуживаемого подвижного состава;</w:t>
      </w:r>
    </w:p>
    <w:p w:rsidR="00C867BB" w:rsidRDefault="00C867BB" w:rsidP="00C867BB">
      <w:pPr>
        <w:ind w:firstLine="709"/>
        <w:jc w:val="both"/>
      </w:pPr>
      <w:r>
        <w:t>-</w:t>
      </w:r>
      <w:r>
        <w:tab/>
        <w:t>длина рабочей зоны канавы должна быть не менее габаритной длины подвижного состава;</w:t>
      </w:r>
    </w:p>
    <w:p w:rsidR="00C867BB" w:rsidRDefault="00C867BB" w:rsidP="00C867BB">
      <w:pPr>
        <w:ind w:firstLine="709"/>
        <w:jc w:val="both"/>
      </w:pPr>
      <w:r>
        <w:t>-</w:t>
      </w:r>
      <w:r>
        <w:tab/>
        <w:t>глубина канавы принимается для легковых автомобилей и микроавтобусов-1,3-1,5м., грузовых автомобилей и автобусов-1,1-1,2м, внедорожных автомобилей-самосвалов 0,5-0,7м.</w:t>
      </w:r>
    </w:p>
    <w:p w:rsidR="00C867BB" w:rsidRDefault="00C867BB" w:rsidP="00C867BB">
      <w:pPr>
        <w:ind w:firstLine="709"/>
        <w:jc w:val="both"/>
        <w:rPr>
          <w:rFonts w:cstheme="minorBidi"/>
          <w:b/>
          <w:bCs/>
          <w:i/>
          <w:lang w:eastAsia="en-US"/>
        </w:rPr>
      </w:pPr>
      <w:r>
        <w:t xml:space="preserve">Рядом расположенные параллельные канавы соединяются между собой траншеей (тупиковые) или тоннелем (проездные). Ширина траншеи (тоннеля) </w:t>
      </w:r>
      <w:r>
        <w:rPr>
          <w:bCs/>
        </w:rPr>
        <w:t>должна быть 1,2 м., если она служит только для прохода людей и 2 - 2,2 м, если в ней расположены рабочие места с технологическим оборудованием.</w:t>
      </w:r>
    </w:p>
    <w:p w:rsidR="008D57B4" w:rsidRDefault="008D57B4" w:rsidP="008D57B4">
      <w:pPr>
        <w:pStyle w:val="1"/>
      </w:pPr>
      <w:r>
        <w:br w:type="page"/>
      </w:r>
      <w:r>
        <w:lastRenderedPageBreak/>
        <w:t>Практическое занятие №</w:t>
      </w:r>
      <w:r w:rsidRPr="008D57B4">
        <w:t>18. Создание планировки зоны ТО и ТР СТОА в КОМПАС 3D</w:t>
      </w:r>
    </w:p>
    <w:p w:rsidR="00C867BB" w:rsidRDefault="00C867BB" w:rsidP="00C867BB">
      <w:pPr>
        <w:jc w:val="both"/>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jc w:val="center"/>
        <w:rPr>
          <w:b/>
        </w:rPr>
      </w:pPr>
      <w:r>
        <w:rPr>
          <w:b/>
        </w:rPr>
        <w:t>Содержание и алгоритм выполнения</w:t>
      </w:r>
    </w:p>
    <w:p w:rsidR="00C867BB" w:rsidRDefault="00C867BB" w:rsidP="00C867BB">
      <w:pPr>
        <w:jc w:val="both"/>
        <w:rPr>
          <w:b/>
        </w:rPr>
      </w:pPr>
      <w:r>
        <w:rPr>
          <w:b/>
        </w:rPr>
        <w:t>Задание 1. Начертить зоны участков ремонта и технического обслуживания автомобилей с размещением оборудования.</w:t>
      </w:r>
    </w:p>
    <w:p w:rsidR="00C867BB" w:rsidRDefault="00C867BB" w:rsidP="00C867BB">
      <w:pPr>
        <w:rPr>
          <w:b/>
        </w:rPr>
      </w:pPr>
      <w:r>
        <w:rPr>
          <w:noProof/>
        </w:rPr>
        <w:drawing>
          <wp:inline distT="0" distB="0" distL="0" distR="0">
            <wp:extent cx="2386965" cy="1377315"/>
            <wp:effectExtent l="0" t="0" r="0"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345">
                      <a:lum contrast="30000"/>
                      <a:extLst>
                        <a:ext uri="{28A0092B-C50C-407E-A947-70E740481C1C}">
                          <a14:useLocalDpi xmlns:a14="http://schemas.microsoft.com/office/drawing/2010/main" val="0"/>
                        </a:ext>
                      </a:extLst>
                    </a:blip>
                    <a:srcRect/>
                    <a:stretch>
                      <a:fillRect/>
                    </a:stretch>
                  </pic:blipFill>
                  <pic:spPr bwMode="auto">
                    <a:xfrm>
                      <a:off x="0" y="0"/>
                      <a:ext cx="2386965" cy="1377315"/>
                    </a:xfrm>
                    <a:prstGeom prst="rect">
                      <a:avLst/>
                    </a:prstGeom>
                    <a:noFill/>
                    <a:ln>
                      <a:noFill/>
                    </a:ln>
                  </pic:spPr>
                </pic:pic>
              </a:graphicData>
            </a:graphic>
          </wp:inline>
        </w:drawing>
      </w:r>
    </w:p>
    <w:p w:rsidR="00C867BB" w:rsidRDefault="00C867BB" w:rsidP="00C867BB">
      <w:pPr>
        <w:ind w:firstLine="709"/>
        <w:jc w:val="center"/>
        <w:rPr>
          <w:b/>
          <w:sz w:val="22"/>
        </w:rPr>
      </w:pPr>
    </w:p>
    <w:p w:rsidR="00C867BB" w:rsidRDefault="00C867BB" w:rsidP="00C867BB">
      <w:pPr>
        <w:pStyle w:val="af8"/>
        <w:spacing w:line="240" w:lineRule="auto"/>
        <w:rPr>
          <w:sz w:val="24"/>
        </w:rPr>
      </w:pPr>
      <w:r>
        <w:rPr>
          <w:sz w:val="24"/>
        </w:rPr>
        <w:t xml:space="preserve">Рис. 1 Планировка зоны ТО-2 и ТР АТП на 150 грузовых автомобилей. </w:t>
      </w:r>
    </w:p>
    <w:p w:rsidR="00C867BB" w:rsidRDefault="00C867BB" w:rsidP="00C867BB">
      <w:pPr>
        <w:pStyle w:val="af8"/>
        <w:spacing w:line="240" w:lineRule="auto"/>
        <w:rPr>
          <w:sz w:val="24"/>
        </w:rPr>
      </w:pPr>
      <w:r>
        <w:rPr>
          <w:sz w:val="24"/>
        </w:rPr>
        <w:t>1-Пост диагностики; 2-Подъемники; 3- Тупиковые канавы; 4-Монорельс с электротельфером; 5-Кран-балка; 6-Напольные посты; 7-Проездная канава; 8-Переход в административно-бытовой корпус; 9-ЗонаТО-1; 10-Проезд; 11-17-Производственные цеха и складские помещения.</w:t>
      </w:r>
    </w:p>
    <w:p w:rsidR="00C867BB" w:rsidRDefault="00C867BB" w:rsidP="00C867BB">
      <w:pPr>
        <w:rPr>
          <w:sz w:val="22"/>
        </w:rPr>
      </w:pPr>
    </w:p>
    <w:p w:rsidR="00C867BB" w:rsidRDefault="00C867BB" w:rsidP="00C867BB">
      <w:r>
        <w:rPr>
          <w:noProof/>
        </w:rPr>
        <w:drawing>
          <wp:inline distT="0" distB="0" distL="0" distR="0">
            <wp:extent cx="2766695" cy="1424940"/>
            <wp:effectExtent l="0" t="0" r="0"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9"/>
                    <pic:cNvPicPr>
                      <a:picLocks noChangeAspect="1" noChangeArrowheads="1"/>
                    </pic:cNvPicPr>
                  </pic:nvPicPr>
                  <pic:blipFill>
                    <a:blip r:embed="rId346">
                      <a:lum contrast="24000"/>
                      <a:extLst>
                        <a:ext uri="{28A0092B-C50C-407E-A947-70E740481C1C}">
                          <a14:useLocalDpi xmlns:a14="http://schemas.microsoft.com/office/drawing/2010/main" val="0"/>
                        </a:ext>
                      </a:extLst>
                    </a:blip>
                    <a:srcRect/>
                    <a:stretch>
                      <a:fillRect/>
                    </a:stretch>
                  </pic:blipFill>
                  <pic:spPr bwMode="auto">
                    <a:xfrm>
                      <a:off x="0" y="0"/>
                      <a:ext cx="2766695" cy="142494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2. Планировка агрегатно-механического цеха АТП. </w:t>
      </w:r>
    </w:p>
    <w:p w:rsidR="00C867BB" w:rsidRDefault="00C867BB" w:rsidP="00C867BB">
      <w:pPr>
        <w:pStyle w:val="af8"/>
        <w:spacing w:line="240" w:lineRule="auto"/>
        <w:rPr>
          <w:sz w:val="24"/>
        </w:rPr>
      </w:pPr>
      <w:r>
        <w:rPr>
          <w:sz w:val="24"/>
        </w:rPr>
        <w:t>1-Тумбочки для инструментов; 2,3-Токарно-винторезные станки; 4-Вертикально-сверлильный санок; 5-Слесарный верстак; 6-Слесарные тиски; 7-Настольно-сверлильный станок; 8-Ручной пресс; 9-Станок для шлифовки фасок клапанов; 10-Поверочная плита; 11-Стеллажи для деталей; 12,13-Стенды для ремонта двигателей; 14-Пресс; 15-Стенд для ремонта рулевых механизмов и карданных валов; 16-Стол для сортировки деталей; 17-Стенд для ремонта КПП; 18-Стенд для ремонта редукторов задних мостов; 19-Стенд для ремонта мостов; 20-Ларь для обтирочных материалов; 21-Ванна для мойки деталей; 22-Заточной станок; 23-Кран-балка; 24-Стеллаж для агрегатов.</w:t>
      </w:r>
    </w:p>
    <w:p w:rsidR="00C867BB" w:rsidRDefault="00C867BB" w:rsidP="00C867BB">
      <w:pPr>
        <w:rPr>
          <w:sz w:val="20"/>
        </w:rPr>
      </w:pPr>
      <w:r>
        <w:rPr>
          <w:noProof/>
          <w:sz w:val="20"/>
        </w:rPr>
        <w:drawing>
          <wp:inline distT="0" distB="0" distL="0" distR="0">
            <wp:extent cx="2731135" cy="1318260"/>
            <wp:effectExtent l="0" t="0" r="0" b="0"/>
            <wp:docPr id="1280" name="Рисунок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0"/>
                    <pic:cNvPicPr>
                      <a:picLocks noChangeAspect="1" noChangeArrowheads="1"/>
                    </pic:cNvPicPr>
                  </pic:nvPicPr>
                  <pic:blipFill>
                    <a:blip r:embed="rId347">
                      <a:lum contrast="30000"/>
                      <a:extLst>
                        <a:ext uri="{28A0092B-C50C-407E-A947-70E740481C1C}">
                          <a14:useLocalDpi xmlns:a14="http://schemas.microsoft.com/office/drawing/2010/main" val="0"/>
                        </a:ext>
                      </a:extLst>
                    </a:blip>
                    <a:srcRect/>
                    <a:stretch>
                      <a:fillRect/>
                    </a:stretch>
                  </pic:blipFill>
                  <pic:spPr bwMode="auto">
                    <a:xfrm>
                      <a:off x="0" y="0"/>
                      <a:ext cx="2731135" cy="131826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3 Участок диагностики грузовых автомобилей. </w:t>
      </w:r>
    </w:p>
    <w:p w:rsidR="00C867BB" w:rsidRDefault="00C867BB" w:rsidP="00C867BB">
      <w:pPr>
        <w:pStyle w:val="af8"/>
        <w:spacing w:line="240" w:lineRule="auto"/>
        <w:rPr>
          <w:sz w:val="24"/>
        </w:rPr>
      </w:pPr>
      <w:r>
        <w:rPr>
          <w:sz w:val="24"/>
        </w:rPr>
        <w:t xml:space="preserve">1 -Помещение постов диагностики; 11 -Машинное отделение; 111-Помещение для работ по обслуживанию стендов и приборов; lV-Помещение операторов;1-Установка для обдува колес горячим воздухом; 2-Воздухораздаточная колонка для подкачки шин; З-Подъемник; 4-Динамометрическая педаль; 5-Пульт управления; 6-Стенд для проверки </w:t>
      </w:r>
      <w:r>
        <w:rPr>
          <w:sz w:val="24"/>
        </w:rPr>
        <w:lastRenderedPageBreak/>
        <w:t>электрооборудования; 7-Прибор для проверки фар; 8-Стенд для проверки тормозных и тяговых качеств; 9-Площадочный стенд.</w:t>
      </w:r>
    </w:p>
    <w:p w:rsidR="008D57B4" w:rsidRDefault="008D57B4" w:rsidP="008D57B4">
      <w:pPr>
        <w:pStyle w:val="1"/>
      </w:pPr>
      <w:r>
        <w:br w:type="page"/>
      </w:r>
      <w:r>
        <w:lastRenderedPageBreak/>
        <w:t>Практическое занятие №</w:t>
      </w:r>
      <w:r w:rsidRPr="008D57B4">
        <w:t>19. Оформление планировки в программе Компас</w:t>
      </w:r>
    </w:p>
    <w:p w:rsidR="00C867BB" w:rsidRDefault="00C867BB" w:rsidP="00C867BB">
      <w:pPr>
        <w:jc w:val="both"/>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jc w:val="center"/>
        <w:rPr>
          <w:b/>
        </w:rPr>
      </w:pPr>
      <w:r>
        <w:rPr>
          <w:b/>
        </w:rPr>
        <w:t>Содержание и алгоритм выполнения</w:t>
      </w:r>
    </w:p>
    <w:p w:rsidR="00C867BB" w:rsidRDefault="00C867BB" w:rsidP="00C867BB">
      <w:pPr>
        <w:jc w:val="both"/>
        <w:rPr>
          <w:b/>
        </w:rPr>
      </w:pPr>
      <w:r>
        <w:rPr>
          <w:b/>
        </w:rPr>
        <w:t>Задание 1. Начертить зоны участков ремонта и технического обслуживания автомобилей с размещением оборудования.</w:t>
      </w:r>
    </w:p>
    <w:p w:rsidR="00C867BB" w:rsidRDefault="00C867BB" w:rsidP="00C867BB">
      <w:pPr>
        <w:rPr>
          <w:b/>
        </w:rPr>
      </w:pPr>
      <w:r>
        <w:rPr>
          <w:noProof/>
        </w:rPr>
        <w:drawing>
          <wp:inline distT="0" distB="0" distL="0" distR="0" wp14:anchorId="18FF26C0" wp14:editId="0F7E426F">
            <wp:extent cx="2386965" cy="1377315"/>
            <wp:effectExtent l="0" t="0" r="0" b="0"/>
            <wp:docPr id="1299" name="Рисунок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345">
                      <a:lum contrast="30000"/>
                      <a:extLst>
                        <a:ext uri="{28A0092B-C50C-407E-A947-70E740481C1C}">
                          <a14:useLocalDpi xmlns:a14="http://schemas.microsoft.com/office/drawing/2010/main" val="0"/>
                        </a:ext>
                      </a:extLst>
                    </a:blip>
                    <a:srcRect/>
                    <a:stretch>
                      <a:fillRect/>
                    </a:stretch>
                  </pic:blipFill>
                  <pic:spPr bwMode="auto">
                    <a:xfrm>
                      <a:off x="0" y="0"/>
                      <a:ext cx="2386965" cy="1377315"/>
                    </a:xfrm>
                    <a:prstGeom prst="rect">
                      <a:avLst/>
                    </a:prstGeom>
                    <a:noFill/>
                    <a:ln>
                      <a:noFill/>
                    </a:ln>
                  </pic:spPr>
                </pic:pic>
              </a:graphicData>
            </a:graphic>
          </wp:inline>
        </w:drawing>
      </w:r>
    </w:p>
    <w:p w:rsidR="00C867BB" w:rsidRDefault="00C867BB" w:rsidP="00C867BB">
      <w:pPr>
        <w:ind w:firstLine="709"/>
        <w:jc w:val="center"/>
        <w:rPr>
          <w:b/>
          <w:sz w:val="22"/>
        </w:rPr>
      </w:pPr>
    </w:p>
    <w:p w:rsidR="00C867BB" w:rsidRDefault="00C867BB" w:rsidP="00C867BB">
      <w:pPr>
        <w:pStyle w:val="af8"/>
        <w:spacing w:line="240" w:lineRule="auto"/>
        <w:rPr>
          <w:sz w:val="24"/>
        </w:rPr>
      </w:pPr>
      <w:r>
        <w:rPr>
          <w:sz w:val="24"/>
        </w:rPr>
        <w:t xml:space="preserve">Рис. 1 Планировка зоны ТО-2 и ТР АТП на 150 грузовых автомобилей. </w:t>
      </w:r>
    </w:p>
    <w:p w:rsidR="00C867BB" w:rsidRDefault="00C867BB" w:rsidP="00C867BB">
      <w:pPr>
        <w:pStyle w:val="af8"/>
        <w:spacing w:line="240" w:lineRule="auto"/>
        <w:rPr>
          <w:sz w:val="24"/>
        </w:rPr>
      </w:pPr>
      <w:r>
        <w:rPr>
          <w:sz w:val="24"/>
        </w:rPr>
        <w:t>1-Пост диагностики; 2-Подъемники; 3- Тупиковые канавы; 4-Монорельс с электротельфером; 5-Кран-балка; 6-Напольные посты; 7-Проездная канава; 8-Переход в административно-бытовой корпус; 9-ЗонаТО-1; 10-Проезд; 11-17-Производственные цеха и складские помещения.</w:t>
      </w:r>
    </w:p>
    <w:p w:rsidR="00C867BB" w:rsidRDefault="00C867BB" w:rsidP="00C867BB">
      <w:pPr>
        <w:rPr>
          <w:sz w:val="22"/>
        </w:rPr>
      </w:pPr>
    </w:p>
    <w:p w:rsidR="00C867BB" w:rsidRDefault="00C867BB" w:rsidP="00C867BB">
      <w:r>
        <w:rPr>
          <w:noProof/>
        </w:rPr>
        <w:drawing>
          <wp:inline distT="0" distB="0" distL="0" distR="0" wp14:anchorId="79C75604" wp14:editId="6F3BD268">
            <wp:extent cx="2766695" cy="1424940"/>
            <wp:effectExtent l="0" t="0" r="0" b="0"/>
            <wp:docPr id="1300" name="Рисунок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9"/>
                    <pic:cNvPicPr>
                      <a:picLocks noChangeAspect="1" noChangeArrowheads="1"/>
                    </pic:cNvPicPr>
                  </pic:nvPicPr>
                  <pic:blipFill>
                    <a:blip r:embed="rId346">
                      <a:lum contrast="24000"/>
                      <a:extLst>
                        <a:ext uri="{28A0092B-C50C-407E-A947-70E740481C1C}">
                          <a14:useLocalDpi xmlns:a14="http://schemas.microsoft.com/office/drawing/2010/main" val="0"/>
                        </a:ext>
                      </a:extLst>
                    </a:blip>
                    <a:srcRect/>
                    <a:stretch>
                      <a:fillRect/>
                    </a:stretch>
                  </pic:blipFill>
                  <pic:spPr bwMode="auto">
                    <a:xfrm>
                      <a:off x="0" y="0"/>
                      <a:ext cx="2766695" cy="142494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2. Планировка агрегатно-механического цеха АТП. </w:t>
      </w:r>
    </w:p>
    <w:p w:rsidR="00C867BB" w:rsidRDefault="00C867BB" w:rsidP="00C867BB">
      <w:pPr>
        <w:pStyle w:val="af8"/>
        <w:spacing w:line="240" w:lineRule="auto"/>
        <w:rPr>
          <w:sz w:val="24"/>
        </w:rPr>
      </w:pPr>
      <w:r>
        <w:rPr>
          <w:sz w:val="24"/>
        </w:rPr>
        <w:t>1-Тумбочки для инструментов; 2,3-Токарно-винторезные станки; 4-Вертикально-сверлильный санок; 5-Слесарный верстак; 6-Слесарные тиски; 7-Настольно-сверлильный станок; 8-Ручной пресс; 9-Станок для шлифовки фасок клапанов; 10-Поверочная плита; 11-Стеллажи для деталей; 12,13-Стенды для ремонта двигателей; 14-Пресс; 15-Стенд для ремонта рулевых механизмов и карданных валов; 16-Стол для сортировки деталей; 17-Стенд для ремонта КПП; 18-Стенд для ремонта редукторов задних мостов; 19-Стенд для ремонта мостов; 20-Ларь для обтирочных материалов; 21-Ванна для мойки деталей; 22-Заточной станок; 23-Кран-балка; 24-Стеллаж для агрегатов.</w:t>
      </w:r>
    </w:p>
    <w:p w:rsidR="00C867BB" w:rsidRDefault="00C867BB" w:rsidP="00C867BB">
      <w:pPr>
        <w:rPr>
          <w:sz w:val="20"/>
        </w:rPr>
      </w:pPr>
      <w:r>
        <w:rPr>
          <w:noProof/>
          <w:sz w:val="20"/>
        </w:rPr>
        <w:drawing>
          <wp:inline distT="0" distB="0" distL="0" distR="0" wp14:anchorId="6503E2D4" wp14:editId="6121D361">
            <wp:extent cx="2731135" cy="1318260"/>
            <wp:effectExtent l="0" t="0" r="0" b="0"/>
            <wp:docPr id="1301" name="Рисунок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0"/>
                    <pic:cNvPicPr>
                      <a:picLocks noChangeAspect="1" noChangeArrowheads="1"/>
                    </pic:cNvPicPr>
                  </pic:nvPicPr>
                  <pic:blipFill>
                    <a:blip r:embed="rId347">
                      <a:lum contrast="30000"/>
                      <a:extLst>
                        <a:ext uri="{28A0092B-C50C-407E-A947-70E740481C1C}">
                          <a14:useLocalDpi xmlns:a14="http://schemas.microsoft.com/office/drawing/2010/main" val="0"/>
                        </a:ext>
                      </a:extLst>
                    </a:blip>
                    <a:srcRect/>
                    <a:stretch>
                      <a:fillRect/>
                    </a:stretch>
                  </pic:blipFill>
                  <pic:spPr bwMode="auto">
                    <a:xfrm>
                      <a:off x="0" y="0"/>
                      <a:ext cx="2731135" cy="131826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3 Участок диагностики грузовых автомобилей. </w:t>
      </w:r>
    </w:p>
    <w:p w:rsidR="00C867BB" w:rsidRDefault="00C867BB" w:rsidP="00C867BB">
      <w:pPr>
        <w:pStyle w:val="af8"/>
        <w:spacing w:line="240" w:lineRule="auto"/>
        <w:rPr>
          <w:sz w:val="24"/>
        </w:rPr>
      </w:pPr>
      <w:r>
        <w:rPr>
          <w:sz w:val="24"/>
        </w:rPr>
        <w:t xml:space="preserve">1 -Помещение постов диагностики; 11 -Машинное отделение; 111-Помещение для работ по обслуживанию стендов и приборов; lV-Помещение операторов;1-Установка для обдува колес горячим воздухом; 2-Воздухораздаточная колонка для подкачки шин; З-Подъемник; 4-Динамометрическая педаль; 5-Пульт управления; 6-Стенд для проверки </w:t>
      </w:r>
      <w:r>
        <w:rPr>
          <w:sz w:val="24"/>
        </w:rPr>
        <w:lastRenderedPageBreak/>
        <w:t>электрооборудования; 7-Прибор для проверки фар; 8-Стенд для проверки тормозных и тяговых качеств; 9-Площадочный стенд.</w:t>
      </w:r>
    </w:p>
    <w:p w:rsidR="008D57B4" w:rsidRDefault="008D57B4" w:rsidP="008D57B4">
      <w:pPr>
        <w:pStyle w:val="1"/>
      </w:pPr>
      <w:r>
        <w:br w:type="page"/>
      </w:r>
      <w:r>
        <w:lastRenderedPageBreak/>
        <w:t>Практическое занятие №</w:t>
      </w:r>
      <w:r w:rsidRPr="008D57B4">
        <w:t>20. Создание планировки специализированного поста СТОА в КОМПАС 3D</w:t>
      </w:r>
    </w:p>
    <w:p w:rsidR="00C867BB" w:rsidRDefault="00C867BB" w:rsidP="00C867BB">
      <w:pPr>
        <w:jc w:val="both"/>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jc w:val="center"/>
        <w:rPr>
          <w:b/>
        </w:rPr>
      </w:pPr>
      <w:r>
        <w:rPr>
          <w:b/>
        </w:rPr>
        <w:t>Содержание и алгоритм выполнения</w:t>
      </w:r>
    </w:p>
    <w:p w:rsidR="00C867BB" w:rsidRDefault="00C867BB" w:rsidP="00C867BB">
      <w:pPr>
        <w:jc w:val="both"/>
        <w:rPr>
          <w:b/>
        </w:rPr>
      </w:pPr>
      <w:r>
        <w:rPr>
          <w:b/>
        </w:rPr>
        <w:t>Задание 1. Начертить зоны участков ремонта и технического обслуживания автомобилей с размещением оборудования.</w:t>
      </w:r>
    </w:p>
    <w:p w:rsidR="00C867BB" w:rsidRDefault="00C867BB" w:rsidP="00C867BB">
      <w:pPr>
        <w:rPr>
          <w:b/>
        </w:rPr>
      </w:pPr>
      <w:r>
        <w:rPr>
          <w:noProof/>
        </w:rPr>
        <w:drawing>
          <wp:inline distT="0" distB="0" distL="0" distR="0" wp14:anchorId="18FF26C0" wp14:editId="0F7E426F">
            <wp:extent cx="2386965" cy="1377315"/>
            <wp:effectExtent l="0" t="0" r="0" b="0"/>
            <wp:docPr id="1302" name="Рисунок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345">
                      <a:lum contrast="30000"/>
                      <a:extLst>
                        <a:ext uri="{28A0092B-C50C-407E-A947-70E740481C1C}">
                          <a14:useLocalDpi xmlns:a14="http://schemas.microsoft.com/office/drawing/2010/main" val="0"/>
                        </a:ext>
                      </a:extLst>
                    </a:blip>
                    <a:srcRect/>
                    <a:stretch>
                      <a:fillRect/>
                    </a:stretch>
                  </pic:blipFill>
                  <pic:spPr bwMode="auto">
                    <a:xfrm>
                      <a:off x="0" y="0"/>
                      <a:ext cx="2386965" cy="1377315"/>
                    </a:xfrm>
                    <a:prstGeom prst="rect">
                      <a:avLst/>
                    </a:prstGeom>
                    <a:noFill/>
                    <a:ln>
                      <a:noFill/>
                    </a:ln>
                  </pic:spPr>
                </pic:pic>
              </a:graphicData>
            </a:graphic>
          </wp:inline>
        </w:drawing>
      </w:r>
    </w:p>
    <w:p w:rsidR="00C867BB" w:rsidRDefault="00C867BB" w:rsidP="00C867BB">
      <w:pPr>
        <w:ind w:firstLine="709"/>
        <w:jc w:val="center"/>
        <w:rPr>
          <w:b/>
          <w:sz w:val="22"/>
        </w:rPr>
      </w:pPr>
    </w:p>
    <w:p w:rsidR="00C867BB" w:rsidRDefault="00C867BB" w:rsidP="00C867BB">
      <w:pPr>
        <w:pStyle w:val="af8"/>
        <w:spacing w:line="240" w:lineRule="auto"/>
        <w:rPr>
          <w:sz w:val="24"/>
        </w:rPr>
      </w:pPr>
      <w:r>
        <w:rPr>
          <w:sz w:val="24"/>
        </w:rPr>
        <w:t xml:space="preserve">Рис. 1 Планировка зоны ТО-2 и ТР АТП на 150 грузовых автомобилей. </w:t>
      </w:r>
    </w:p>
    <w:p w:rsidR="00C867BB" w:rsidRDefault="00C867BB" w:rsidP="00C867BB">
      <w:pPr>
        <w:pStyle w:val="af8"/>
        <w:spacing w:line="240" w:lineRule="auto"/>
        <w:rPr>
          <w:sz w:val="24"/>
        </w:rPr>
      </w:pPr>
      <w:r>
        <w:rPr>
          <w:sz w:val="24"/>
        </w:rPr>
        <w:t>1-Пост диагностики; 2-Подъемники; 3- Тупиковые канавы; 4-Монорельс с электротельфером; 5-Кран-балка; 6-Напольные посты; 7-Проездная канава; 8-Переход в административно-бытовой корпус; 9-ЗонаТО-1; 10-Проезд; 11-17-Производственные цеха и складские помещения.</w:t>
      </w:r>
    </w:p>
    <w:p w:rsidR="00C867BB" w:rsidRDefault="00C867BB" w:rsidP="00C867BB">
      <w:pPr>
        <w:rPr>
          <w:sz w:val="22"/>
        </w:rPr>
      </w:pPr>
    </w:p>
    <w:p w:rsidR="00C867BB" w:rsidRDefault="00C867BB" w:rsidP="00C867BB">
      <w:r>
        <w:rPr>
          <w:noProof/>
        </w:rPr>
        <w:drawing>
          <wp:inline distT="0" distB="0" distL="0" distR="0" wp14:anchorId="79C75604" wp14:editId="6F3BD268">
            <wp:extent cx="2766695" cy="1424940"/>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9"/>
                    <pic:cNvPicPr>
                      <a:picLocks noChangeAspect="1" noChangeArrowheads="1"/>
                    </pic:cNvPicPr>
                  </pic:nvPicPr>
                  <pic:blipFill>
                    <a:blip r:embed="rId346">
                      <a:lum contrast="24000"/>
                      <a:extLst>
                        <a:ext uri="{28A0092B-C50C-407E-A947-70E740481C1C}">
                          <a14:useLocalDpi xmlns:a14="http://schemas.microsoft.com/office/drawing/2010/main" val="0"/>
                        </a:ext>
                      </a:extLst>
                    </a:blip>
                    <a:srcRect/>
                    <a:stretch>
                      <a:fillRect/>
                    </a:stretch>
                  </pic:blipFill>
                  <pic:spPr bwMode="auto">
                    <a:xfrm>
                      <a:off x="0" y="0"/>
                      <a:ext cx="2766695" cy="142494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2. Планировка агрегатно-механического цеха АТП. </w:t>
      </w:r>
    </w:p>
    <w:p w:rsidR="00C867BB" w:rsidRDefault="00C867BB" w:rsidP="00C867BB">
      <w:pPr>
        <w:pStyle w:val="af8"/>
        <w:spacing w:line="240" w:lineRule="auto"/>
        <w:rPr>
          <w:sz w:val="24"/>
        </w:rPr>
      </w:pPr>
      <w:r>
        <w:rPr>
          <w:sz w:val="24"/>
        </w:rPr>
        <w:t>1-Тумбочки для инструментов; 2,3-Токарно-винторезные станки; 4-Вертикально-сверлильный санок; 5-Слесарный верстак; 6-Слесарные тиски; 7-Настольно-сверлильный станок; 8-Ручной пресс; 9-Станок для шлифовки фасок клапанов; 10-Поверочная плита; 11-Стеллажи для деталей; 12,13-Стенды для ремонта двигателей; 14-Пресс; 15-Стенд для ремонта рулевых механизмов и карданных валов; 16-Стол для сортировки деталей; 17-Стенд для ремонта КПП; 18-Стенд для ремонта редукторов задних мостов; 19-Стенд для ремонта мостов; 20-Ларь для обтирочных материалов; 21-Ванна для мойки деталей; 22-Заточной станок; 23-Кран-балка; 24-Стеллаж для агрегатов.</w:t>
      </w:r>
    </w:p>
    <w:p w:rsidR="00C867BB" w:rsidRDefault="00C867BB" w:rsidP="00C867BB">
      <w:pPr>
        <w:rPr>
          <w:sz w:val="20"/>
        </w:rPr>
      </w:pPr>
      <w:r>
        <w:rPr>
          <w:noProof/>
          <w:sz w:val="20"/>
        </w:rPr>
        <w:drawing>
          <wp:inline distT="0" distB="0" distL="0" distR="0" wp14:anchorId="6503E2D4" wp14:editId="6121D361">
            <wp:extent cx="2731135" cy="1318260"/>
            <wp:effectExtent l="0" t="0" r="0" b="0"/>
            <wp:docPr id="1304" name="Рисунок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0"/>
                    <pic:cNvPicPr>
                      <a:picLocks noChangeAspect="1" noChangeArrowheads="1"/>
                    </pic:cNvPicPr>
                  </pic:nvPicPr>
                  <pic:blipFill>
                    <a:blip r:embed="rId347">
                      <a:lum contrast="30000"/>
                      <a:extLst>
                        <a:ext uri="{28A0092B-C50C-407E-A947-70E740481C1C}">
                          <a14:useLocalDpi xmlns:a14="http://schemas.microsoft.com/office/drawing/2010/main" val="0"/>
                        </a:ext>
                      </a:extLst>
                    </a:blip>
                    <a:srcRect/>
                    <a:stretch>
                      <a:fillRect/>
                    </a:stretch>
                  </pic:blipFill>
                  <pic:spPr bwMode="auto">
                    <a:xfrm>
                      <a:off x="0" y="0"/>
                      <a:ext cx="2731135" cy="131826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3 Участок диагностики грузовых автомобилей. </w:t>
      </w:r>
    </w:p>
    <w:p w:rsidR="00C867BB" w:rsidRDefault="00C867BB" w:rsidP="00C867BB">
      <w:pPr>
        <w:pStyle w:val="af8"/>
        <w:spacing w:line="240" w:lineRule="auto"/>
        <w:rPr>
          <w:sz w:val="24"/>
        </w:rPr>
      </w:pPr>
      <w:r>
        <w:rPr>
          <w:sz w:val="24"/>
        </w:rPr>
        <w:t xml:space="preserve">1 -Помещение постов диагностики; 11 -Машинное отделение; 111-Помещение для работ по обслуживанию стендов и приборов; lV-Помещение операторов;1-Установка для обдува колес горячим воздухом; 2-Воздухораздаточная колонка для подкачки шин; З-Подъемник; 4-Динамометрическая педаль; 5-Пульт управления; 6-Стенд для проверки </w:t>
      </w:r>
      <w:r>
        <w:rPr>
          <w:sz w:val="24"/>
        </w:rPr>
        <w:lastRenderedPageBreak/>
        <w:t>электрооборудования; 7-Прибор для проверки фар; 8-Стенд для проверки тормозных и тяговых качеств; 9-Площадочный стенд.</w:t>
      </w:r>
    </w:p>
    <w:p w:rsidR="00C867BB" w:rsidRPr="00C867BB" w:rsidRDefault="00C867BB" w:rsidP="00C867BB"/>
    <w:p w:rsidR="008D57B4" w:rsidRDefault="008D57B4" w:rsidP="008D57B4">
      <w:pPr>
        <w:pStyle w:val="1"/>
      </w:pPr>
      <w:r>
        <w:br w:type="page"/>
      </w:r>
      <w:r>
        <w:lastRenderedPageBreak/>
        <w:t>Практическое занятие №</w:t>
      </w:r>
      <w:r w:rsidRPr="008D57B4">
        <w:t>21. Оформление планировки в программе Компас</w:t>
      </w:r>
    </w:p>
    <w:p w:rsidR="00C867BB" w:rsidRDefault="00C867BB" w:rsidP="00C867BB">
      <w:pPr>
        <w:jc w:val="both"/>
      </w:pPr>
      <w:r>
        <w:rPr>
          <w:b/>
        </w:rPr>
        <w:t>Оборудование:</w:t>
      </w:r>
      <w:r>
        <w:t xml:space="preserve"> АРМ</w:t>
      </w:r>
    </w:p>
    <w:p w:rsidR="00C867BB" w:rsidRDefault="00C867BB" w:rsidP="00C867BB">
      <w:pPr>
        <w:jc w:val="both"/>
        <w:rPr>
          <w:b/>
        </w:rPr>
      </w:pPr>
      <w:r>
        <w:rPr>
          <w:b/>
        </w:rPr>
        <w:t>Время выполнения:</w:t>
      </w:r>
      <w:r>
        <w:t xml:space="preserve"> 4 часа</w:t>
      </w:r>
    </w:p>
    <w:p w:rsidR="00C867BB" w:rsidRDefault="00C867BB" w:rsidP="00C867BB">
      <w:pPr>
        <w:jc w:val="center"/>
        <w:rPr>
          <w:b/>
        </w:rPr>
      </w:pPr>
      <w:r>
        <w:rPr>
          <w:b/>
        </w:rPr>
        <w:t>Содержание и алгоритм выполнения</w:t>
      </w:r>
    </w:p>
    <w:p w:rsidR="00C867BB" w:rsidRDefault="00C867BB" w:rsidP="00C867BB">
      <w:pPr>
        <w:jc w:val="both"/>
        <w:rPr>
          <w:b/>
        </w:rPr>
      </w:pPr>
      <w:r>
        <w:rPr>
          <w:b/>
        </w:rPr>
        <w:t>Задание 1. Начертить зоны участков ремонта и технического обслуживания автомобилей с размещением оборудования.</w:t>
      </w:r>
    </w:p>
    <w:p w:rsidR="00C867BB" w:rsidRDefault="00C867BB" w:rsidP="00C867BB">
      <w:pPr>
        <w:rPr>
          <w:b/>
        </w:rPr>
      </w:pPr>
      <w:r>
        <w:rPr>
          <w:noProof/>
        </w:rPr>
        <w:drawing>
          <wp:inline distT="0" distB="0" distL="0" distR="0" wp14:anchorId="18FF26C0" wp14:editId="0F7E426F">
            <wp:extent cx="2386965" cy="1377315"/>
            <wp:effectExtent l="0" t="0" r="0" b="0"/>
            <wp:docPr id="1305" name="Рисунок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345">
                      <a:lum contrast="30000"/>
                      <a:extLst>
                        <a:ext uri="{28A0092B-C50C-407E-A947-70E740481C1C}">
                          <a14:useLocalDpi xmlns:a14="http://schemas.microsoft.com/office/drawing/2010/main" val="0"/>
                        </a:ext>
                      </a:extLst>
                    </a:blip>
                    <a:srcRect/>
                    <a:stretch>
                      <a:fillRect/>
                    </a:stretch>
                  </pic:blipFill>
                  <pic:spPr bwMode="auto">
                    <a:xfrm>
                      <a:off x="0" y="0"/>
                      <a:ext cx="2386965" cy="1377315"/>
                    </a:xfrm>
                    <a:prstGeom prst="rect">
                      <a:avLst/>
                    </a:prstGeom>
                    <a:noFill/>
                    <a:ln>
                      <a:noFill/>
                    </a:ln>
                  </pic:spPr>
                </pic:pic>
              </a:graphicData>
            </a:graphic>
          </wp:inline>
        </w:drawing>
      </w:r>
    </w:p>
    <w:p w:rsidR="00C867BB" w:rsidRDefault="00C867BB" w:rsidP="00C867BB">
      <w:pPr>
        <w:ind w:firstLine="709"/>
        <w:jc w:val="center"/>
        <w:rPr>
          <w:b/>
          <w:sz w:val="22"/>
        </w:rPr>
      </w:pPr>
    </w:p>
    <w:p w:rsidR="00C867BB" w:rsidRDefault="00C867BB" w:rsidP="00C867BB">
      <w:pPr>
        <w:pStyle w:val="af8"/>
        <w:spacing w:line="240" w:lineRule="auto"/>
        <w:rPr>
          <w:sz w:val="24"/>
        </w:rPr>
      </w:pPr>
      <w:r>
        <w:rPr>
          <w:sz w:val="24"/>
        </w:rPr>
        <w:t xml:space="preserve">Рис. 1 Планировка зоны ТО-2 и ТР АТП на 150 грузовых автомобилей. </w:t>
      </w:r>
    </w:p>
    <w:p w:rsidR="00C867BB" w:rsidRDefault="00C867BB" w:rsidP="00C867BB">
      <w:pPr>
        <w:pStyle w:val="af8"/>
        <w:spacing w:line="240" w:lineRule="auto"/>
        <w:rPr>
          <w:sz w:val="24"/>
        </w:rPr>
      </w:pPr>
      <w:r>
        <w:rPr>
          <w:sz w:val="24"/>
        </w:rPr>
        <w:t>1-Пост диагностики; 2-Подъемники; 3- Тупиковые канавы; 4-Монорельс с электротельфером; 5-Кран-балка; 6-Напольные посты; 7-Проездная канава; 8-Переход в административно-бытовой корпус; 9-ЗонаТО-1; 10-Проезд; 11-17-Производственные цеха и складские помещения.</w:t>
      </w:r>
    </w:p>
    <w:p w:rsidR="00C867BB" w:rsidRDefault="00C867BB" w:rsidP="00C867BB">
      <w:pPr>
        <w:rPr>
          <w:sz w:val="22"/>
        </w:rPr>
      </w:pPr>
    </w:p>
    <w:p w:rsidR="00C867BB" w:rsidRDefault="00C867BB" w:rsidP="00C867BB">
      <w:r>
        <w:rPr>
          <w:noProof/>
        </w:rPr>
        <w:drawing>
          <wp:inline distT="0" distB="0" distL="0" distR="0" wp14:anchorId="79C75604" wp14:editId="6F3BD268">
            <wp:extent cx="2766695" cy="1424940"/>
            <wp:effectExtent l="0" t="0" r="0" b="0"/>
            <wp:docPr id="1306" name="Рисунок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9"/>
                    <pic:cNvPicPr>
                      <a:picLocks noChangeAspect="1" noChangeArrowheads="1"/>
                    </pic:cNvPicPr>
                  </pic:nvPicPr>
                  <pic:blipFill>
                    <a:blip r:embed="rId346">
                      <a:lum contrast="24000"/>
                      <a:extLst>
                        <a:ext uri="{28A0092B-C50C-407E-A947-70E740481C1C}">
                          <a14:useLocalDpi xmlns:a14="http://schemas.microsoft.com/office/drawing/2010/main" val="0"/>
                        </a:ext>
                      </a:extLst>
                    </a:blip>
                    <a:srcRect/>
                    <a:stretch>
                      <a:fillRect/>
                    </a:stretch>
                  </pic:blipFill>
                  <pic:spPr bwMode="auto">
                    <a:xfrm>
                      <a:off x="0" y="0"/>
                      <a:ext cx="2766695" cy="142494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2. Планировка агрегатно-механического цеха АТП. </w:t>
      </w:r>
    </w:p>
    <w:p w:rsidR="00C867BB" w:rsidRDefault="00C867BB" w:rsidP="00C867BB">
      <w:pPr>
        <w:pStyle w:val="af8"/>
        <w:spacing w:line="240" w:lineRule="auto"/>
        <w:rPr>
          <w:sz w:val="24"/>
        </w:rPr>
      </w:pPr>
      <w:r>
        <w:rPr>
          <w:sz w:val="24"/>
        </w:rPr>
        <w:t>1-Тумбочки для инструментов; 2,3-Токарно-винторезные станки; 4-Вертикально-сверлильный санок; 5-Слесарный верстак; 6-Слесарные тиски; 7-Настольно-сверлильный станок; 8-Ручной пресс; 9-Станок для шлифовки фасок клапанов; 10-Поверочная плита; 11-Стеллажи для деталей; 12,13-Стенды для ремонта двигателей; 14-Пресс; 15-Стенд для ремонта рулевых механизмов и карданных валов; 16-Стол для сортировки деталей; 17-Стенд для ремонта КПП; 18-Стенд для ремонта редукторов задних мостов; 19-Стенд для ремонта мостов; 20-Ларь для обтирочных материалов; 21-Ванна для мойки деталей; 22-Заточной станок; 23-Кран-балка; 24-Стеллаж для агрегатов.</w:t>
      </w:r>
    </w:p>
    <w:p w:rsidR="00C867BB" w:rsidRDefault="00C867BB" w:rsidP="00C867BB">
      <w:pPr>
        <w:rPr>
          <w:sz w:val="20"/>
        </w:rPr>
      </w:pPr>
      <w:r>
        <w:rPr>
          <w:noProof/>
          <w:sz w:val="20"/>
        </w:rPr>
        <w:drawing>
          <wp:inline distT="0" distB="0" distL="0" distR="0" wp14:anchorId="6503E2D4" wp14:editId="6121D361">
            <wp:extent cx="2731135" cy="1318260"/>
            <wp:effectExtent l="0" t="0" r="0" b="0"/>
            <wp:docPr id="1307" name="Рисунок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0"/>
                    <pic:cNvPicPr>
                      <a:picLocks noChangeAspect="1" noChangeArrowheads="1"/>
                    </pic:cNvPicPr>
                  </pic:nvPicPr>
                  <pic:blipFill>
                    <a:blip r:embed="rId347">
                      <a:lum contrast="30000"/>
                      <a:extLst>
                        <a:ext uri="{28A0092B-C50C-407E-A947-70E740481C1C}">
                          <a14:useLocalDpi xmlns:a14="http://schemas.microsoft.com/office/drawing/2010/main" val="0"/>
                        </a:ext>
                      </a:extLst>
                    </a:blip>
                    <a:srcRect/>
                    <a:stretch>
                      <a:fillRect/>
                    </a:stretch>
                  </pic:blipFill>
                  <pic:spPr bwMode="auto">
                    <a:xfrm>
                      <a:off x="0" y="0"/>
                      <a:ext cx="2731135" cy="1318260"/>
                    </a:xfrm>
                    <a:prstGeom prst="rect">
                      <a:avLst/>
                    </a:prstGeom>
                    <a:noFill/>
                    <a:ln>
                      <a:noFill/>
                    </a:ln>
                  </pic:spPr>
                </pic:pic>
              </a:graphicData>
            </a:graphic>
          </wp:inline>
        </w:drawing>
      </w:r>
    </w:p>
    <w:p w:rsidR="00C867BB" w:rsidRDefault="00C867BB" w:rsidP="00C867BB">
      <w:pPr>
        <w:pStyle w:val="af8"/>
        <w:spacing w:line="240" w:lineRule="auto"/>
        <w:rPr>
          <w:sz w:val="24"/>
        </w:rPr>
      </w:pPr>
      <w:r>
        <w:rPr>
          <w:sz w:val="24"/>
        </w:rPr>
        <w:t xml:space="preserve">Рис. 3 Участок диагностики грузовых автомобилей. </w:t>
      </w:r>
    </w:p>
    <w:p w:rsidR="00C867BB" w:rsidRDefault="00C867BB" w:rsidP="00C867BB">
      <w:pPr>
        <w:pStyle w:val="af8"/>
        <w:spacing w:line="240" w:lineRule="auto"/>
        <w:rPr>
          <w:sz w:val="24"/>
        </w:rPr>
      </w:pPr>
      <w:r>
        <w:rPr>
          <w:sz w:val="24"/>
        </w:rPr>
        <w:t xml:space="preserve">1 -Помещение постов диагностики; 11 -Машинное отделение; 111-Помещение для работ по обслуживанию стендов и приборов; lV-Помещение операторов;1-Установка для обдува колес горячим воздухом; 2-Воздухораздаточная колонка для подкачки шин; З-Подъемник; 4-Динамометрическая педаль; 5-Пульт управления; 6-Стенд для проверки </w:t>
      </w:r>
      <w:r>
        <w:rPr>
          <w:sz w:val="24"/>
        </w:rPr>
        <w:lastRenderedPageBreak/>
        <w:t>электрооборудования; 7-Прибор для проверки фар; 8-Стенд для проверки тормозных и тяговых качеств; 9-Площадочный стенд.</w:t>
      </w:r>
    </w:p>
    <w:p w:rsidR="00C867BB" w:rsidRDefault="00C867BB" w:rsidP="00C867BB">
      <w:pPr>
        <w:pStyle w:val="1"/>
      </w:pPr>
      <w:r>
        <w:br w:type="page"/>
      </w:r>
      <w:r w:rsidR="008D57B4">
        <w:lastRenderedPageBreak/>
        <w:t>Практическое занятие №</w:t>
      </w:r>
      <w:r w:rsidR="008D57B4" w:rsidRPr="008D57B4">
        <w:t>22. Составление заказа-наряда на техническое обслуживание и ремонт автомобильного транспорта в программе Мини автосервис.</w:t>
      </w:r>
    </w:p>
    <w:p w:rsidR="00C867BB" w:rsidRDefault="00C867BB" w:rsidP="00C867BB">
      <w:pPr>
        <w:jc w:val="both"/>
      </w:pPr>
      <w:r>
        <w:rPr>
          <w:b/>
        </w:rPr>
        <w:t xml:space="preserve">Цель: </w:t>
      </w:r>
      <w:r>
        <w:t>приобретение навыков работы в программе мини автосервис по составлению документации, ведению учета, формирование входящих и исходящих платежей.</w:t>
      </w:r>
    </w:p>
    <w:p w:rsidR="00C867BB" w:rsidRDefault="00C867BB" w:rsidP="00C867BB">
      <w:pPr>
        <w:jc w:val="both"/>
      </w:pPr>
      <w:r>
        <w:rPr>
          <w:b/>
        </w:rPr>
        <w:t>Оборудование:</w:t>
      </w:r>
      <w:r>
        <w:t xml:space="preserve"> АРМ. Программа Мини автосервис</w:t>
      </w:r>
    </w:p>
    <w:p w:rsidR="00C867BB" w:rsidRDefault="00C867BB" w:rsidP="00C867BB">
      <w:pPr>
        <w:jc w:val="both"/>
        <w:rPr>
          <w:b/>
        </w:rPr>
      </w:pPr>
      <w:r>
        <w:rPr>
          <w:b/>
        </w:rPr>
        <w:t>Время выполнения:</w:t>
      </w:r>
      <w:r>
        <w:t xml:space="preserve"> 6 часов</w:t>
      </w:r>
    </w:p>
    <w:p w:rsidR="00C867BB" w:rsidRDefault="00C867BB" w:rsidP="00C867BB">
      <w:pPr>
        <w:rPr>
          <w:b/>
          <w:color w:val="000000"/>
        </w:rPr>
      </w:pPr>
      <w:r>
        <w:rPr>
          <w:b/>
          <w:color w:val="000000"/>
        </w:rPr>
        <w:t>Методические указания</w:t>
      </w:r>
    </w:p>
    <w:p w:rsidR="00C867BB" w:rsidRDefault="00C867BB" w:rsidP="00C867BB">
      <w:pPr>
        <w:ind w:firstLine="709"/>
        <w:rPr>
          <w:rFonts w:eastAsiaTheme="minorHAnsi"/>
        </w:rPr>
      </w:pPr>
      <w:r>
        <w:rPr>
          <w:color w:val="000000"/>
        </w:rPr>
        <w:t>Современный бизнес чрезвычайно динамичен и вопросы организации оперативного учета, планирования, контроля и управления меняются в соответствии с потребностями бизнеса</w:t>
      </w:r>
    </w:p>
    <w:p w:rsidR="00C867BB" w:rsidRDefault="00C867BB" w:rsidP="00C867BB">
      <w:pPr>
        <w:ind w:firstLine="709"/>
        <w:jc w:val="both"/>
        <w:rPr>
          <w:color w:val="000000"/>
        </w:rPr>
      </w:pPr>
      <w:r>
        <w:rPr>
          <w:color w:val="000000"/>
        </w:rPr>
        <w:t>Система должна обеспечивать:</w:t>
      </w:r>
    </w:p>
    <w:p w:rsidR="00C867BB" w:rsidRDefault="00C867BB" w:rsidP="00C867BB">
      <w:pPr>
        <w:ind w:firstLine="709"/>
        <w:jc w:val="both"/>
        <w:rPr>
          <w:color w:val="000000"/>
        </w:rPr>
      </w:pPr>
      <w:r>
        <w:rPr>
          <w:color w:val="000000"/>
        </w:rPr>
        <w:t>учет трудозатрат при ремонте машин, расценка услуг по ремонту;</w:t>
      </w:r>
    </w:p>
    <w:p w:rsidR="00C867BB" w:rsidRDefault="00C867BB" w:rsidP="00C867BB">
      <w:pPr>
        <w:ind w:firstLine="709"/>
        <w:jc w:val="both"/>
        <w:rPr>
          <w:color w:val="000000"/>
        </w:rPr>
      </w:pPr>
      <w:r>
        <w:rPr>
          <w:color w:val="000000"/>
        </w:rPr>
        <w:t>учет запасных частей как товара со статистикой и анализом расхода за ряд лет и параметрами, определяющими группу скидок, характер цен, применяемость, заменяемость и другими;</w:t>
      </w:r>
    </w:p>
    <w:p w:rsidR="00C867BB" w:rsidRDefault="00C867BB" w:rsidP="00C867BB">
      <w:pPr>
        <w:ind w:firstLine="709"/>
        <w:jc w:val="both"/>
        <w:rPr>
          <w:color w:val="000000"/>
        </w:rPr>
      </w:pPr>
      <w:r>
        <w:rPr>
          <w:color w:val="000000"/>
        </w:rPr>
        <w:t>возможность выборки запчастей по группам, по признаку применяемости на моделях, по изготовителям и др.;</w:t>
      </w:r>
    </w:p>
    <w:p w:rsidR="00C867BB" w:rsidRDefault="00C867BB" w:rsidP="00C867BB">
      <w:pPr>
        <w:ind w:firstLine="709"/>
        <w:jc w:val="both"/>
        <w:rPr>
          <w:color w:val="000000"/>
        </w:rPr>
      </w:pPr>
      <w:r>
        <w:rPr>
          <w:color w:val="000000"/>
        </w:rPr>
        <w:t>учет реализации запасных частей по коммерческим ценам клиентам;</w:t>
      </w:r>
    </w:p>
    <w:p w:rsidR="00C867BB" w:rsidRDefault="00C867BB" w:rsidP="00C867BB">
      <w:pPr>
        <w:ind w:firstLine="709"/>
        <w:jc w:val="both"/>
        <w:rPr>
          <w:color w:val="000000"/>
        </w:rPr>
      </w:pPr>
      <w:r>
        <w:rPr>
          <w:color w:val="000000"/>
        </w:rPr>
        <w:t>учет реализации запасных частей по себестоимости при гарантийном ремонте, предпродажной подготовке и восстановлении агрегатов для своего оборотного фонда;</w:t>
      </w:r>
    </w:p>
    <w:p w:rsidR="00C867BB" w:rsidRDefault="00C867BB" w:rsidP="00C867BB">
      <w:pPr>
        <w:ind w:firstLine="709"/>
        <w:jc w:val="both"/>
        <w:rPr>
          <w:color w:val="000000"/>
        </w:rPr>
      </w:pPr>
      <w:r>
        <w:rPr>
          <w:color w:val="000000"/>
        </w:rPr>
        <w:t>учет реализации запасных частей ниже себестоимости при реализации неликвидов и уценке брака;</w:t>
      </w:r>
    </w:p>
    <w:p w:rsidR="00C867BB" w:rsidRDefault="00C867BB" w:rsidP="00C867BB">
      <w:pPr>
        <w:ind w:firstLine="709"/>
        <w:jc w:val="both"/>
        <w:rPr>
          <w:color w:val="000000"/>
        </w:rPr>
      </w:pPr>
      <w:r>
        <w:rPr>
          <w:color w:val="000000"/>
        </w:rPr>
        <w:t>раздельный учет, статистику и анализ прихода и расхода новых запасных частей, подержанных деталей, восстановленных узлов и агрегатов;</w:t>
      </w:r>
    </w:p>
    <w:p w:rsidR="00C867BB" w:rsidRDefault="00C867BB" w:rsidP="00C867BB">
      <w:pPr>
        <w:ind w:firstLine="709"/>
        <w:jc w:val="both"/>
        <w:rPr>
          <w:color w:val="000000"/>
        </w:rPr>
      </w:pPr>
      <w:r>
        <w:rPr>
          <w:color w:val="000000"/>
        </w:rPr>
        <w:t> учет передачи запасных частей и материалов на реализацию в свои и чужие торговые точки, своим передвижным мастерским;</w:t>
      </w:r>
    </w:p>
    <w:p w:rsidR="00C867BB" w:rsidRDefault="00C867BB" w:rsidP="00C867BB">
      <w:pPr>
        <w:ind w:firstLine="709"/>
        <w:jc w:val="both"/>
        <w:rPr>
          <w:color w:val="000000"/>
        </w:rPr>
      </w:pPr>
      <w:r>
        <w:rPr>
          <w:color w:val="000000"/>
        </w:rPr>
        <w:t>учет и подготовку документации по рекламациям по качеству и количеству машин и запасных частей;</w:t>
      </w:r>
    </w:p>
    <w:p w:rsidR="00C867BB" w:rsidRDefault="00C867BB" w:rsidP="00C867BB">
      <w:pPr>
        <w:ind w:firstLine="709"/>
        <w:jc w:val="both"/>
        <w:rPr>
          <w:color w:val="000000"/>
        </w:rPr>
      </w:pPr>
      <w:r>
        <w:rPr>
          <w:color w:val="000000"/>
        </w:rPr>
        <w:t>учет прихода и расхода масел, других технологических жидкостей и материалов по разным ценам в случаях предпродажной подготовки, коммерческой реализации, гарантийных ремонтов, расхода для своего транспорта;</w:t>
      </w:r>
    </w:p>
    <w:p w:rsidR="00C867BB" w:rsidRDefault="00C867BB" w:rsidP="00C867BB">
      <w:pPr>
        <w:ind w:firstLine="709"/>
        <w:jc w:val="both"/>
        <w:rPr>
          <w:color w:val="000000"/>
        </w:rPr>
      </w:pPr>
      <w:r>
        <w:rPr>
          <w:color w:val="000000"/>
        </w:rPr>
        <w:t>учет материалов, обеспечивающих деятельность фирмы;</w:t>
      </w:r>
    </w:p>
    <w:p w:rsidR="00C867BB" w:rsidRDefault="00C867BB" w:rsidP="00C867BB">
      <w:pPr>
        <w:ind w:firstLine="709"/>
        <w:jc w:val="both"/>
        <w:rPr>
          <w:color w:val="000000"/>
        </w:rPr>
      </w:pPr>
      <w:r>
        <w:rPr>
          <w:color w:val="000000"/>
        </w:rPr>
        <w:t>необходимо вести бухгалтерский учет отдельно сервису коммерческому и некоммерческому, торговле запасными частями, торговле принадлежностями и торговле расходными материалами;</w:t>
      </w:r>
    </w:p>
    <w:p w:rsidR="00C867BB" w:rsidRDefault="00C867BB" w:rsidP="00C867BB">
      <w:pPr>
        <w:ind w:firstLine="709"/>
        <w:jc w:val="both"/>
        <w:rPr>
          <w:color w:val="000000"/>
        </w:rPr>
      </w:pPr>
      <w:r>
        <w:rPr>
          <w:color w:val="000000"/>
        </w:rPr>
        <w:t>раздельный анализ финансовых результатов по каждому направлению деятельности;</w:t>
      </w:r>
    </w:p>
    <w:p w:rsidR="00C867BB" w:rsidRDefault="00C867BB" w:rsidP="00C867BB">
      <w:pPr>
        <w:ind w:firstLine="709"/>
        <w:jc w:val="both"/>
        <w:rPr>
          <w:color w:val="000000"/>
        </w:rPr>
      </w:pPr>
      <w:r>
        <w:rPr>
          <w:color w:val="000000"/>
        </w:rPr>
        <w:t>учет обслуживаемого парка машин, статистику его изменения для планирования потребности в запасных частях, материалах, а также трудозатратах.</w:t>
      </w:r>
    </w:p>
    <w:p w:rsidR="00C867BB" w:rsidRDefault="00C867BB" w:rsidP="00C867BB">
      <w:pPr>
        <w:ind w:firstLine="709"/>
        <w:jc w:val="both"/>
        <w:rPr>
          <w:color w:val="000000"/>
        </w:rPr>
      </w:pPr>
      <w:r>
        <w:rPr>
          <w:color w:val="000000"/>
        </w:rPr>
        <w:t>Управленческая информационная подсистема должна включать:</w:t>
      </w:r>
    </w:p>
    <w:p w:rsidR="00C867BB" w:rsidRDefault="00C867BB" w:rsidP="00C867BB">
      <w:pPr>
        <w:ind w:firstLine="709"/>
        <w:jc w:val="both"/>
        <w:rPr>
          <w:color w:val="000000"/>
        </w:rPr>
      </w:pPr>
      <w:r>
        <w:rPr>
          <w:color w:val="000000"/>
        </w:rPr>
        <w:t>внешние инструменты построения отчетности:</w:t>
      </w:r>
    </w:p>
    <w:p w:rsidR="00C867BB" w:rsidRDefault="00C867BB" w:rsidP="00C867BB">
      <w:pPr>
        <w:ind w:firstLine="709"/>
        <w:jc w:val="both"/>
        <w:rPr>
          <w:color w:val="000000"/>
        </w:rPr>
      </w:pPr>
      <w:r>
        <w:rPr>
          <w:color w:val="000000"/>
        </w:rPr>
        <w:t>возможность получения и обработки финансовой информации с помощью любого иного инструмента формирования отчетов;</w:t>
      </w:r>
    </w:p>
    <w:p w:rsidR="00C867BB" w:rsidRDefault="00C867BB" w:rsidP="00C867BB">
      <w:pPr>
        <w:ind w:firstLine="709"/>
        <w:jc w:val="both"/>
        <w:rPr>
          <w:color w:val="000000"/>
        </w:rPr>
      </w:pPr>
      <w:r>
        <w:rPr>
          <w:color w:val="000000"/>
        </w:rPr>
        <w:t>табличные и моделирующие программные продукты.</w:t>
      </w:r>
    </w:p>
    <w:p w:rsidR="00C867BB" w:rsidRDefault="00C867BB" w:rsidP="00C867BB">
      <w:pPr>
        <w:ind w:firstLine="709"/>
        <w:jc w:val="both"/>
        <w:rPr>
          <w:rStyle w:val="af9"/>
          <w:rFonts w:asciiTheme="minorHAnsi" w:eastAsiaTheme="minorHAnsi" w:hAnsiTheme="minorHAnsi" w:cstheme="minorBidi"/>
          <w:lang w:eastAsia="en-US"/>
        </w:rPr>
      </w:pPr>
      <w:r>
        <w:rPr>
          <w:rStyle w:val="af9"/>
          <w:color w:val="000000"/>
        </w:rPr>
        <w:t>Основные возможности:</w:t>
      </w:r>
    </w:p>
    <w:p w:rsidR="00C867BB" w:rsidRDefault="00C867BB" w:rsidP="00C867BB">
      <w:pPr>
        <w:ind w:firstLine="709"/>
        <w:jc w:val="both"/>
      </w:pPr>
      <w:r>
        <w:rPr>
          <w:color w:val="000000"/>
        </w:rPr>
        <w:t>Удобное и простое составление заказов-нарядов.</w:t>
      </w:r>
    </w:p>
    <w:p w:rsidR="00C867BB" w:rsidRDefault="00C867BB" w:rsidP="00C867BB">
      <w:pPr>
        <w:ind w:firstLine="709"/>
        <w:jc w:val="both"/>
        <w:rPr>
          <w:color w:val="000000"/>
        </w:rPr>
      </w:pPr>
      <w:r>
        <w:rPr>
          <w:color w:val="000000"/>
        </w:rPr>
        <w:t>Учет этапов выполнения работ и оплат для каждого заказа-наряда.</w:t>
      </w:r>
    </w:p>
    <w:p w:rsidR="00C867BB" w:rsidRDefault="00C867BB" w:rsidP="00C867BB">
      <w:pPr>
        <w:ind w:firstLine="709"/>
        <w:jc w:val="both"/>
        <w:rPr>
          <w:color w:val="000000"/>
        </w:rPr>
      </w:pPr>
      <w:r>
        <w:rPr>
          <w:color w:val="000000"/>
        </w:rPr>
        <w:t>Печать заказа-наряда в профессиональном виде, легкий перенос ее в Word, Excel, Outlook Express. Привязка исполнителя работы для каждой из работ в заказе-наряде.</w:t>
      </w:r>
    </w:p>
    <w:p w:rsidR="00C867BB" w:rsidRDefault="00C867BB" w:rsidP="00C867BB">
      <w:pPr>
        <w:ind w:firstLine="709"/>
        <w:jc w:val="both"/>
        <w:rPr>
          <w:color w:val="000000"/>
        </w:rPr>
      </w:pPr>
      <w:r>
        <w:rPr>
          <w:color w:val="000000"/>
        </w:rPr>
        <w:t>Автоматический подсчет количества нормо-часов в заказе-наряде</w:t>
      </w:r>
      <w:r>
        <w:rPr>
          <w:color w:val="000000"/>
        </w:rPr>
        <w:br/>
      </w:r>
      <w:r>
        <w:rPr>
          <w:color w:val="000000"/>
        </w:rPr>
        <w:lastRenderedPageBreak/>
        <w:t>Несколько категорий цен для материалов и услуг для различных типов машин </w:t>
      </w:r>
      <w:r>
        <w:rPr>
          <w:color w:val="000000"/>
        </w:rPr>
        <w:br/>
        <w:t>Одновременный учет и в гривнах и в долларах, возможность изменения курса</w:t>
      </w:r>
    </w:p>
    <w:p w:rsidR="00C867BB" w:rsidRDefault="00C867BB" w:rsidP="00C867BB">
      <w:pPr>
        <w:ind w:firstLine="709"/>
        <w:jc w:val="both"/>
        <w:rPr>
          <w:color w:val="000000"/>
        </w:rPr>
      </w:pPr>
      <w:r>
        <w:rPr>
          <w:color w:val="000000"/>
        </w:rPr>
        <w:t>Печать прайс-листов и многое другое.</w:t>
      </w:r>
    </w:p>
    <w:p w:rsidR="00C867BB" w:rsidRDefault="00C867BB" w:rsidP="00C867BB">
      <w:pPr>
        <w:ind w:firstLine="709"/>
        <w:jc w:val="both"/>
        <w:rPr>
          <w:rStyle w:val="af9"/>
          <w:rFonts w:asciiTheme="minorHAnsi" w:hAnsiTheme="minorHAnsi" w:cstheme="minorBidi"/>
          <w:szCs w:val="27"/>
        </w:rPr>
      </w:pPr>
      <w:r>
        <w:rPr>
          <w:rStyle w:val="af9"/>
          <w:color w:val="000000"/>
          <w:szCs w:val="27"/>
        </w:rPr>
        <w:t>Работа со справочником работ и материалов</w:t>
      </w:r>
    </w:p>
    <w:p w:rsidR="00C867BB" w:rsidRDefault="00C867BB" w:rsidP="00C867BB">
      <w:pPr>
        <w:ind w:firstLine="709"/>
        <w:jc w:val="both"/>
      </w:pPr>
      <w:r>
        <w:rPr>
          <w:color w:val="000000"/>
          <w:szCs w:val="27"/>
        </w:rPr>
        <w:t>Запустите режим "Ремонт - Работы и Материалы". Открывшееся окно содержит список всех работ и материалов, определенных в программе. Ваша задача - понять, как устроен этот список и добавить необходимые Вам (для дальнейшего составления заказов-нарядов) работы и материалы.</w:t>
      </w:r>
    </w:p>
    <w:p w:rsidR="00C867BB" w:rsidRDefault="00C867BB" w:rsidP="00C867BB">
      <w:pPr>
        <w:ind w:firstLine="709"/>
        <w:jc w:val="both"/>
        <w:rPr>
          <w:color w:val="000000"/>
          <w:szCs w:val="27"/>
        </w:rPr>
      </w:pPr>
      <w:r>
        <w:rPr>
          <w:color w:val="000000"/>
          <w:szCs w:val="27"/>
        </w:rPr>
        <w:t xml:space="preserve"> При работе со справочником помните, что:</w:t>
      </w:r>
    </w:p>
    <w:p w:rsidR="00C867BB" w:rsidRDefault="00C867BB" w:rsidP="00C867BB">
      <w:pPr>
        <w:ind w:firstLine="709"/>
        <w:jc w:val="both"/>
        <w:rPr>
          <w:color w:val="000000"/>
          <w:szCs w:val="27"/>
        </w:rPr>
      </w:pPr>
      <w:r>
        <w:rPr>
          <w:color w:val="000000"/>
          <w:szCs w:val="27"/>
        </w:rPr>
        <w:t>Все позиции справочника разбиты на группы.</w:t>
      </w:r>
    </w:p>
    <w:p w:rsidR="00C867BB" w:rsidRDefault="00C867BB" w:rsidP="00C867BB">
      <w:pPr>
        <w:ind w:firstLine="709"/>
        <w:jc w:val="both"/>
        <w:rPr>
          <w:color w:val="000000"/>
          <w:szCs w:val="27"/>
        </w:rPr>
      </w:pPr>
      <w:r>
        <w:rPr>
          <w:color w:val="000000"/>
          <w:szCs w:val="27"/>
        </w:rPr>
        <w:t>Новая группа отмечается точкой в начале строки.</w:t>
      </w:r>
    </w:p>
    <w:p w:rsidR="00C867BB" w:rsidRDefault="00C867BB" w:rsidP="00C867BB">
      <w:pPr>
        <w:ind w:firstLine="709"/>
        <w:jc w:val="both"/>
        <w:rPr>
          <w:color w:val="000000"/>
          <w:szCs w:val="27"/>
        </w:rPr>
      </w:pPr>
      <w:r>
        <w:rPr>
          <w:color w:val="000000"/>
          <w:szCs w:val="27"/>
        </w:rPr>
        <w:t>Для создания новых групп воспользуйтесь режимом "Ремонт-Группы"</w:t>
      </w:r>
      <w:r>
        <w:rPr>
          <w:color w:val="000000"/>
          <w:szCs w:val="27"/>
        </w:rPr>
        <w:br/>
        <w:t>Внутри каждой группы строки упорядочены по алфавиту.</w:t>
      </w:r>
    </w:p>
    <w:p w:rsidR="00C867BB" w:rsidRDefault="00C867BB" w:rsidP="00C867BB">
      <w:pPr>
        <w:ind w:firstLine="709"/>
        <w:jc w:val="both"/>
        <w:rPr>
          <w:color w:val="000000"/>
          <w:szCs w:val="27"/>
        </w:rPr>
      </w:pPr>
      <w:r>
        <w:rPr>
          <w:color w:val="000000"/>
          <w:szCs w:val="27"/>
        </w:rPr>
        <w:t xml:space="preserve">Для создания новой работы или материала(запчасти) нажмите кнопку "Добавить". </w:t>
      </w:r>
    </w:p>
    <w:p w:rsidR="00C867BB" w:rsidRDefault="00C867BB" w:rsidP="00C867BB">
      <w:pPr>
        <w:ind w:firstLine="709"/>
        <w:jc w:val="both"/>
        <w:rPr>
          <w:color w:val="000000"/>
          <w:szCs w:val="27"/>
        </w:rPr>
      </w:pPr>
      <w:r>
        <w:rPr>
          <w:color w:val="000000"/>
          <w:szCs w:val="27"/>
        </w:rPr>
        <w:t>Заполните открывшуюся карточку:</w:t>
      </w:r>
    </w:p>
    <w:p w:rsidR="00C867BB" w:rsidRDefault="00C867BB" w:rsidP="00C867BB">
      <w:pPr>
        <w:ind w:firstLine="709"/>
        <w:jc w:val="both"/>
        <w:rPr>
          <w:color w:val="000000"/>
          <w:szCs w:val="27"/>
        </w:rPr>
      </w:pPr>
      <w:r>
        <w:rPr>
          <w:color w:val="000000"/>
          <w:szCs w:val="27"/>
        </w:rPr>
        <w:t>Обязательно укажите название</w:t>
      </w:r>
    </w:p>
    <w:p w:rsidR="00C867BB" w:rsidRDefault="00C867BB" w:rsidP="00C867BB">
      <w:pPr>
        <w:ind w:firstLine="709"/>
        <w:jc w:val="both"/>
        <w:rPr>
          <w:color w:val="000000"/>
          <w:szCs w:val="27"/>
        </w:rPr>
      </w:pPr>
      <w:r>
        <w:rPr>
          <w:color w:val="000000"/>
          <w:szCs w:val="27"/>
        </w:rPr>
        <w:t>Обязательно укажите, чем является данный объект - работой или расходным материалом</w:t>
      </w:r>
    </w:p>
    <w:p w:rsidR="00C867BB" w:rsidRDefault="00C867BB" w:rsidP="00C867BB">
      <w:pPr>
        <w:ind w:firstLine="709"/>
        <w:jc w:val="both"/>
        <w:rPr>
          <w:color w:val="000000"/>
          <w:szCs w:val="27"/>
        </w:rPr>
      </w:pPr>
      <w:r>
        <w:rPr>
          <w:color w:val="000000"/>
          <w:szCs w:val="27"/>
        </w:rPr>
        <w:t>Выберите базовую валюту, т.е. ту валюту, в которой цена будет зафиксирована. Цены во второй валюте рассчитываются автоматически</w:t>
      </w:r>
    </w:p>
    <w:p w:rsidR="00C867BB" w:rsidRDefault="00C867BB" w:rsidP="00C867BB">
      <w:pPr>
        <w:ind w:firstLine="709"/>
        <w:jc w:val="both"/>
        <w:rPr>
          <w:color w:val="000000"/>
          <w:szCs w:val="27"/>
        </w:rPr>
      </w:pPr>
      <w:r>
        <w:rPr>
          <w:color w:val="000000"/>
          <w:szCs w:val="27"/>
        </w:rPr>
        <w:t>Укажите цены для различных категорий ремонта. В момент составления заказа-наряда можно использовать любую из указанных цен</w:t>
      </w:r>
    </w:p>
    <w:p w:rsidR="00C867BB" w:rsidRDefault="00C867BB" w:rsidP="00C867BB">
      <w:pPr>
        <w:ind w:firstLine="709"/>
        <w:jc w:val="both"/>
        <w:rPr>
          <w:color w:val="000000"/>
          <w:szCs w:val="27"/>
        </w:rPr>
      </w:pPr>
      <w:r>
        <w:rPr>
          <w:color w:val="000000"/>
          <w:szCs w:val="27"/>
        </w:rPr>
        <w:t>Укажите группу</w:t>
      </w:r>
    </w:p>
    <w:p w:rsidR="00C867BB" w:rsidRDefault="00C867BB" w:rsidP="00C867BB">
      <w:pPr>
        <w:ind w:firstLine="709"/>
        <w:jc w:val="both"/>
        <w:rPr>
          <w:color w:val="000000"/>
          <w:sz w:val="22"/>
        </w:rPr>
      </w:pPr>
      <w:r>
        <w:rPr>
          <w:color w:val="000000"/>
          <w:szCs w:val="27"/>
        </w:rPr>
        <w:t>Нажмите "Добавить" ("Изменить")</w:t>
      </w:r>
    </w:p>
    <w:p w:rsidR="00C867BB" w:rsidRDefault="00C867BB" w:rsidP="00C867BB">
      <w:pPr>
        <w:ind w:firstLine="709"/>
        <w:jc w:val="both"/>
        <w:rPr>
          <w:color w:val="000000"/>
        </w:rPr>
      </w:pPr>
      <w:r>
        <w:rPr>
          <w:color w:val="000000"/>
        </w:rPr>
        <w:t>Рис. 1 Рабочее стол окна программы Автосервис</w:t>
      </w:r>
    </w:p>
    <w:p w:rsidR="00C867BB" w:rsidRDefault="00C867BB" w:rsidP="00C867BB">
      <w:pPr>
        <w:ind w:firstLine="567"/>
        <w:rPr>
          <w:rFonts w:asciiTheme="minorHAnsi" w:eastAsiaTheme="minorHAnsi" w:hAnsiTheme="minorHAnsi" w:cstheme="minorBidi"/>
          <w:noProof/>
          <w:sz w:val="22"/>
          <w:szCs w:val="22"/>
        </w:rPr>
      </w:pPr>
      <w:r>
        <w:rPr>
          <w:noProof/>
        </w:rPr>
        <w:drawing>
          <wp:inline distT="0" distB="0" distL="0" distR="0" wp14:anchorId="273F26B5" wp14:editId="3CBCBFBA">
            <wp:extent cx="4389120" cy="731520"/>
            <wp:effectExtent l="0" t="0" r="0" b="0"/>
            <wp:docPr id="1285" name="Рисунок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348">
                      <a:extLst>
                        <a:ext uri="{28A0092B-C50C-407E-A947-70E740481C1C}">
                          <a14:useLocalDpi xmlns:a14="http://schemas.microsoft.com/office/drawing/2010/main" val="0"/>
                        </a:ext>
                      </a:extLst>
                    </a:blip>
                    <a:srcRect r="31445" b="85471"/>
                    <a:stretch>
                      <a:fillRect/>
                    </a:stretch>
                  </pic:blipFill>
                  <pic:spPr bwMode="auto">
                    <a:xfrm>
                      <a:off x="0" y="0"/>
                      <a:ext cx="4389120" cy="731520"/>
                    </a:xfrm>
                    <a:prstGeom prst="rect">
                      <a:avLst/>
                    </a:prstGeom>
                    <a:noFill/>
                    <a:ln>
                      <a:noFill/>
                    </a:ln>
                  </pic:spPr>
                </pic:pic>
              </a:graphicData>
            </a:graphic>
          </wp:inline>
        </w:drawing>
      </w:r>
    </w:p>
    <w:p w:rsidR="00C867BB" w:rsidRDefault="00C867BB" w:rsidP="00C867BB">
      <w:pPr>
        <w:ind w:firstLine="567"/>
        <w:rPr>
          <w:noProof/>
        </w:rPr>
      </w:pPr>
    </w:p>
    <w:p w:rsidR="00C867BB" w:rsidRDefault="00C867BB" w:rsidP="00C867BB">
      <w:pPr>
        <w:jc w:val="center"/>
        <w:rPr>
          <w:b/>
          <w:lang w:eastAsia="en-US"/>
        </w:rPr>
      </w:pPr>
      <w:r>
        <w:rPr>
          <w:b/>
        </w:rPr>
        <w:t>Содержание и алгоритм выполнения</w:t>
      </w:r>
    </w:p>
    <w:p w:rsidR="00C867BB" w:rsidRDefault="00C867BB" w:rsidP="00C867BB">
      <w:pPr>
        <w:jc w:val="both"/>
        <w:rPr>
          <w:color w:val="000000"/>
        </w:rPr>
      </w:pPr>
      <w:r>
        <w:rPr>
          <w:b/>
          <w:color w:val="000000"/>
        </w:rPr>
        <w:t>Задание 1.</w:t>
      </w:r>
      <w:r>
        <w:rPr>
          <w:color w:val="000000"/>
        </w:rPr>
        <w:t xml:space="preserve"> </w:t>
      </w:r>
      <w:r>
        <w:rPr>
          <w:b/>
          <w:color w:val="000000"/>
        </w:rPr>
        <w:t>Составьте заказа-наряд на техническое обслуживание и ремонт автомобиля</w:t>
      </w:r>
      <w:r>
        <w:rPr>
          <w:color w:val="000000"/>
        </w:rPr>
        <w:t>:</w:t>
      </w:r>
    </w:p>
    <w:p w:rsidR="00C867BB" w:rsidRDefault="00C867BB" w:rsidP="00C867BB">
      <w:pPr>
        <w:pStyle w:val="3"/>
        <w:shd w:val="clear" w:color="auto" w:fill="FFFFFF"/>
        <w:spacing w:before="0"/>
        <w:rPr>
          <w:color w:val="000000"/>
          <w:sz w:val="24"/>
          <w:szCs w:val="24"/>
        </w:rPr>
      </w:pPr>
      <w:r>
        <w:rPr>
          <w:b w:val="0"/>
          <w:color w:val="000000"/>
        </w:rPr>
        <w:t>Вариант 1:  автомобиль Lada Largus</w:t>
      </w:r>
    </w:p>
    <w:p w:rsidR="00C867BB" w:rsidRDefault="00C867BB" w:rsidP="00C867BB">
      <w:pPr>
        <w:rPr>
          <w:color w:val="000000"/>
          <w:u w:val="single"/>
        </w:rPr>
      </w:pPr>
      <w:r>
        <w:rPr>
          <w:bCs/>
          <w:color w:val="000000"/>
          <w:u w:val="single"/>
        </w:rPr>
        <w:t>Эксплуатационные характеристики Лада Ларгус универсал</w:t>
      </w:r>
    </w:p>
    <w:p w:rsidR="00C867BB" w:rsidRDefault="00C867BB" w:rsidP="00C867BB">
      <w:pPr>
        <w:rPr>
          <w:color w:val="000000"/>
        </w:rPr>
      </w:pPr>
      <w:r>
        <w:rPr>
          <w:bCs/>
          <w:color w:val="000000"/>
        </w:rPr>
        <w:t>Максимальная скорость:</w:t>
      </w:r>
      <w:r>
        <w:rPr>
          <w:color w:val="000000"/>
        </w:rPr>
        <w:t> 165 км/ч</w:t>
      </w:r>
      <w:r>
        <w:rPr>
          <w:color w:val="000000"/>
        </w:rPr>
        <w:br/>
      </w:r>
      <w:r>
        <w:rPr>
          <w:bCs/>
          <w:color w:val="000000"/>
        </w:rPr>
        <w:t>Время разгона до 100 км/ч:</w:t>
      </w:r>
      <w:r>
        <w:rPr>
          <w:color w:val="000000"/>
        </w:rPr>
        <w:t> 13,1 c</w:t>
      </w:r>
      <w:r>
        <w:rPr>
          <w:color w:val="000000"/>
        </w:rPr>
        <w:br/>
      </w:r>
      <w:r>
        <w:rPr>
          <w:bCs/>
          <w:color w:val="000000"/>
        </w:rPr>
        <w:t>Расход топлива на 100 км по городу:</w:t>
      </w:r>
      <w:r>
        <w:rPr>
          <w:color w:val="000000"/>
        </w:rPr>
        <w:t> 11,5 л</w:t>
      </w:r>
      <w:r>
        <w:rPr>
          <w:color w:val="000000"/>
        </w:rPr>
        <w:br/>
      </w:r>
      <w:r>
        <w:rPr>
          <w:bCs/>
          <w:color w:val="000000"/>
        </w:rPr>
        <w:t>Расход топлива на 100 км по трассе:</w:t>
      </w:r>
      <w:r>
        <w:rPr>
          <w:color w:val="000000"/>
        </w:rPr>
        <w:t> 7,5 л</w:t>
      </w:r>
      <w:r>
        <w:rPr>
          <w:color w:val="000000"/>
        </w:rPr>
        <w:br/>
      </w:r>
      <w:r>
        <w:rPr>
          <w:bCs/>
          <w:color w:val="000000"/>
        </w:rPr>
        <w:t>Расход топлива на 100 км в смешанном цикле:</w:t>
      </w:r>
      <w:r>
        <w:rPr>
          <w:color w:val="000000"/>
        </w:rPr>
        <w:t> 9 л</w:t>
      </w:r>
      <w:r>
        <w:rPr>
          <w:color w:val="000000"/>
        </w:rPr>
        <w:br/>
      </w:r>
      <w:r>
        <w:rPr>
          <w:bCs/>
          <w:color w:val="000000"/>
        </w:rPr>
        <w:t>Снаряженная масса автомобиля:</w:t>
      </w:r>
      <w:r>
        <w:rPr>
          <w:color w:val="000000"/>
        </w:rPr>
        <w:t> 1269 кг</w:t>
      </w:r>
      <w:r>
        <w:rPr>
          <w:color w:val="000000"/>
        </w:rPr>
        <w:br/>
      </w:r>
      <w:r>
        <w:rPr>
          <w:bCs/>
          <w:color w:val="000000"/>
        </w:rPr>
        <w:t>Допустимая полная масса:</w:t>
      </w:r>
      <w:r>
        <w:rPr>
          <w:color w:val="000000"/>
        </w:rPr>
        <w:t> 1784 кг</w:t>
      </w:r>
      <w:r>
        <w:rPr>
          <w:color w:val="000000"/>
        </w:rPr>
        <w:br/>
      </w:r>
      <w:r>
        <w:rPr>
          <w:bCs/>
          <w:color w:val="000000"/>
        </w:rPr>
        <w:t>Объем бензобака:</w:t>
      </w:r>
      <w:r>
        <w:rPr>
          <w:color w:val="000000"/>
        </w:rPr>
        <w:t> 50 л</w:t>
      </w:r>
      <w:r>
        <w:rPr>
          <w:color w:val="000000"/>
        </w:rPr>
        <w:br/>
      </w:r>
      <w:r>
        <w:rPr>
          <w:bCs/>
          <w:color w:val="000000"/>
        </w:rPr>
        <w:t>Размер шин:</w:t>
      </w:r>
      <w:r>
        <w:rPr>
          <w:color w:val="000000"/>
        </w:rPr>
        <w:t> 185/65 R15</w:t>
      </w:r>
    </w:p>
    <w:p w:rsidR="00C867BB" w:rsidRDefault="00C867BB" w:rsidP="00C867BB">
      <w:pPr>
        <w:rPr>
          <w:color w:val="000000"/>
          <w:u w:val="single"/>
        </w:rPr>
      </w:pPr>
      <w:r>
        <w:rPr>
          <w:bCs/>
          <w:color w:val="000000"/>
          <w:u w:val="single"/>
        </w:rPr>
        <w:t>Характеристики двигателя</w:t>
      </w:r>
    </w:p>
    <w:p w:rsidR="00C867BB" w:rsidRDefault="00C867BB" w:rsidP="00C867BB">
      <w:pPr>
        <w:rPr>
          <w:color w:val="000000"/>
        </w:rPr>
      </w:pPr>
      <w:r>
        <w:rPr>
          <w:bCs/>
          <w:color w:val="000000"/>
        </w:rPr>
        <w:t>Расположение:</w:t>
      </w:r>
      <w:r>
        <w:rPr>
          <w:color w:val="000000"/>
        </w:rPr>
        <w:t> спереди, поперечно</w:t>
      </w:r>
      <w:r>
        <w:rPr>
          <w:color w:val="000000"/>
        </w:rPr>
        <w:br/>
      </w:r>
      <w:r>
        <w:rPr>
          <w:bCs/>
          <w:color w:val="000000"/>
        </w:rPr>
        <w:t>Объем двигателя k4m 490:</w:t>
      </w:r>
      <w:r>
        <w:rPr>
          <w:color w:val="000000"/>
        </w:rPr>
        <w:t> 1598 см3</w:t>
      </w:r>
      <w:r>
        <w:rPr>
          <w:color w:val="000000"/>
        </w:rPr>
        <w:br/>
      </w:r>
      <w:r>
        <w:rPr>
          <w:bCs/>
          <w:color w:val="000000"/>
        </w:rPr>
        <w:t>Мощность двигателя:</w:t>
      </w:r>
      <w:r>
        <w:rPr>
          <w:color w:val="000000"/>
        </w:rPr>
        <w:t> 105 л.с.</w:t>
      </w:r>
      <w:r>
        <w:rPr>
          <w:color w:val="000000"/>
        </w:rPr>
        <w:br/>
      </w:r>
      <w:r>
        <w:rPr>
          <w:bCs/>
          <w:color w:val="000000"/>
        </w:rPr>
        <w:t>Количество оборотов:</w:t>
      </w:r>
      <w:r>
        <w:rPr>
          <w:color w:val="000000"/>
        </w:rPr>
        <w:t> 5750</w:t>
      </w:r>
      <w:r>
        <w:rPr>
          <w:color w:val="000000"/>
        </w:rPr>
        <w:br/>
      </w:r>
      <w:r>
        <w:rPr>
          <w:bCs/>
          <w:color w:val="000000"/>
        </w:rPr>
        <w:lastRenderedPageBreak/>
        <w:t>Крутящий момент:</w:t>
      </w:r>
      <w:r>
        <w:rPr>
          <w:color w:val="000000"/>
        </w:rPr>
        <w:t> 148/3750 н*м</w:t>
      </w:r>
      <w:r>
        <w:rPr>
          <w:color w:val="000000"/>
        </w:rPr>
        <w:br/>
      </w:r>
      <w:r>
        <w:rPr>
          <w:bCs/>
          <w:color w:val="000000"/>
        </w:rPr>
        <w:t>Система питания:</w:t>
      </w:r>
      <w:r>
        <w:rPr>
          <w:color w:val="000000"/>
        </w:rPr>
        <w:t> Распределенный впрыск (многоточечный)</w:t>
      </w:r>
      <w:r>
        <w:rPr>
          <w:color w:val="000000"/>
        </w:rPr>
        <w:br/>
      </w:r>
      <w:r>
        <w:rPr>
          <w:bCs/>
          <w:color w:val="000000"/>
        </w:rPr>
        <w:t>Турбонаддув:</w:t>
      </w:r>
      <w:r>
        <w:rPr>
          <w:color w:val="000000"/>
        </w:rPr>
        <w:t> нет</w:t>
      </w:r>
      <w:r>
        <w:rPr>
          <w:color w:val="000000"/>
        </w:rPr>
        <w:br/>
      </w:r>
      <w:r>
        <w:rPr>
          <w:bCs/>
          <w:color w:val="000000"/>
        </w:rPr>
        <w:t>Расположение цилиндров:</w:t>
      </w:r>
      <w:r>
        <w:rPr>
          <w:color w:val="000000"/>
        </w:rPr>
        <w:t> Рядный</w:t>
      </w:r>
      <w:r>
        <w:rPr>
          <w:color w:val="000000"/>
        </w:rPr>
        <w:br/>
      </w:r>
      <w:r>
        <w:rPr>
          <w:bCs/>
          <w:color w:val="000000"/>
        </w:rPr>
        <w:t>Количество цилиндров:</w:t>
      </w:r>
      <w:r>
        <w:rPr>
          <w:color w:val="000000"/>
        </w:rPr>
        <w:t> 4</w:t>
      </w:r>
      <w:r>
        <w:rPr>
          <w:color w:val="000000"/>
        </w:rPr>
        <w:br/>
      </w:r>
      <w:r>
        <w:rPr>
          <w:bCs/>
          <w:color w:val="000000"/>
        </w:rPr>
        <w:t>Диаметр цилиндра:</w:t>
      </w:r>
      <w:r>
        <w:rPr>
          <w:color w:val="000000"/>
        </w:rPr>
        <w:t> 79,5 мм</w:t>
      </w:r>
      <w:r>
        <w:rPr>
          <w:color w:val="000000"/>
        </w:rPr>
        <w:br/>
      </w:r>
      <w:r>
        <w:rPr>
          <w:bCs/>
          <w:color w:val="000000"/>
        </w:rPr>
        <w:t>Ход поршня:</w:t>
      </w:r>
      <w:r>
        <w:rPr>
          <w:color w:val="000000"/>
        </w:rPr>
        <w:t> 80,5 мм</w:t>
      </w:r>
      <w:r>
        <w:rPr>
          <w:color w:val="000000"/>
        </w:rPr>
        <w:br/>
      </w:r>
      <w:r>
        <w:rPr>
          <w:bCs/>
          <w:color w:val="000000"/>
        </w:rPr>
        <w:t>Степень сжатия:</w:t>
      </w:r>
      <w:r>
        <w:rPr>
          <w:color w:val="000000"/>
        </w:rPr>
        <w:t> 9,8</w:t>
      </w:r>
      <w:r>
        <w:rPr>
          <w:color w:val="000000"/>
        </w:rPr>
        <w:br/>
      </w:r>
      <w:r>
        <w:rPr>
          <w:bCs/>
          <w:color w:val="000000"/>
        </w:rPr>
        <w:t>Количество клапанов на цилиндр:</w:t>
      </w:r>
      <w:r>
        <w:rPr>
          <w:color w:val="000000"/>
        </w:rPr>
        <w:t> 4</w:t>
      </w:r>
      <w:r>
        <w:rPr>
          <w:color w:val="000000"/>
        </w:rPr>
        <w:br/>
      </w:r>
      <w:r>
        <w:rPr>
          <w:bCs/>
          <w:color w:val="000000"/>
        </w:rPr>
        <w:t>Рекомендуемое топливо:</w:t>
      </w:r>
      <w:r>
        <w:rPr>
          <w:color w:val="000000"/>
        </w:rPr>
        <w:t> АИ-95</w:t>
      </w:r>
    </w:p>
    <w:p w:rsidR="00C867BB" w:rsidRDefault="00C867BB" w:rsidP="00C867BB">
      <w:pPr>
        <w:rPr>
          <w:color w:val="000000"/>
          <w:u w:val="single"/>
        </w:rPr>
      </w:pPr>
      <w:r>
        <w:rPr>
          <w:bCs/>
          <w:color w:val="000000"/>
          <w:u w:val="single"/>
        </w:rPr>
        <w:t>Тормозная система</w:t>
      </w:r>
    </w:p>
    <w:p w:rsidR="00C867BB" w:rsidRDefault="00C867BB" w:rsidP="00C867BB">
      <w:pPr>
        <w:rPr>
          <w:color w:val="000000"/>
        </w:rPr>
      </w:pPr>
      <w:r>
        <w:rPr>
          <w:bCs/>
          <w:color w:val="000000"/>
        </w:rPr>
        <w:t>Передние тормоза:</w:t>
      </w:r>
      <w:r>
        <w:rPr>
          <w:color w:val="000000"/>
        </w:rPr>
        <w:t> Дисковые</w:t>
      </w:r>
      <w:r>
        <w:rPr>
          <w:color w:val="000000"/>
        </w:rPr>
        <w:br/>
      </w:r>
      <w:r>
        <w:rPr>
          <w:bCs/>
          <w:color w:val="000000"/>
        </w:rPr>
        <w:t>Задние тормоза:</w:t>
      </w:r>
      <w:r>
        <w:rPr>
          <w:color w:val="000000"/>
        </w:rPr>
        <w:t> Барабанные</w:t>
      </w:r>
    </w:p>
    <w:p w:rsidR="00C867BB" w:rsidRDefault="00C867BB" w:rsidP="00C867BB">
      <w:pPr>
        <w:rPr>
          <w:color w:val="000000"/>
          <w:u w:val="single"/>
        </w:rPr>
      </w:pPr>
      <w:r>
        <w:rPr>
          <w:bCs/>
          <w:color w:val="000000"/>
          <w:u w:val="single"/>
        </w:rPr>
        <w:t>Рулевое управление</w:t>
      </w:r>
    </w:p>
    <w:p w:rsidR="00C867BB" w:rsidRDefault="00C867BB" w:rsidP="00C867BB">
      <w:pPr>
        <w:rPr>
          <w:color w:val="000000"/>
        </w:rPr>
      </w:pPr>
      <w:r>
        <w:rPr>
          <w:bCs/>
          <w:color w:val="000000"/>
        </w:rPr>
        <w:t>Тип рулевого управления:</w:t>
      </w:r>
      <w:r>
        <w:rPr>
          <w:color w:val="000000"/>
        </w:rPr>
        <w:t> Шестерня-рейка</w:t>
      </w:r>
      <w:r>
        <w:rPr>
          <w:color w:val="000000"/>
        </w:rPr>
        <w:br/>
      </w:r>
      <w:r>
        <w:rPr>
          <w:bCs/>
          <w:color w:val="000000"/>
        </w:rPr>
        <w:t>Усилитель руля:</w:t>
      </w:r>
      <w:r>
        <w:rPr>
          <w:color w:val="000000"/>
        </w:rPr>
        <w:t> электроусилитель</w:t>
      </w:r>
    </w:p>
    <w:p w:rsidR="00C867BB" w:rsidRDefault="00C867BB" w:rsidP="00C867BB">
      <w:pPr>
        <w:rPr>
          <w:color w:val="000000"/>
          <w:u w:val="single"/>
        </w:rPr>
      </w:pPr>
      <w:r>
        <w:rPr>
          <w:bCs/>
          <w:color w:val="000000"/>
          <w:u w:val="single"/>
        </w:rPr>
        <w:t>Трансмиссия</w:t>
      </w:r>
    </w:p>
    <w:p w:rsidR="00C867BB" w:rsidRDefault="00C867BB" w:rsidP="00C867BB">
      <w:pPr>
        <w:rPr>
          <w:color w:val="000000"/>
        </w:rPr>
      </w:pPr>
      <w:r>
        <w:rPr>
          <w:bCs/>
          <w:color w:val="000000"/>
        </w:rPr>
        <w:t>Привод:</w:t>
      </w:r>
      <w:r>
        <w:rPr>
          <w:color w:val="000000"/>
        </w:rPr>
        <w:t> Передний</w:t>
      </w:r>
      <w:r>
        <w:rPr>
          <w:color w:val="000000"/>
        </w:rPr>
        <w:br/>
      </w:r>
      <w:r>
        <w:rPr>
          <w:bCs/>
          <w:color w:val="000000"/>
        </w:rPr>
        <w:t>Количество передач:</w:t>
      </w:r>
      <w:r>
        <w:rPr>
          <w:color w:val="000000"/>
        </w:rPr>
        <w:t> механическая коробка - 5</w:t>
      </w:r>
    </w:p>
    <w:p w:rsidR="00C867BB" w:rsidRDefault="00C867BB" w:rsidP="00C867BB">
      <w:pPr>
        <w:rPr>
          <w:color w:val="000000"/>
          <w:u w:val="single"/>
        </w:rPr>
      </w:pPr>
      <w:r>
        <w:rPr>
          <w:bCs/>
          <w:color w:val="000000"/>
          <w:u w:val="single"/>
        </w:rPr>
        <w:t>Подвеска</w:t>
      </w:r>
    </w:p>
    <w:p w:rsidR="00C867BB" w:rsidRDefault="00C867BB" w:rsidP="00C867BB">
      <w:pPr>
        <w:rPr>
          <w:color w:val="000000"/>
        </w:rPr>
      </w:pPr>
      <w:r>
        <w:rPr>
          <w:bCs/>
          <w:color w:val="000000"/>
        </w:rPr>
        <w:t>Передняя подвеска:</w:t>
      </w:r>
      <w:r>
        <w:rPr>
          <w:color w:val="000000"/>
        </w:rPr>
        <w:t> независимая, пружинная</w:t>
      </w:r>
      <w:r>
        <w:rPr>
          <w:color w:val="000000"/>
        </w:rPr>
        <w:br/>
      </w:r>
      <w:r>
        <w:rPr>
          <w:bCs/>
          <w:color w:val="000000"/>
        </w:rPr>
        <w:t>Задняя подвеска:</w:t>
      </w:r>
      <w:r>
        <w:rPr>
          <w:color w:val="000000"/>
        </w:rPr>
        <w:t> полунезависимая, пружинная</w:t>
      </w:r>
    </w:p>
    <w:p w:rsidR="00C867BB" w:rsidRDefault="00C867BB" w:rsidP="00C867BB">
      <w:pPr>
        <w:rPr>
          <w:color w:val="000000"/>
          <w:u w:val="single"/>
        </w:rPr>
      </w:pPr>
      <w:r>
        <w:rPr>
          <w:bCs/>
          <w:color w:val="000000"/>
          <w:u w:val="single"/>
        </w:rPr>
        <w:t>Кузов</w:t>
      </w:r>
    </w:p>
    <w:p w:rsidR="00C867BB" w:rsidRDefault="00C867BB" w:rsidP="00C867BB">
      <w:pPr>
        <w:rPr>
          <w:color w:val="000000"/>
        </w:rPr>
      </w:pPr>
      <w:r>
        <w:rPr>
          <w:bCs/>
          <w:color w:val="000000"/>
        </w:rPr>
        <w:t>Тип кузова:</w:t>
      </w:r>
      <w:r>
        <w:rPr>
          <w:color w:val="000000"/>
        </w:rPr>
        <w:t> универсал</w:t>
      </w:r>
      <w:r>
        <w:rPr>
          <w:color w:val="000000"/>
        </w:rPr>
        <w:br/>
      </w:r>
      <w:r>
        <w:rPr>
          <w:bCs/>
          <w:color w:val="000000"/>
        </w:rPr>
        <w:t>Количество дверей:</w:t>
      </w:r>
      <w:r>
        <w:rPr>
          <w:color w:val="000000"/>
        </w:rPr>
        <w:t> 5</w:t>
      </w:r>
      <w:r>
        <w:rPr>
          <w:color w:val="000000"/>
        </w:rPr>
        <w:br/>
      </w:r>
      <w:r>
        <w:rPr>
          <w:bCs/>
          <w:color w:val="000000"/>
        </w:rPr>
        <w:t>Количество мест:</w:t>
      </w:r>
      <w:r>
        <w:rPr>
          <w:color w:val="000000"/>
        </w:rPr>
        <w:t> 5/7</w:t>
      </w:r>
      <w:r>
        <w:rPr>
          <w:color w:val="000000"/>
        </w:rPr>
        <w:br/>
      </w:r>
      <w:r>
        <w:rPr>
          <w:bCs/>
          <w:color w:val="000000"/>
        </w:rPr>
        <w:t>Длина машины:</w:t>
      </w:r>
      <w:r>
        <w:rPr>
          <w:color w:val="000000"/>
        </w:rPr>
        <w:t> 4470 мм</w:t>
      </w:r>
      <w:r>
        <w:rPr>
          <w:color w:val="000000"/>
        </w:rPr>
        <w:br/>
      </w:r>
      <w:r>
        <w:rPr>
          <w:bCs/>
          <w:color w:val="000000"/>
        </w:rPr>
        <w:t>Ширина машины:</w:t>
      </w:r>
      <w:r>
        <w:rPr>
          <w:color w:val="000000"/>
        </w:rPr>
        <w:t> 1750 мм</w:t>
      </w:r>
      <w:r>
        <w:rPr>
          <w:color w:val="000000"/>
        </w:rPr>
        <w:br/>
      </w:r>
      <w:r>
        <w:rPr>
          <w:bCs/>
          <w:color w:val="000000"/>
        </w:rPr>
        <w:t>Высота машины:</w:t>
      </w:r>
      <w:r>
        <w:rPr>
          <w:color w:val="000000"/>
        </w:rPr>
        <w:t> 1636 мм</w:t>
      </w:r>
      <w:r>
        <w:rPr>
          <w:color w:val="000000"/>
        </w:rPr>
        <w:br/>
      </w:r>
      <w:r>
        <w:rPr>
          <w:bCs/>
          <w:color w:val="000000"/>
        </w:rPr>
        <w:t>Колесная база:</w:t>
      </w:r>
      <w:r>
        <w:rPr>
          <w:color w:val="000000"/>
        </w:rPr>
        <w:t> 2905 мм</w:t>
      </w:r>
      <w:r>
        <w:rPr>
          <w:color w:val="000000"/>
        </w:rPr>
        <w:br/>
      </w:r>
      <w:r>
        <w:rPr>
          <w:bCs/>
          <w:color w:val="000000"/>
        </w:rPr>
        <w:t>Колея передняя:</w:t>
      </w:r>
      <w:r>
        <w:rPr>
          <w:color w:val="000000"/>
        </w:rPr>
        <w:t> 1469 мм</w:t>
      </w:r>
      <w:r>
        <w:rPr>
          <w:color w:val="000000"/>
        </w:rPr>
        <w:br/>
      </w:r>
      <w:r>
        <w:rPr>
          <w:bCs/>
          <w:color w:val="000000"/>
        </w:rPr>
        <w:t>Колея задняя:</w:t>
      </w:r>
      <w:r>
        <w:rPr>
          <w:color w:val="000000"/>
        </w:rPr>
        <w:t> 1466 мм</w:t>
      </w:r>
      <w:r>
        <w:rPr>
          <w:color w:val="000000"/>
        </w:rPr>
        <w:br/>
      </w:r>
      <w:r>
        <w:rPr>
          <w:bCs/>
          <w:color w:val="000000"/>
        </w:rPr>
        <w:t>Объем багажника минимальный:</w:t>
      </w:r>
      <w:r>
        <w:rPr>
          <w:color w:val="000000"/>
        </w:rPr>
        <w:t> 135 мм</w:t>
      </w:r>
      <w:r>
        <w:rPr>
          <w:color w:val="000000"/>
        </w:rPr>
        <w:br/>
      </w:r>
      <w:r>
        <w:rPr>
          <w:bCs/>
          <w:color w:val="000000"/>
        </w:rPr>
        <w:t>Объем багажника максимальный:</w:t>
      </w:r>
      <w:r>
        <w:rPr>
          <w:color w:val="000000"/>
        </w:rPr>
        <w:t> 2350 мм</w:t>
      </w:r>
      <w:r>
        <w:rPr>
          <w:color w:val="000000"/>
        </w:rPr>
        <w:br/>
      </w:r>
      <w:r>
        <w:rPr>
          <w:bCs/>
          <w:color w:val="000000"/>
        </w:rPr>
        <w:t>Дорожный просвет (клиренс):</w:t>
      </w:r>
      <w:r>
        <w:rPr>
          <w:color w:val="000000"/>
        </w:rPr>
        <w:t> 145 мм</w:t>
      </w:r>
    </w:p>
    <w:p w:rsidR="00C867BB" w:rsidRDefault="00C867BB" w:rsidP="00C867BB">
      <w:pPr>
        <w:rPr>
          <w:color w:val="000000"/>
        </w:rPr>
      </w:pPr>
      <w:r>
        <w:rPr>
          <w:bCs/>
          <w:color w:val="000000"/>
        </w:rPr>
        <w:t>Год выпуска:</w:t>
      </w:r>
      <w:r>
        <w:rPr>
          <w:color w:val="000000"/>
        </w:rPr>
        <w:t> с 2012</w:t>
      </w:r>
    </w:p>
    <w:p w:rsidR="00C867BB" w:rsidRDefault="00C867BB" w:rsidP="00C867BB">
      <w:pPr>
        <w:rPr>
          <w:rFonts w:eastAsiaTheme="minorHAnsi"/>
          <w:szCs w:val="22"/>
        </w:rPr>
      </w:pPr>
    </w:p>
    <w:p w:rsidR="00C867BB" w:rsidRDefault="00C867BB" w:rsidP="00C867BB">
      <w:pPr>
        <w:rPr>
          <w:b/>
        </w:rPr>
      </w:pPr>
      <w:r>
        <w:rPr>
          <w:b/>
        </w:rPr>
        <w:t xml:space="preserve">Вариант 2: автомобиль </w:t>
      </w:r>
      <w:r>
        <w:rPr>
          <w:rStyle w:val="af9"/>
          <w:color w:val="000000"/>
        </w:rPr>
        <w:t>ВАЗ 1119 Лада Калина хэтчбек</w:t>
      </w:r>
    </w:p>
    <w:p w:rsidR="00C867BB" w:rsidRDefault="00C867BB" w:rsidP="00C867BB">
      <w:pPr>
        <w:pStyle w:val="a7"/>
        <w:spacing w:before="0" w:beforeAutospacing="0" w:after="0" w:afterAutospacing="0"/>
        <w:rPr>
          <w:b/>
          <w:color w:val="000000"/>
          <w:u w:val="single"/>
        </w:rPr>
      </w:pPr>
      <w:r>
        <w:rPr>
          <w:rStyle w:val="af9"/>
          <w:color w:val="000000"/>
          <w:u w:val="single"/>
        </w:rPr>
        <w:t>Эксплуатационные характеристики ВАЗ 1119 Лада Калина хэтчбек</w:t>
      </w:r>
    </w:p>
    <w:p w:rsidR="00C867BB" w:rsidRDefault="00C867BB" w:rsidP="00C867BB">
      <w:pPr>
        <w:pStyle w:val="a7"/>
        <w:spacing w:before="0" w:beforeAutospacing="0" w:after="0" w:afterAutospacing="0"/>
        <w:rPr>
          <w:color w:val="000000"/>
        </w:rPr>
      </w:pPr>
      <w:r>
        <w:rPr>
          <w:rStyle w:val="af9"/>
          <w:color w:val="000000"/>
        </w:rPr>
        <w:t>Максимальная скорость:</w:t>
      </w:r>
      <w:r>
        <w:rPr>
          <w:b/>
          <w:color w:val="000000"/>
        </w:rPr>
        <w:t> </w:t>
      </w:r>
      <w:r>
        <w:rPr>
          <w:color w:val="000000"/>
        </w:rPr>
        <w:t>165 км/ч</w:t>
      </w:r>
      <w:r>
        <w:rPr>
          <w:color w:val="000000"/>
        </w:rPr>
        <w:br/>
      </w:r>
      <w:r>
        <w:rPr>
          <w:rStyle w:val="af9"/>
          <w:color w:val="000000"/>
        </w:rPr>
        <w:t>Время разгона до 100 км/ч:</w:t>
      </w:r>
      <w:r>
        <w:rPr>
          <w:color w:val="000000"/>
        </w:rPr>
        <w:t> 12.9 c</w:t>
      </w:r>
      <w:r>
        <w:rPr>
          <w:color w:val="000000"/>
        </w:rPr>
        <w:br/>
      </w:r>
      <w:r>
        <w:rPr>
          <w:rStyle w:val="af9"/>
          <w:color w:val="000000"/>
        </w:rPr>
        <w:t>Расход топлива на 100км по городу:</w:t>
      </w:r>
      <w:r>
        <w:rPr>
          <w:color w:val="000000"/>
        </w:rPr>
        <w:t> 11.0 л</w:t>
      </w:r>
      <w:r>
        <w:rPr>
          <w:color w:val="000000"/>
        </w:rPr>
        <w:br/>
      </w:r>
      <w:r>
        <w:rPr>
          <w:rStyle w:val="af9"/>
          <w:color w:val="000000"/>
        </w:rPr>
        <w:t>Расход топлива на 100км по трассе:</w:t>
      </w:r>
      <w:r>
        <w:rPr>
          <w:color w:val="000000"/>
        </w:rPr>
        <w:t> 6.1 л</w:t>
      </w:r>
      <w:r>
        <w:rPr>
          <w:color w:val="000000"/>
        </w:rPr>
        <w:br/>
      </w:r>
      <w:r>
        <w:rPr>
          <w:rStyle w:val="af9"/>
          <w:color w:val="000000"/>
        </w:rPr>
        <w:t>Расход топлива на 100км в смешанном цикле:</w:t>
      </w:r>
      <w:r>
        <w:rPr>
          <w:color w:val="000000"/>
        </w:rPr>
        <w:t> 7.8 л</w:t>
      </w:r>
      <w:r>
        <w:rPr>
          <w:color w:val="000000"/>
        </w:rPr>
        <w:br/>
      </w:r>
      <w:r>
        <w:rPr>
          <w:rStyle w:val="af9"/>
          <w:color w:val="000000"/>
        </w:rPr>
        <w:t>Объем бензобака:</w:t>
      </w:r>
      <w:r>
        <w:rPr>
          <w:color w:val="000000"/>
        </w:rPr>
        <w:t> 50 л</w:t>
      </w:r>
      <w:r>
        <w:rPr>
          <w:color w:val="000000"/>
        </w:rPr>
        <w:br/>
      </w:r>
      <w:r>
        <w:rPr>
          <w:rStyle w:val="af9"/>
          <w:color w:val="000000"/>
        </w:rPr>
        <w:t>Снаряженная масса автомобиля:</w:t>
      </w:r>
      <w:r>
        <w:rPr>
          <w:color w:val="000000"/>
        </w:rPr>
        <w:t> 1080 кг</w:t>
      </w:r>
      <w:r>
        <w:rPr>
          <w:color w:val="000000"/>
        </w:rPr>
        <w:br/>
      </w:r>
      <w:r>
        <w:rPr>
          <w:rStyle w:val="af9"/>
          <w:color w:val="000000"/>
        </w:rPr>
        <w:t>Допустимая полная масса:</w:t>
      </w:r>
      <w:r>
        <w:rPr>
          <w:color w:val="000000"/>
        </w:rPr>
        <w:t> 1555 кг</w:t>
      </w:r>
      <w:r>
        <w:rPr>
          <w:color w:val="000000"/>
        </w:rPr>
        <w:br/>
      </w:r>
      <w:r>
        <w:rPr>
          <w:rStyle w:val="af9"/>
          <w:color w:val="000000"/>
        </w:rPr>
        <w:t>Размер шин:</w:t>
      </w:r>
      <w:r>
        <w:rPr>
          <w:color w:val="000000"/>
        </w:rPr>
        <w:t> 175/70 R13</w:t>
      </w:r>
    </w:p>
    <w:p w:rsidR="00C867BB" w:rsidRDefault="00C867BB" w:rsidP="00C867BB">
      <w:pPr>
        <w:pStyle w:val="a7"/>
        <w:spacing w:before="0" w:beforeAutospacing="0" w:after="0" w:afterAutospacing="0"/>
        <w:rPr>
          <w:color w:val="000000"/>
          <w:u w:val="single"/>
        </w:rPr>
      </w:pPr>
      <w:r>
        <w:rPr>
          <w:rStyle w:val="af9"/>
          <w:color w:val="000000"/>
          <w:u w:val="single"/>
        </w:rPr>
        <w:t>Характеристики двигателя</w:t>
      </w:r>
    </w:p>
    <w:p w:rsidR="00C867BB" w:rsidRDefault="00C867BB" w:rsidP="00C867BB">
      <w:pPr>
        <w:pStyle w:val="a7"/>
        <w:spacing w:before="0" w:beforeAutospacing="0" w:after="0" w:afterAutospacing="0"/>
        <w:rPr>
          <w:color w:val="000000"/>
        </w:rPr>
      </w:pPr>
      <w:r>
        <w:rPr>
          <w:rStyle w:val="af9"/>
          <w:color w:val="000000"/>
        </w:rPr>
        <w:t>Расположение:</w:t>
      </w:r>
      <w:r>
        <w:rPr>
          <w:color w:val="000000"/>
        </w:rPr>
        <w:t> спереди, поперечно</w:t>
      </w:r>
      <w:r>
        <w:rPr>
          <w:color w:val="000000"/>
        </w:rPr>
        <w:br/>
      </w:r>
      <w:r>
        <w:rPr>
          <w:rStyle w:val="af9"/>
          <w:color w:val="000000"/>
        </w:rPr>
        <w:t>Объем двигателя:</w:t>
      </w:r>
      <w:r>
        <w:rPr>
          <w:color w:val="000000"/>
        </w:rPr>
        <w:t> 1596 см3</w:t>
      </w:r>
      <w:r>
        <w:rPr>
          <w:color w:val="000000"/>
        </w:rPr>
        <w:br/>
      </w:r>
      <w:r>
        <w:rPr>
          <w:rStyle w:val="af9"/>
          <w:color w:val="000000"/>
        </w:rPr>
        <w:t>Мощность двигателя:</w:t>
      </w:r>
      <w:r>
        <w:rPr>
          <w:color w:val="000000"/>
        </w:rPr>
        <w:t> 80 л.с.</w:t>
      </w:r>
      <w:r>
        <w:rPr>
          <w:color w:val="000000"/>
        </w:rPr>
        <w:br/>
      </w:r>
      <w:r>
        <w:rPr>
          <w:rStyle w:val="af9"/>
          <w:color w:val="000000"/>
        </w:rPr>
        <w:lastRenderedPageBreak/>
        <w:t>Количество оборотов:</w:t>
      </w:r>
      <w:r>
        <w:rPr>
          <w:color w:val="000000"/>
        </w:rPr>
        <w:t> 5200</w:t>
      </w:r>
      <w:r>
        <w:rPr>
          <w:color w:val="000000"/>
        </w:rPr>
        <w:br/>
      </w:r>
      <w:r>
        <w:rPr>
          <w:rStyle w:val="af9"/>
          <w:color w:val="000000"/>
        </w:rPr>
        <w:t>Крутящий момент:</w:t>
      </w:r>
      <w:r>
        <w:rPr>
          <w:color w:val="000000"/>
        </w:rPr>
        <w:t> 120/2700 н*м</w:t>
      </w:r>
      <w:r>
        <w:rPr>
          <w:color w:val="000000"/>
        </w:rPr>
        <w:br/>
      </w:r>
      <w:r>
        <w:rPr>
          <w:rStyle w:val="af9"/>
          <w:color w:val="000000"/>
        </w:rPr>
        <w:t>Система питания:</w:t>
      </w:r>
      <w:r>
        <w:rPr>
          <w:color w:val="000000"/>
        </w:rPr>
        <w:t> Распределенный впрыск</w:t>
      </w:r>
      <w:r>
        <w:rPr>
          <w:color w:val="000000"/>
        </w:rPr>
        <w:br/>
      </w:r>
      <w:r>
        <w:rPr>
          <w:rStyle w:val="af9"/>
          <w:color w:val="000000"/>
        </w:rPr>
        <w:t>Турбонаддув:</w:t>
      </w:r>
      <w:r>
        <w:rPr>
          <w:color w:val="000000"/>
        </w:rPr>
        <w:t> нет</w:t>
      </w:r>
      <w:r>
        <w:rPr>
          <w:color w:val="000000"/>
        </w:rPr>
        <w:br/>
      </w:r>
      <w:r>
        <w:rPr>
          <w:rStyle w:val="af9"/>
          <w:color w:val="000000"/>
        </w:rPr>
        <w:t>Газораспределительный механизм:</w:t>
      </w:r>
      <w:r>
        <w:rPr>
          <w:color w:val="000000"/>
        </w:rPr>
        <w:t> нет</w:t>
      </w:r>
      <w:r>
        <w:rPr>
          <w:color w:val="000000"/>
        </w:rPr>
        <w:br/>
      </w:r>
      <w:r>
        <w:rPr>
          <w:rStyle w:val="af9"/>
          <w:color w:val="000000"/>
        </w:rPr>
        <w:t>Расположение цилиндров:</w:t>
      </w:r>
      <w:r>
        <w:rPr>
          <w:color w:val="000000"/>
        </w:rPr>
        <w:t> Рядный</w:t>
      </w:r>
      <w:r>
        <w:rPr>
          <w:color w:val="000000"/>
        </w:rPr>
        <w:br/>
      </w:r>
      <w:r>
        <w:rPr>
          <w:rStyle w:val="af9"/>
          <w:color w:val="000000"/>
        </w:rPr>
        <w:t>Количество цилиндров:</w:t>
      </w:r>
      <w:r>
        <w:rPr>
          <w:color w:val="000000"/>
        </w:rPr>
        <w:t> 4</w:t>
      </w:r>
      <w:r>
        <w:rPr>
          <w:color w:val="000000"/>
        </w:rPr>
        <w:br/>
      </w:r>
      <w:r>
        <w:rPr>
          <w:rStyle w:val="af9"/>
          <w:color w:val="000000"/>
        </w:rPr>
        <w:t>Количество клапанов на цилиндр:</w:t>
      </w:r>
      <w:r>
        <w:rPr>
          <w:color w:val="000000"/>
        </w:rPr>
        <w:t> 2</w:t>
      </w:r>
      <w:r>
        <w:rPr>
          <w:color w:val="000000"/>
        </w:rPr>
        <w:br/>
      </w:r>
      <w:r>
        <w:rPr>
          <w:rStyle w:val="af9"/>
          <w:color w:val="000000"/>
        </w:rPr>
        <w:t>Рекомендуемое топливо:</w:t>
      </w:r>
      <w:r>
        <w:rPr>
          <w:color w:val="000000"/>
        </w:rPr>
        <w:t> АИ-95</w:t>
      </w:r>
      <w:r>
        <w:rPr>
          <w:color w:val="000000"/>
        </w:rPr>
        <w:br/>
      </w:r>
      <w:r>
        <w:rPr>
          <w:rStyle w:val="af9"/>
          <w:color w:val="000000"/>
        </w:rPr>
        <w:t>Экологический стандарт:</w:t>
      </w:r>
      <w:r>
        <w:rPr>
          <w:color w:val="000000"/>
        </w:rPr>
        <w:t> EURO II</w:t>
      </w:r>
    </w:p>
    <w:p w:rsidR="00C867BB" w:rsidRDefault="00C867BB" w:rsidP="00C867BB">
      <w:pPr>
        <w:pStyle w:val="a7"/>
        <w:spacing w:before="0" w:beforeAutospacing="0" w:after="0" w:afterAutospacing="0"/>
        <w:rPr>
          <w:color w:val="000000"/>
          <w:u w:val="single"/>
        </w:rPr>
      </w:pPr>
      <w:r>
        <w:rPr>
          <w:rStyle w:val="af9"/>
          <w:color w:val="000000"/>
          <w:u w:val="single"/>
        </w:rPr>
        <w:t>Тормозная система</w:t>
      </w:r>
    </w:p>
    <w:p w:rsidR="00C867BB" w:rsidRDefault="00C867BB" w:rsidP="00C867BB">
      <w:pPr>
        <w:pStyle w:val="a7"/>
        <w:spacing w:before="0" w:beforeAutospacing="0" w:after="0" w:afterAutospacing="0"/>
        <w:rPr>
          <w:color w:val="000000"/>
        </w:rPr>
      </w:pPr>
      <w:r>
        <w:rPr>
          <w:rStyle w:val="af9"/>
          <w:color w:val="000000"/>
        </w:rPr>
        <w:t>Передние тормоза:</w:t>
      </w:r>
      <w:r>
        <w:rPr>
          <w:color w:val="000000"/>
        </w:rPr>
        <w:t> Дисковые</w:t>
      </w:r>
      <w:r>
        <w:rPr>
          <w:color w:val="000000"/>
        </w:rPr>
        <w:br/>
      </w:r>
      <w:r>
        <w:rPr>
          <w:rStyle w:val="af9"/>
          <w:color w:val="000000"/>
        </w:rPr>
        <w:t>Задние тормоза:</w:t>
      </w:r>
      <w:r>
        <w:rPr>
          <w:color w:val="000000"/>
        </w:rPr>
        <w:t> Барабанные</w:t>
      </w:r>
    </w:p>
    <w:p w:rsidR="00C867BB" w:rsidRDefault="00C867BB" w:rsidP="00C867BB">
      <w:pPr>
        <w:pStyle w:val="a7"/>
        <w:spacing w:before="0" w:beforeAutospacing="0" w:after="0" w:afterAutospacing="0"/>
        <w:rPr>
          <w:color w:val="000000"/>
          <w:u w:val="single"/>
        </w:rPr>
      </w:pPr>
      <w:r>
        <w:rPr>
          <w:rStyle w:val="af9"/>
          <w:color w:val="000000"/>
          <w:u w:val="single"/>
        </w:rPr>
        <w:t>Рулевое управление</w:t>
      </w:r>
    </w:p>
    <w:p w:rsidR="00C867BB" w:rsidRDefault="00C867BB" w:rsidP="00C867BB">
      <w:pPr>
        <w:pStyle w:val="a7"/>
        <w:spacing w:before="0" w:beforeAutospacing="0" w:after="0" w:afterAutospacing="0"/>
        <w:rPr>
          <w:color w:val="000000"/>
        </w:rPr>
      </w:pPr>
      <w:r>
        <w:rPr>
          <w:rStyle w:val="af9"/>
          <w:color w:val="000000"/>
        </w:rPr>
        <w:t>Усилитель руля:</w:t>
      </w:r>
      <w:r>
        <w:rPr>
          <w:color w:val="000000"/>
        </w:rPr>
        <w:t> электроусилитель</w:t>
      </w:r>
      <w:r>
        <w:rPr>
          <w:color w:val="000000"/>
        </w:rPr>
        <w:br/>
      </w:r>
      <w:r>
        <w:rPr>
          <w:rStyle w:val="af9"/>
          <w:color w:val="000000"/>
        </w:rPr>
        <w:t>Тип рулевого управления:</w:t>
      </w:r>
      <w:r>
        <w:rPr>
          <w:color w:val="000000"/>
        </w:rPr>
        <w:t> Шестерня-рейка</w:t>
      </w:r>
    </w:p>
    <w:p w:rsidR="00C867BB" w:rsidRDefault="00C867BB" w:rsidP="00C867BB">
      <w:pPr>
        <w:pStyle w:val="a7"/>
        <w:spacing w:before="0" w:beforeAutospacing="0" w:after="0" w:afterAutospacing="0"/>
        <w:rPr>
          <w:color w:val="000000"/>
          <w:u w:val="single"/>
        </w:rPr>
      </w:pPr>
      <w:r>
        <w:rPr>
          <w:rStyle w:val="af9"/>
          <w:color w:val="000000"/>
          <w:u w:val="single"/>
        </w:rPr>
        <w:t>Трансмиссия</w:t>
      </w:r>
    </w:p>
    <w:p w:rsidR="00C867BB" w:rsidRDefault="00C867BB" w:rsidP="00C867BB">
      <w:pPr>
        <w:pStyle w:val="a7"/>
        <w:spacing w:before="0" w:beforeAutospacing="0" w:after="0" w:afterAutospacing="0"/>
        <w:rPr>
          <w:color w:val="000000"/>
        </w:rPr>
      </w:pPr>
      <w:r>
        <w:rPr>
          <w:rStyle w:val="af9"/>
          <w:color w:val="000000"/>
        </w:rPr>
        <w:t>Привод:</w:t>
      </w:r>
      <w:r>
        <w:rPr>
          <w:color w:val="000000"/>
        </w:rPr>
        <w:t> Передний</w:t>
      </w:r>
      <w:r>
        <w:rPr>
          <w:color w:val="000000"/>
        </w:rPr>
        <w:br/>
      </w:r>
      <w:r>
        <w:rPr>
          <w:rStyle w:val="af9"/>
          <w:color w:val="000000"/>
        </w:rPr>
        <w:t>Количество передач:</w:t>
      </w:r>
      <w:r>
        <w:rPr>
          <w:color w:val="000000"/>
        </w:rPr>
        <w:t> механическая коробка - 5</w:t>
      </w:r>
      <w:r>
        <w:rPr>
          <w:color w:val="000000"/>
        </w:rPr>
        <w:br/>
      </w:r>
      <w:r>
        <w:rPr>
          <w:rStyle w:val="af9"/>
          <w:color w:val="000000"/>
        </w:rPr>
        <w:t>Передаточное отношение главной пары:</w:t>
      </w:r>
      <w:r>
        <w:rPr>
          <w:color w:val="000000"/>
        </w:rPr>
        <w:t> 3.7</w:t>
      </w:r>
    </w:p>
    <w:p w:rsidR="00C867BB" w:rsidRDefault="00C867BB" w:rsidP="00C867BB">
      <w:pPr>
        <w:pStyle w:val="a7"/>
        <w:spacing w:before="0" w:beforeAutospacing="0" w:after="0" w:afterAutospacing="0"/>
        <w:rPr>
          <w:color w:val="000000"/>
          <w:u w:val="single"/>
        </w:rPr>
      </w:pPr>
      <w:r>
        <w:rPr>
          <w:rStyle w:val="af9"/>
          <w:color w:val="000000"/>
          <w:u w:val="single"/>
        </w:rPr>
        <w:t>Подвеска</w:t>
      </w:r>
    </w:p>
    <w:p w:rsidR="00C867BB" w:rsidRDefault="00C867BB" w:rsidP="00C867BB">
      <w:pPr>
        <w:pStyle w:val="a7"/>
        <w:spacing w:before="0" w:beforeAutospacing="0" w:after="0" w:afterAutospacing="0"/>
        <w:rPr>
          <w:color w:val="000000"/>
          <w:u w:val="single"/>
        </w:rPr>
      </w:pPr>
      <w:r>
        <w:rPr>
          <w:rStyle w:val="af9"/>
          <w:color w:val="000000"/>
        </w:rPr>
        <w:t>Передняя подвеска:</w:t>
      </w:r>
      <w:r>
        <w:rPr>
          <w:color w:val="000000"/>
        </w:rPr>
        <w:t> Амортизационная стойка</w:t>
      </w:r>
      <w:r>
        <w:rPr>
          <w:color w:val="000000"/>
        </w:rPr>
        <w:br/>
      </w:r>
      <w:r>
        <w:rPr>
          <w:rStyle w:val="af9"/>
          <w:color w:val="000000"/>
        </w:rPr>
        <w:t>Задняя подвеска:</w:t>
      </w:r>
      <w:r>
        <w:rPr>
          <w:color w:val="000000"/>
        </w:rPr>
        <w:t> Продольный рычаг</w:t>
      </w:r>
    </w:p>
    <w:p w:rsidR="00C867BB" w:rsidRDefault="00C867BB" w:rsidP="00C867BB">
      <w:pPr>
        <w:pStyle w:val="a7"/>
        <w:spacing w:before="0" w:beforeAutospacing="0" w:after="0" w:afterAutospacing="0"/>
        <w:rPr>
          <w:color w:val="000000"/>
          <w:u w:val="single"/>
        </w:rPr>
      </w:pPr>
      <w:r>
        <w:rPr>
          <w:rStyle w:val="af9"/>
          <w:color w:val="000000"/>
          <w:u w:val="single"/>
        </w:rPr>
        <w:t>Кузов</w:t>
      </w:r>
    </w:p>
    <w:p w:rsidR="00C867BB" w:rsidRDefault="00C867BB" w:rsidP="00C867BB">
      <w:pPr>
        <w:pStyle w:val="a7"/>
        <w:spacing w:before="0" w:beforeAutospacing="0" w:after="0" w:afterAutospacing="0"/>
        <w:rPr>
          <w:color w:val="000000"/>
        </w:rPr>
      </w:pPr>
      <w:r>
        <w:rPr>
          <w:rStyle w:val="af9"/>
          <w:color w:val="000000"/>
        </w:rPr>
        <w:t>Тип кузова:</w:t>
      </w:r>
      <w:r>
        <w:rPr>
          <w:color w:val="000000"/>
        </w:rPr>
        <w:t> хэтчбек</w:t>
      </w:r>
      <w:r>
        <w:rPr>
          <w:color w:val="000000"/>
        </w:rPr>
        <w:br/>
      </w:r>
      <w:r>
        <w:rPr>
          <w:rStyle w:val="af9"/>
          <w:color w:val="000000"/>
        </w:rPr>
        <w:t>Количество дверей:</w:t>
      </w:r>
      <w:r>
        <w:rPr>
          <w:color w:val="000000"/>
        </w:rPr>
        <w:t> 5</w:t>
      </w:r>
      <w:r>
        <w:rPr>
          <w:color w:val="000000"/>
        </w:rPr>
        <w:br/>
      </w:r>
      <w:r>
        <w:rPr>
          <w:rStyle w:val="af9"/>
          <w:color w:val="000000"/>
        </w:rPr>
        <w:t>Количество мест:</w:t>
      </w:r>
      <w:r>
        <w:rPr>
          <w:color w:val="000000"/>
        </w:rPr>
        <w:t> 5</w:t>
      </w:r>
      <w:r>
        <w:rPr>
          <w:color w:val="000000"/>
        </w:rPr>
        <w:br/>
      </w:r>
      <w:r>
        <w:rPr>
          <w:rStyle w:val="af9"/>
          <w:color w:val="000000"/>
        </w:rPr>
        <w:t>Длина машины:</w:t>
      </w:r>
      <w:r>
        <w:rPr>
          <w:color w:val="000000"/>
        </w:rPr>
        <w:t> 3850 мм</w:t>
      </w:r>
      <w:r>
        <w:rPr>
          <w:color w:val="000000"/>
        </w:rPr>
        <w:br/>
      </w:r>
      <w:r>
        <w:rPr>
          <w:rStyle w:val="af9"/>
          <w:color w:val="000000"/>
        </w:rPr>
        <w:t>Ширина машины:</w:t>
      </w:r>
      <w:r>
        <w:rPr>
          <w:color w:val="000000"/>
        </w:rPr>
        <w:t> 1700 мм</w:t>
      </w:r>
      <w:r>
        <w:rPr>
          <w:color w:val="000000"/>
        </w:rPr>
        <w:br/>
      </w:r>
      <w:r>
        <w:rPr>
          <w:rStyle w:val="af9"/>
          <w:color w:val="000000"/>
        </w:rPr>
        <w:t>Высота машины:</w:t>
      </w:r>
      <w:r>
        <w:rPr>
          <w:color w:val="000000"/>
        </w:rPr>
        <w:t> 1500 мм</w:t>
      </w:r>
      <w:r>
        <w:rPr>
          <w:color w:val="000000"/>
        </w:rPr>
        <w:br/>
      </w:r>
      <w:r>
        <w:rPr>
          <w:rStyle w:val="af9"/>
          <w:color w:val="000000"/>
        </w:rPr>
        <w:t>Колесная база:</w:t>
      </w:r>
      <w:r>
        <w:rPr>
          <w:color w:val="000000"/>
        </w:rPr>
        <w:t> 2470 мм</w:t>
      </w:r>
      <w:r>
        <w:rPr>
          <w:color w:val="000000"/>
        </w:rPr>
        <w:br/>
      </w:r>
      <w:r>
        <w:rPr>
          <w:rStyle w:val="af9"/>
          <w:color w:val="000000"/>
        </w:rPr>
        <w:t>Колея передняя:</w:t>
      </w:r>
      <w:r>
        <w:rPr>
          <w:color w:val="000000"/>
        </w:rPr>
        <w:t> 1430 мм</w:t>
      </w:r>
      <w:r>
        <w:rPr>
          <w:color w:val="000000"/>
        </w:rPr>
        <w:br/>
      </w:r>
      <w:r>
        <w:rPr>
          <w:rStyle w:val="af9"/>
          <w:color w:val="000000"/>
        </w:rPr>
        <w:t>Колея задняя:</w:t>
      </w:r>
      <w:r>
        <w:rPr>
          <w:color w:val="000000"/>
        </w:rPr>
        <w:t> 1410 мм</w:t>
      </w:r>
      <w:r>
        <w:rPr>
          <w:color w:val="000000"/>
        </w:rPr>
        <w:br/>
      </w:r>
      <w:r>
        <w:rPr>
          <w:rStyle w:val="af9"/>
          <w:color w:val="000000"/>
        </w:rPr>
        <w:t>Дорожный просвет (клиренс):</w:t>
      </w:r>
      <w:r>
        <w:rPr>
          <w:color w:val="000000"/>
        </w:rPr>
        <w:t> 160 мм</w:t>
      </w:r>
      <w:r>
        <w:rPr>
          <w:color w:val="000000"/>
        </w:rPr>
        <w:br/>
      </w:r>
      <w:r>
        <w:rPr>
          <w:rStyle w:val="af9"/>
          <w:color w:val="000000"/>
        </w:rPr>
        <w:t>Объем багажника:</w:t>
      </w:r>
      <w:r>
        <w:rPr>
          <w:color w:val="000000"/>
        </w:rPr>
        <w:t> 235 л</w:t>
      </w:r>
    </w:p>
    <w:p w:rsidR="00C867BB" w:rsidRDefault="00C867BB" w:rsidP="00C867BB">
      <w:pPr>
        <w:pStyle w:val="a7"/>
        <w:spacing w:before="0" w:beforeAutospacing="0" w:after="0" w:afterAutospacing="0"/>
        <w:rPr>
          <w:color w:val="000000"/>
        </w:rPr>
      </w:pPr>
      <w:r>
        <w:rPr>
          <w:rStyle w:val="af9"/>
          <w:color w:val="000000"/>
        </w:rPr>
        <w:t>Год выпуска:</w:t>
      </w:r>
      <w:r>
        <w:rPr>
          <w:color w:val="000000"/>
        </w:rPr>
        <w:t> с 2006</w:t>
      </w:r>
    </w:p>
    <w:p w:rsidR="00C867BB" w:rsidRDefault="00C867BB" w:rsidP="00C867BB"/>
    <w:p w:rsidR="00C867BB" w:rsidRDefault="00C867BB" w:rsidP="00C867BB">
      <w:r>
        <w:rPr>
          <w:b/>
        </w:rPr>
        <w:t xml:space="preserve">Вариант 3: автомобиль </w:t>
      </w:r>
      <w:r>
        <w:rPr>
          <w:rStyle w:val="af9"/>
          <w:color w:val="000000"/>
        </w:rPr>
        <w:t>Lada Granta ВАЗ 2190 седан</w:t>
      </w:r>
    </w:p>
    <w:p w:rsidR="00C867BB" w:rsidRDefault="00C867BB" w:rsidP="00C867BB">
      <w:pPr>
        <w:pStyle w:val="a7"/>
        <w:spacing w:before="0" w:beforeAutospacing="0" w:after="0" w:afterAutospacing="0"/>
        <w:rPr>
          <w:color w:val="000000"/>
          <w:u w:val="single"/>
        </w:rPr>
      </w:pPr>
      <w:r>
        <w:rPr>
          <w:rStyle w:val="af9"/>
          <w:color w:val="000000"/>
          <w:u w:val="single"/>
        </w:rPr>
        <w:t>ТЕХНИЧЕСКИЕ ПОКАЗАТЕЛИ Lada Granta ВАЗ 2190 седан</w:t>
      </w:r>
    </w:p>
    <w:p w:rsidR="00C867BB" w:rsidRDefault="00C867BB" w:rsidP="00C867BB">
      <w:pPr>
        <w:pStyle w:val="a7"/>
        <w:spacing w:before="0" w:beforeAutospacing="0" w:after="0" w:afterAutospacing="0"/>
        <w:rPr>
          <w:color w:val="000000"/>
        </w:rPr>
      </w:pPr>
      <w:r>
        <w:rPr>
          <w:rStyle w:val="af9"/>
          <w:color w:val="000000"/>
        </w:rPr>
        <w:t>Максимальная скорость:</w:t>
      </w:r>
      <w:r>
        <w:rPr>
          <w:color w:val="000000"/>
        </w:rPr>
        <w:t> 164,5 км/ч</w:t>
      </w:r>
      <w:r>
        <w:rPr>
          <w:color w:val="000000"/>
        </w:rPr>
        <w:br/>
      </w:r>
      <w:r>
        <w:rPr>
          <w:rStyle w:val="af9"/>
          <w:color w:val="000000"/>
        </w:rPr>
        <w:t>Время разгона до 100 км/ч:</w:t>
      </w:r>
      <w:r>
        <w:rPr>
          <w:color w:val="000000"/>
        </w:rPr>
        <w:t> 12,5 с</w:t>
      </w:r>
      <w:r>
        <w:rPr>
          <w:color w:val="000000"/>
        </w:rPr>
        <w:br/>
      </w:r>
      <w:r>
        <w:rPr>
          <w:rStyle w:val="af9"/>
          <w:color w:val="000000"/>
        </w:rPr>
        <w:t>Объем бензобака:</w:t>
      </w:r>
      <w:r>
        <w:rPr>
          <w:color w:val="000000"/>
        </w:rPr>
        <w:t> 50 л</w:t>
      </w:r>
      <w:r>
        <w:rPr>
          <w:color w:val="000000"/>
        </w:rPr>
        <w:br/>
      </w:r>
      <w:r>
        <w:rPr>
          <w:rStyle w:val="af9"/>
          <w:color w:val="000000"/>
        </w:rPr>
        <w:t>Снаряженная масса автомобиля:</w:t>
      </w:r>
      <w:r>
        <w:rPr>
          <w:color w:val="000000"/>
        </w:rPr>
        <w:t> 1040 кг</w:t>
      </w:r>
      <w:r>
        <w:rPr>
          <w:color w:val="000000"/>
        </w:rPr>
        <w:br/>
      </w:r>
      <w:r>
        <w:rPr>
          <w:rStyle w:val="af9"/>
          <w:color w:val="000000"/>
        </w:rPr>
        <w:t>Допустимая полная масса:</w:t>
      </w:r>
      <w:r>
        <w:rPr>
          <w:color w:val="000000"/>
        </w:rPr>
        <w:t> 1515 кг</w:t>
      </w:r>
      <w:r>
        <w:rPr>
          <w:color w:val="000000"/>
        </w:rPr>
        <w:br/>
      </w:r>
      <w:r>
        <w:rPr>
          <w:rStyle w:val="af9"/>
          <w:color w:val="000000"/>
        </w:rPr>
        <w:t>Размер шин:</w:t>
      </w:r>
      <w:r>
        <w:rPr>
          <w:color w:val="000000"/>
        </w:rPr>
        <w:t> 175/70 R13</w:t>
      </w:r>
    </w:p>
    <w:p w:rsidR="00C867BB" w:rsidRDefault="00C867BB" w:rsidP="00C867BB">
      <w:pPr>
        <w:pStyle w:val="a7"/>
        <w:spacing w:before="0" w:beforeAutospacing="0" w:after="0" w:afterAutospacing="0"/>
        <w:rPr>
          <w:color w:val="000000"/>
          <w:u w:val="single"/>
        </w:rPr>
      </w:pPr>
      <w:r>
        <w:rPr>
          <w:rStyle w:val="af9"/>
          <w:color w:val="000000"/>
          <w:u w:val="single"/>
        </w:rPr>
        <w:t>ХАРАКТЕРИСТИКИ ДВИГАТЕЛЯ</w:t>
      </w:r>
    </w:p>
    <w:p w:rsidR="00C867BB" w:rsidRDefault="00C867BB" w:rsidP="00C867BB">
      <w:pPr>
        <w:pStyle w:val="a7"/>
        <w:spacing w:before="0" w:beforeAutospacing="0" w:after="0" w:afterAutospacing="0"/>
        <w:rPr>
          <w:color w:val="000000"/>
        </w:rPr>
      </w:pPr>
      <w:r>
        <w:rPr>
          <w:rStyle w:val="af9"/>
          <w:color w:val="000000"/>
        </w:rPr>
        <w:t>Модель двигателя:</w:t>
      </w:r>
      <w:r>
        <w:rPr>
          <w:color w:val="000000"/>
        </w:rPr>
        <w:t> ВАЗ-11183 (ВАЗ-21116 комплектации Норма и Люкс)</w:t>
      </w:r>
      <w:r>
        <w:rPr>
          <w:color w:val="000000"/>
        </w:rPr>
        <w:br/>
      </w:r>
      <w:r>
        <w:rPr>
          <w:rStyle w:val="af9"/>
          <w:color w:val="000000"/>
        </w:rPr>
        <w:t>Расположение:</w:t>
      </w:r>
      <w:r>
        <w:rPr>
          <w:color w:val="000000"/>
        </w:rPr>
        <w:t> спереди, поперечно</w:t>
      </w:r>
      <w:r>
        <w:rPr>
          <w:color w:val="000000"/>
        </w:rPr>
        <w:br/>
      </w:r>
      <w:r>
        <w:rPr>
          <w:rStyle w:val="af9"/>
          <w:color w:val="000000"/>
        </w:rPr>
        <w:t>Объем двигателя:</w:t>
      </w:r>
      <w:r>
        <w:rPr>
          <w:color w:val="000000"/>
        </w:rPr>
        <w:t> 1597 см3</w:t>
      </w:r>
      <w:r>
        <w:rPr>
          <w:color w:val="000000"/>
        </w:rPr>
        <w:br/>
      </w:r>
      <w:r>
        <w:rPr>
          <w:rStyle w:val="af9"/>
          <w:color w:val="000000"/>
        </w:rPr>
        <w:t>Мощность:</w:t>
      </w:r>
      <w:r>
        <w:rPr>
          <w:color w:val="000000"/>
        </w:rPr>
        <w:t> 80 л.с.</w:t>
      </w:r>
      <w:r>
        <w:rPr>
          <w:color w:val="000000"/>
        </w:rPr>
        <w:br/>
      </w:r>
      <w:r>
        <w:rPr>
          <w:rStyle w:val="af9"/>
          <w:color w:val="000000"/>
        </w:rPr>
        <w:t>Количество оборотов:</w:t>
      </w:r>
      <w:r>
        <w:rPr>
          <w:color w:val="000000"/>
        </w:rPr>
        <w:t> 5600</w:t>
      </w:r>
      <w:r>
        <w:rPr>
          <w:color w:val="000000"/>
        </w:rPr>
        <w:br/>
      </w:r>
      <w:r>
        <w:rPr>
          <w:rStyle w:val="af9"/>
          <w:color w:val="000000"/>
        </w:rPr>
        <w:t>Крутящий момент:</w:t>
      </w:r>
      <w:r>
        <w:rPr>
          <w:color w:val="000000"/>
        </w:rPr>
        <w:t> 132/3500 н*м</w:t>
      </w:r>
      <w:r>
        <w:rPr>
          <w:color w:val="000000"/>
        </w:rPr>
        <w:br/>
      </w:r>
      <w:r>
        <w:rPr>
          <w:rStyle w:val="af9"/>
          <w:color w:val="000000"/>
        </w:rPr>
        <w:lastRenderedPageBreak/>
        <w:t>Система питания:</w:t>
      </w:r>
      <w:r>
        <w:rPr>
          <w:color w:val="000000"/>
        </w:rPr>
        <w:t> Распределенный впрыск</w:t>
      </w:r>
      <w:r>
        <w:rPr>
          <w:color w:val="000000"/>
        </w:rPr>
        <w:br/>
      </w:r>
      <w:r>
        <w:rPr>
          <w:rStyle w:val="af9"/>
          <w:color w:val="000000"/>
        </w:rPr>
        <w:t>Расположение цилиндров:</w:t>
      </w:r>
      <w:r>
        <w:rPr>
          <w:color w:val="000000"/>
        </w:rPr>
        <w:t> Рядный</w:t>
      </w:r>
      <w:r>
        <w:rPr>
          <w:color w:val="000000"/>
        </w:rPr>
        <w:br/>
      </w:r>
      <w:r>
        <w:rPr>
          <w:rStyle w:val="af9"/>
          <w:color w:val="000000"/>
        </w:rPr>
        <w:t>Количество цилиндров:</w:t>
      </w:r>
      <w:r>
        <w:rPr>
          <w:color w:val="000000"/>
        </w:rPr>
        <w:t> 4</w:t>
      </w:r>
      <w:r>
        <w:rPr>
          <w:color w:val="000000"/>
        </w:rPr>
        <w:br/>
      </w:r>
      <w:r>
        <w:rPr>
          <w:rStyle w:val="af9"/>
          <w:color w:val="000000"/>
        </w:rPr>
        <w:t>Количество клапанов на цилиндр:</w:t>
      </w:r>
      <w:r>
        <w:rPr>
          <w:color w:val="000000"/>
        </w:rPr>
        <w:t> 2</w:t>
      </w:r>
      <w:r>
        <w:rPr>
          <w:color w:val="000000"/>
        </w:rPr>
        <w:br/>
      </w:r>
      <w:r>
        <w:rPr>
          <w:rStyle w:val="af9"/>
          <w:color w:val="000000"/>
        </w:rPr>
        <w:t>Рекомендуемое топливо:</w:t>
      </w:r>
      <w:r>
        <w:rPr>
          <w:color w:val="000000"/>
        </w:rPr>
        <w:t> АИ-95</w:t>
      </w:r>
    </w:p>
    <w:p w:rsidR="00C867BB" w:rsidRDefault="00C867BB" w:rsidP="00C867BB">
      <w:pPr>
        <w:pStyle w:val="a7"/>
        <w:spacing w:before="0" w:beforeAutospacing="0" w:after="0" w:afterAutospacing="0"/>
        <w:rPr>
          <w:color w:val="000000"/>
          <w:u w:val="single"/>
        </w:rPr>
      </w:pPr>
      <w:r>
        <w:rPr>
          <w:rStyle w:val="af9"/>
          <w:color w:val="000000"/>
          <w:u w:val="single"/>
        </w:rPr>
        <w:t>ТОРМОЗНАЯ СИСТЕМА</w:t>
      </w:r>
    </w:p>
    <w:p w:rsidR="00C867BB" w:rsidRDefault="00C867BB" w:rsidP="00C867BB">
      <w:pPr>
        <w:pStyle w:val="a7"/>
        <w:spacing w:before="0" w:beforeAutospacing="0" w:after="0" w:afterAutospacing="0"/>
        <w:rPr>
          <w:color w:val="000000"/>
        </w:rPr>
      </w:pPr>
      <w:r>
        <w:rPr>
          <w:rStyle w:val="af9"/>
          <w:color w:val="000000"/>
        </w:rPr>
        <w:t>Передние тормоза:</w:t>
      </w:r>
      <w:r>
        <w:rPr>
          <w:color w:val="000000"/>
        </w:rPr>
        <w:t> Дисковые вентилируемые</w:t>
      </w:r>
      <w:r>
        <w:rPr>
          <w:color w:val="000000"/>
        </w:rPr>
        <w:br/>
      </w:r>
      <w:r>
        <w:rPr>
          <w:rStyle w:val="af9"/>
          <w:color w:val="000000"/>
        </w:rPr>
        <w:t>Задние тормоза:</w:t>
      </w:r>
      <w:r>
        <w:rPr>
          <w:color w:val="000000"/>
        </w:rPr>
        <w:t> Барабанные</w:t>
      </w:r>
    </w:p>
    <w:p w:rsidR="00C867BB" w:rsidRDefault="00C867BB" w:rsidP="00C867BB">
      <w:pPr>
        <w:pStyle w:val="a7"/>
        <w:spacing w:before="0" w:beforeAutospacing="0" w:after="0" w:afterAutospacing="0"/>
        <w:rPr>
          <w:color w:val="000000"/>
          <w:u w:val="single"/>
        </w:rPr>
      </w:pPr>
      <w:r>
        <w:rPr>
          <w:rStyle w:val="af9"/>
          <w:color w:val="000000"/>
          <w:u w:val="single"/>
        </w:rPr>
        <w:t>ПОДВЕСКА</w:t>
      </w:r>
    </w:p>
    <w:p w:rsidR="00C867BB" w:rsidRDefault="00C867BB" w:rsidP="00C867BB">
      <w:pPr>
        <w:pStyle w:val="a7"/>
        <w:spacing w:before="0" w:beforeAutospacing="0" w:after="0" w:afterAutospacing="0"/>
        <w:rPr>
          <w:color w:val="000000"/>
        </w:rPr>
      </w:pPr>
      <w:r>
        <w:rPr>
          <w:rStyle w:val="af9"/>
          <w:color w:val="000000"/>
        </w:rPr>
        <w:t>Передняя полвеска:</w:t>
      </w:r>
      <w:r>
        <w:rPr>
          <w:color w:val="000000"/>
        </w:rPr>
        <w:t> Независимая, пружинная, McPherson</w:t>
      </w:r>
      <w:r>
        <w:rPr>
          <w:color w:val="000000"/>
        </w:rPr>
        <w:br/>
      </w:r>
      <w:r>
        <w:rPr>
          <w:rStyle w:val="af9"/>
          <w:color w:val="000000"/>
        </w:rPr>
        <w:t>Задняя подвеска:</w:t>
      </w:r>
      <w:r>
        <w:rPr>
          <w:color w:val="000000"/>
        </w:rPr>
        <w:t> Полузависимая, пружинная</w:t>
      </w:r>
    </w:p>
    <w:p w:rsidR="00C867BB" w:rsidRDefault="00C867BB" w:rsidP="00C867BB">
      <w:pPr>
        <w:pStyle w:val="a7"/>
        <w:spacing w:before="0" w:beforeAutospacing="0" w:after="0" w:afterAutospacing="0"/>
        <w:rPr>
          <w:color w:val="000000"/>
          <w:u w:val="single"/>
        </w:rPr>
      </w:pPr>
      <w:r>
        <w:rPr>
          <w:color w:val="000000"/>
        </w:rPr>
        <w:t> </w:t>
      </w:r>
      <w:r>
        <w:rPr>
          <w:rStyle w:val="af9"/>
          <w:color w:val="000000"/>
          <w:u w:val="single"/>
        </w:rPr>
        <w:t>ТРАНСМИССИЯ</w:t>
      </w:r>
    </w:p>
    <w:p w:rsidR="00C867BB" w:rsidRDefault="00C867BB" w:rsidP="00C867BB">
      <w:pPr>
        <w:pStyle w:val="a7"/>
        <w:spacing w:before="0" w:beforeAutospacing="0" w:after="0" w:afterAutospacing="0"/>
        <w:rPr>
          <w:color w:val="000000"/>
        </w:rPr>
      </w:pPr>
      <w:r>
        <w:rPr>
          <w:rStyle w:val="af9"/>
          <w:color w:val="000000"/>
        </w:rPr>
        <w:t>Привод:</w:t>
      </w:r>
      <w:r>
        <w:rPr>
          <w:color w:val="000000"/>
        </w:rPr>
        <w:t> Передний</w:t>
      </w:r>
      <w:r>
        <w:rPr>
          <w:color w:val="000000"/>
        </w:rPr>
        <w:br/>
      </w:r>
      <w:r>
        <w:rPr>
          <w:rStyle w:val="af9"/>
          <w:color w:val="000000"/>
        </w:rPr>
        <w:t>Количество передач:</w:t>
      </w:r>
      <w:r>
        <w:rPr>
          <w:color w:val="000000"/>
        </w:rPr>
        <w:t> механическая коробка - 5</w:t>
      </w:r>
      <w:r>
        <w:rPr>
          <w:color w:val="000000"/>
        </w:rPr>
        <w:br/>
      </w:r>
      <w:r>
        <w:rPr>
          <w:rStyle w:val="af9"/>
          <w:color w:val="000000"/>
        </w:rPr>
        <w:t>АБС: </w:t>
      </w:r>
      <w:r>
        <w:rPr>
          <w:color w:val="000000"/>
        </w:rPr>
        <w:t>нет</w:t>
      </w:r>
    </w:p>
    <w:p w:rsidR="00C867BB" w:rsidRDefault="00C867BB" w:rsidP="00C867BB">
      <w:pPr>
        <w:pStyle w:val="a7"/>
        <w:spacing w:before="0" w:beforeAutospacing="0" w:after="0" w:afterAutospacing="0"/>
      </w:pPr>
      <w:r>
        <w:rPr>
          <w:rStyle w:val="af9"/>
        </w:rPr>
        <w:t>КУЗОВ</w:t>
      </w:r>
    </w:p>
    <w:p w:rsidR="00C867BB" w:rsidRDefault="00C867BB" w:rsidP="00C867BB">
      <w:pPr>
        <w:pStyle w:val="a7"/>
        <w:spacing w:before="0" w:beforeAutospacing="0" w:after="0" w:afterAutospacing="0"/>
        <w:rPr>
          <w:color w:val="000000"/>
        </w:rPr>
      </w:pPr>
      <w:r>
        <w:rPr>
          <w:rStyle w:val="af9"/>
          <w:color w:val="000000"/>
        </w:rPr>
        <w:t>Тип кузова:</w:t>
      </w:r>
      <w:r>
        <w:rPr>
          <w:color w:val="000000"/>
        </w:rPr>
        <w:t> cедан</w:t>
      </w:r>
      <w:r>
        <w:rPr>
          <w:color w:val="000000"/>
        </w:rPr>
        <w:br/>
      </w:r>
      <w:r>
        <w:rPr>
          <w:rStyle w:val="af9"/>
          <w:color w:val="000000"/>
        </w:rPr>
        <w:t>Количество дверей:</w:t>
      </w:r>
      <w:r>
        <w:rPr>
          <w:color w:val="000000"/>
        </w:rPr>
        <w:t> 4</w:t>
      </w:r>
      <w:r>
        <w:rPr>
          <w:color w:val="000000"/>
        </w:rPr>
        <w:br/>
      </w:r>
      <w:r>
        <w:rPr>
          <w:rStyle w:val="af9"/>
          <w:color w:val="000000"/>
        </w:rPr>
        <w:t>Количество мест:</w:t>
      </w:r>
      <w:r>
        <w:rPr>
          <w:color w:val="000000"/>
        </w:rPr>
        <w:t> 5</w:t>
      </w:r>
      <w:r>
        <w:rPr>
          <w:color w:val="000000"/>
        </w:rPr>
        <w:br/>
      </w:r>
      <w:r>
        <w:rPr>
          <w:rStyle w:val="af9"/>
          <w:color w:val="000000"/>
        </w:rPr>
        <w:t>Длина машины:</w:t>
      </w:r>
      <w:r>
        <w:rPr>
          <w:color w:val="000000"/>
        </w:rPr>
        <w:t> 4260 мм</w:t>
      </w:r>
      <w:r>
        <w:rPr>
          <w:color w:val="000000"/>
        </w:rPr>
        <w:br/>
      </w:r>
      <w:r>
        <w:rPr>
          <w:rStyle w:val="af9"/>
          <w:color w:val="000000"/>
        </w:rPr>
        <w:t>Ширина машины:</w:t>
      </w:r>
      <w:r>
        <w:rPr>
          <w:color w:val="000000"/>
        </w:rPr>
        <w:t> 1700 мм</w:t>
      </w:r>
      <w:r>
        <w:rPr>
          <w:color w:val="000000"/>
        </w:rPr>
        <w:br/>
      </w:r>
      <w:r>
        <w:rPr>
          <w:rStyle w:val="af9"/>
          <w:color w:val="000000"/>
        </w:rPr>
        <w:t>Высота машины:</w:t>
      </w:r>
      <w:r>
        <w:rPr>
          <w:color w:val="000000"/>
        </w:rPr>
        <w:t> 1500 мм</w:t>
      </w:r>
      <w:r>
        <w:rPr>
          <w:color w:val="000000"/>
        </w:rPr>
        <w:br/>
      </w:r>
      <w:r>
        <w:rPr>
          <w:rStyle w:val="af9"/>
          <w:color w:val="000000"/>
        </w:rPr>
        <w:t>Колея передняя:</w:t>
      </w:r>
      <w:r>
        <w:rPr>
          <w:color w:val="000000"/>
        </w:rPr>
        <w:t> 1430 мм</w:t>
      </w:r>
      <w:r>
        <w:rPr>
          <w:color w:val="000000"/>
        </w:rPr>
        <w:br/>
      </w:r>
      <w:r>
        <w:rPr>
          <w:rStyle w:val="af9"/>
          <w:color w:val="000000"/>
        </w:rPr>
        <w:t>Колея задняя:</w:t>
      </w:r>
      <w:r>
        <w:rPr>
          <w:color w:val="000000"/>
        </w:rPr>
        <w:t> 1410 мм</w:t>
      </w:r>
      <w:r>
        <w:rPr>
          <w:color w:val="000000"/>
        </w:rPr>
        <w:br/>
      </w:r>
      <w:r>
        <w:rPr>
          <w:rStyle w:val="af9"/>
          <w:color w:val="000000"/>
        </w:rPr>
        <w:t>Объем багажника: </w:t>
      </w:r>
      <w:r>
        <w:rPr>
          <w:color w:val="000000"/>
        </w:rPr>
        <w:t>500 л</w:t>
      </w:r>
      <w:r>
        <w:rPr>
          <w:color w:val="000000"/>
        </w:rPr>
        <w:br/>
      </w:r>
      <w:r>
        <w:rPr>
          <w:rStyle w:val="af9"/>
          <w:color w:val="000000"/>
        </w:rPr>
        <w:t>Минимальный дорожный просвет (клиренс):</w:t>
      </w:r>
      <w:r>
        <w:rPr>
          <w:color w:val="000000"/>
        </w:rPr>
        <w:t> 160 мм</w:t>
      </w:r>
    </w:p>
    <w:p w:rsidR="00C867BB" w:rsidRDefault="00C867BB" w:rsidP="00C867BB">
      <w:pPr>
        <w:pStyle w:val="a7"/>
        <w:spacing w:before="0" w:beforeAutospacing="0" w:after="0" w:afterAutospacing="0"/>
        <w:rPr>
          <w:color w:val="000000"/>
        </w:rPr>
      </w:pPr>
      <w:r>
        <w:rPr>
          <w:rStyle w:val="af9"/>
          <w:color w:val="000000"/>
        </w:rPr>
        <w:t>Год выпуска:</w:t>
      </w:r>
      <w:r>
        <w:rPr>
          <w:color w:val="000000"/>
        </w:rPr>
        <w:t> с 2011</w:t>
      </w:r>
    </w:p>
    <w:p w:rsidR="00C867BB" w:rsidRDefault="00C867BB" w:rsidP="00C867BB">
      <w:pPr>
        <w:ind w:firstLine="709"/>
        <w:jc w:val="both"/>
        <w:rPr>
          <w:color w:val="000000"/>
        </w:rPr>
      </w:pPr>
    </w:p>
    <w:p w:rsidR="00C867BB" w:rsidRDefault="00C867BB" w:rsidP="00C867BB">
      <w:pPr>
        <w:ind w:firstLine="567"/>
        <w:rPr>
          <w:rFonts w:eastAsiaTheme="minorHAnsi"/>
          <w:noProof/>
          <w:szCs w:val="22"/>
        </w:rPr>
      </w:pPr>
      <w:r>
        <w:rPr>
          <w:noProof/>
        </w:rPr>
        <w:t>Рис. 2 Алгоритм выполнения задания по составлению заказа-наряда на техническое обслуживание</w:t>
      </w:r>
    </w:p>
    <w:p w:rsidR="00C867BB" w:rsidRDefault="00C867BB" w:rsidP="00C867BB">
      <w:pPr>
        <w:ind w:firstLine="709"/>
        <w:rPr>
          <w:b/>
          <w:bCs/>
          <w:i/>
          <w:lang w:eastAsia="en-US"/>
        </w:rPr>
      </w:pPr>
      <w:r>
        <w:rPr>
          <w:noProof/>
        </w:rPr>
        <w:drawing>
          <wp:inline distT="0" distB="0" distL="0" distR="0" wp14:anchorId="30141179" wp14:editId="0CEF0CB4">
            <wp:extent cx="4572000" cy="1188720"/>
            <wp:effectExtent l="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349">
                      <a:extLst>
                        <a:ext uri="{28A0092B-C50C-407E-A947-70E740481C1C}">
                          <a14:useLocalDpi xmlns:a14="http://schemas.microsoft.com/office/drawing/2010/main" val="0"/>
                        </a:ext>
                      </a:extLst>
                    </a:blip>
                    <a:srcRect r="28316" b="76714"/>
                    <a:stretch>
                      <a:fillRect/>
                    </a:stretch>
                  </pic:blipFill>
                  <pic:spPr bwMode="auto">
                    <a:xfrm>
                      <a:off x="0" y="0"/>
                      <a:ext cx="4572000" cy="1188720"/>
                    </a:xfrm>
                    <a:prstGeom prst="rect">
                      <a:avLst/>
                    </a:prstGeom>
                    <a:noFill/>
                    <a:ln>
                      <a:noFill/>
                    </a:ln>
                  </pic:spPr>
                </pic:pic>
              </a:graphicData>
            </a:graphic>
          </wp:inline>
        </w:drawing>
      </w:r>
    </w:p>
    <w:p w:rsidR="00C867BB" w:rsidRDefault="00C867BB" w:rsidP="00C867BB">
      <w:pPr>
        <w:ind w:firstLine="709"/>
        <w:rPr>
          <w:b/>
          <w:bCs/>
        </w:rPr>
      </w:pPr>
      <w:r>
        <w:rPr>
          <w:noProof/>
        </w:rPr>
        <w:drawing>
          <wp:inline distT="0" distB="0" distL="0" distR="0" wp14:anchorId="49C6FC47" wp14:editId="71C9140B">
            <wp:extent cx="2834640" cy="1828800"/>
            <wp:effectExtent l="0" t="0" r="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350">
                      <a:extLst>
                        <a:ext uri="{28A0092B-C50C-407E-A947-70E740481C1C}">
                          <a14:useLocalDpi xmlns:a14="http://schemas.microsoft.com/office/drawing/2010/main" val="0"/>
                        </a:ext>
                      </a:extLst>
                    </a:blip>
                    <a:srcRect r="7899" b="26044"/>
                    <a:stretch>
                      <a:fillRect/>
                    </a:stretch>
                  </pic:blipFill>
                  <pic:spPr bwMode="auto">
                    <a:xfrm>
                      <a:off x="0" y="0"/>
                      <a:ext cx="2834640" cy="1828800"/>
                    </a:xfrm>
                    <a:prstGeom prst="rect">
                      <a:avLst/>
                    </a:prstGeom>
                    <a:noFill/>
                    <a:ln>
                      <a:noFill/>
                    </a:ln>
                  </pic:spPr>
                </pic:pic>
              </a:graphicData>
            </a:graphic>
          </wp:inline>
        </w:drawing>
      </w:r>
    </w:p>
    <w:p w:rsidR="00C867BB" w:rsidRDefault="00C867BB" w:rsidP="00C867BB">
      <w:pPr>
        <w:ind w:firstLine="709"/>
        <w:rPr>
          <w:rStyle w:val="af9"/>
          <w:rFonts w:asciiTheme="minorHAnsi" w:hAnsiTheme="minorHAnsi" w:cstheme="minorBidi"/>
          <w:color w:val="000000"/>
        </w:rPr>
      </w:pPr>
      <w:r>
        <w:rPr>
          <w:rStyle w:val="af9"/>
          <w:color w:val="000000"/>
        </w:rPr>
        <w:t>Составление заказов-нарядов</w:t>
      </w:r>
    </w:p>
    <w:p w:rsidR="00C867BB" w:rsidRDefault="00C867BB" w:rsidP="00C867BB">
      <w:pPr>
        <w:ind w:firstLine="709"/>
      </w:pPr>
      <w:r>
        <w:rPr>
          <w:color w:val="000000"/>
        </w:rPr>
        <w:t>Запустите режим "Ремонт - Заказы-наряды". Открывшееся окно содержит список уже существующих заказов-нарядов. Ваша задача - понять, как устроен этот список При работе со списком смет помните, что:</w:t>
      </w:r>
      <w:r>
        <w:rPr>
          <w:color w:val="000000"/>
        </w:rPr>
        <w:br/>
        <w:t>Каждая строка в списке соответствует одному заказу-наряду</w:t>
      </w:r>
      <w:r>
        <w:rPr>
          <w:color w:val="000000"/>
        </w:rPr>
        <w:br/>
      </w:r>
      <w:r>
        <w:rPr>
          <w:color w:val="000000"/>
        </w:rPr>
        <w:lastRenderedPageBreak/>
        <w:t>В каждом заказе-наряде отображена его сумма в текущей валюте. Переключение валют производится с помощью F8</w:t>
      </w:r>
      <w:r>
        <w:rPr>
          <w:color w:val="000000"/>
        </w:rPr>
        <w:br/>
        <w:t>Колонка "опл" отображает статус произведенных оплат </w:t>
      </w:r>
      <w:r>
        <w:rPr>
          <w:color w:val="000000"/>
        </w:rPr>
        <w:br/>
        <w:t>Колонка "вып" отображает статус выполнения работ и списания материалов</w:t>
      </w:r>
      <w:r>
        <w:rPr>
          <w:color w:val="000000"/>
        </w:rPr>
        <w:br/>
        <w:t>Для изменения существующего заказа-наряда необходимо нажать "Изменить"</w:t>
      </w:r>
      <w:r>
        <w:rPr>
          <w:color w:val="000000"/>
        </w:rPr>
        <w:br/>
        <w:t>Для создания оплат по заказу-наряду необходимо нажать "Оплаты"</w:t>
      </w:r>
      <w:r>
        <w:rPr>
          <w:color w:val="000000"/>
        </w:rPr>
        <w:br/>
        <w:t>Для создания актов на выполнение работ (списания материалов) необходимо нажать "Акты"</w:t>
      </w:r>
      <w:r>
        <w:rPr>
          <w:color w:val="000000"/>
        </w:rPr>
        <w:br/>
        <w:t>Для получения справки о выбранном заказе-наряде необходимо дважды нажать мышкой на нужной строке</w:t>
      </w:r>
    </w:p>
    <w:p w:rsidR="00C867BB" w:rsidRDefault="00C867BB" w:rsidP="00C867BB">
      <w:pPr>
        <w:ind w:firstLine="709"/>
        <w:rPr>
          <w:color w:val="000000"/>
        </w:rPr>
      </w:pPr>
      <w:r>
        <w:rPr>
          <w:color w:val="000000"/>
        </w:rPr>
        <w:t>Для создания нового заказа-наряда нажмите кнопку "Добавить". Заполните открывшуюся карточку:</w:t>
      </w:r>
      <w:r>
        <w:rPr>
          <w:color w:val="000000"/>
        </w:rPr>
        <w:br/>
        <w:t>Если это необходимо, измените номер и дату документа</w:t>
      </w:r>
      <w:r>
        <w:rPr>
          <w:color w:val="000000"/>
        </w:rPr>
        <w:br/>
        <w:t>Выберите объект для клиента (заказчика)</w:t>
      </w:r>
      <w:r>
        <w:rPr>
          <w:color w:val="000000"/>
        </w:rPr>
        <w:br/>
        <w:t>Если клиента не существует в списке, нажмите кнопку "..." и определите нового клиента. В список клиентов рекомендуется заносить только постоянных клиентов, для остальных случаев проще использовать клиента "Частное лицо"</w:t>
      </w:r>
      <w:r>
        <w:rPr>
          <w:color w:val="000000"/>
        </w:rPr>
        <w:br/>
        <w:t>При выборе клиента его название автоматически переносится в заказ-наряд. Это название можно править. При выборе "Частного лица" в поле название занесите ФИО клиента</w:t>
      </w:r>
      <w:r>
        <w:rPr>
          <w:color w:val="000000"/>
        </w:rPr>
        <w:br/>
        <w:t>Заполните характеристики ремонтируемого автомобиля</w:t>
      </w:r>
      <w:r>
        <w:rPr>
          <w:color w:val="000000"/>
        </w:rPr>
        <w:br/>
        <w:t>Теперь можно переходить к определению работ и материалов. Нажмите кнопку "Работы &amp; Материалы"</w:t>
      </w:r>
      <w:r>
        <w:rPr>
          <w:color w:val="000000"/>
        </w:rPr>
        <w:br/>
        <w:t>Откроется окно со списком всех возможных материалов и работ. Ваша задача - выбрать те, которые будут в Вашем заказе-наряде:</w:t>
      </w:r>
      <w:r>
        <w:rPr>
          <w:color w:val="000000"/>
        </w:rPr>
        <w:br/>
        <w:t>Для выбора позиции дважды нажмите мышкой на нужной строке</w:t>
      </w:r>
      <w:r>
        <w:rPr>
          <w:color w:val="000000"/>
        </w:rPr>
        <w:br/>
        <w:t>В открывшемся окне введите количество материала (работы)</w:t>
      </w:r>
      <w:r>
        <w:rPr>
          <w:color w:val="000000"/>
        </w:rPr>
        <w:br/>
        <w:t>Здесь же можно изменить предложенную Вам цену</w:t>
      </w:r>
      <w:r>
        <w:rPr>
          <w:color w:val="000000"/>
        </w:rPr>
        <w:br/>
        <w:t>Завершение выбора осуществляется нажатием кнопки "ОК". Отказ от выбора позиции - кнопка "Отмена"</w:t>
      </w:r>
      <w:r>
        <w:rPr>
          <w:color w:val="000000"/>
        </w:rPr>
        <w:br/>
        <w:t>Для быстрого перехода на другую группу выберите нужную Вам строку в списке "Группа"</w:t>
      </w:r>
      <w:r>
        <w:rPr>
          <w:color w:val="000000"/>
        </w:rPr>
        <w:br/>
        <w:t>Для изменения категории цен нажмите кнопку "$"</w:t>
      </w:r>
      <w:r>
        <w:rPr>
          <w:color w:val="000000"/>
        </w:rPr>
        <w:br/>
        <w:t>Выбранные Вами работы и материалы отмечаются значком "@"</w:t>
      </w:r>
      <w:r>
        <w:rPr>
          <w:color w:val="000000"/>
        </w:rPr>
        <w:br/>
        <w:t>Завершите выбор работ и материалов нажав "ОК"</w:t>
      </w:r>
    </w:p>
    <w:p w:rsidR="00C867BB" w:rsidRDefault="00C867BB" w:rsidP="00C867BB">
      <w:pPr>
        <w:ind w:firstLine="709"/>
        <w:rPr>
          <w:color w:val="000000"/>
        </w:rPr>
      </w:pPr>
      <w:r>
        <w:rPr>
          <w:color w:val="000000"/>
        </w:rPr>
        <w:t>Вы вернетесь в Ваш заказ-наряд, который теперь будет содержать список работ и материалов. Заказ-наряд можно распечатать, нажав кнопку с изображением принтера. </w:t>
      </w:r>
    </w:p>
    <w:p w:rsidR="00C867BB" w:rsidRDefault="00C867BB" w:rsidP="00C867BB">
      <w:pPr>
        <w:ind w:firstLine="709"/>
        <w:rPr>
          <w:color w:val="000000"/>
        </w:rPr>
      </w:pPr>
      <w:r>
        <w:rPr>
          <w:color w:val="000000"/>
        </w:rPr>
        <w:t xml:space="preserve">Сохраните документ нажав кнопку "Сохранить". При оформлении нового заказа-наряда появится окно, в котором, кроме сохранения заказа-наряда, можно указать что работы выполнены (кнопка "Выполнить"), а деньги получены (кнопка "Оплатить"). </w:t>
      </w:r>
    </w:p>
    <w:p w:rsidR="00C867BB" w:rsidRDefault="00C867BB" w:rsidP="00C867BB">
      <w:pPr>
        <w:ind w:firstLine="709"/>
        <w:rPr>
          <w:b/>
          <w:bCs/>
        </w:rPr>
      </w:pPr>
      <w:r>
        <w:rPr>
          <w:color w:val="000000"/>
        </w:rPr>
        <w:t>На первом этапе работы с программой рекомендуется нажимать все три кнопки (Оформить, Выполнить, Оплатить). Если же Вы оформляете заказ-наряд работы по которому будут осуществляться длительное время или оплата будет произведена в другой день, то не нажимайте кнопки Выполнить или Оплатить. Эти действия можно будет совершить позже, по факту выполнения работ или оплат.</w:t>
      </w:r>
    </w:p>
    <w:p w:rsidR="00C867BB" w:rsidRPr="00C867BB" w:rsidRDefault="00C867BB" w:rsidP="00C867BB"/>
    <w:p w:rsidR="008D57B4" w:rsidRDefault="008D57B4" w:rsidP="008D57B4">
      <w:pPr>
        <w:pStyle w:val="1"/>
      </w:pPr>
      <w:r>
        <w:br w:type="page"/>
      </w:r>
      <w:r>
        <w:lastRenderedPageBreak/>
        <w:t>Практическое занятие №</w:t>
      </w:r>
      <w:r w:rsidRPr="008D57B4">
        <w:t>23. Оформление заказа-наряда на техническое обслуживание и ремонт автомобильного транспорта в программе Мини автосервис.</w:t>
      </w:r>
    </w:p>
    <w:p w:rsidR="00C867BB" w:rsidRDefault="00C867BB" w:rsidP="00C867BB">
      <w:pPr>
        <w:jc w:val="both"/>
      </w:pPr>
      <w:r>
        <w:rPr>
          <w:b/>
        </w:rPr>
        <w:t xml:space="preserve">Цель: </w:t>
      </w:r>
      <w:r>
        <w:t>приобретение навыков работы в программе мини автосервис по составлению документации, ведению учета, формирование входящих и исходящих платежей.</w:t>
      </w:r>
    </w:p>
    <w:p w:rsidR="00C867BB" w:rsidRDefault="00C867BB" w:rsidP="00C867BB">
      <w:pPr>
        <w:jc w:val="both"/>
      </w:pPr>
      <w:r>
        <w:rPr>
          <w:b/>
        </w:rPr>
        <w:t>Оборудование:</w:t>
      </w:r>
      <w:r>
        <w:t xml:space="preserve"> АРМ. Программа Мини автосервис</w:t>
      </w:r>
    </w:p>
    <w:p w:rsidR="00C867BB" w:rsidRDefault="00C867BB" w:rsidP="00C867BB">
      <w:pPr>
        <w:jc w:val="both"/>
        <w:rPr>
          <w:b/>
        </w:rPr>
      </w:pPr>
      <w:r>
        <w:rPr>
          <w:b/>
        </w:rPr>
        <w:t>Время выполнения:</w:t>
      </w:r>
      <w:r>
        <w:t xml:space="preserve"> 6 часов</w:t>
      </w:r>
    </w:p>
    <w:p w:rsidR="00C867BB" w:rsidRDefault="00C867BB" w:rsidP="00C867BB">
      <w:pPr>
        <w:rPr>
          <w:b/>
          <w:color w:val="000000"/>
        </w:rPr>
      </w:pPr>
      <w:r>
        <w:rPr>
          <w:b/>
          <w:color w:val="000000"/>
        </w:rPr>
        <w:t>Методические указания</w:t>
      </w:r>
    </w:p>
    <w:p w:rsidR="00C867BB" w:rsidRDefault="00C867BB" w:rsidP="00C867BB">
      <w:pPr>
        <w:ind w:firstLine="709"/>
        <w:rPr>
          <w:rFonts w:eastAsiaTheme="minorHAnsi"/>
        </w:rPr>
      </w:pPr>
      <w:r>
        <w:rPr>
          <w:color w:val="000000"/>
        </w:rPr>
        <w:t>Современный бизнес чрезвычайно динамичен и вопросы организации оперативного учета, планирования, контроля и управления меняются в соответствии с потребностями бизнеса</w:t>
      </w:r>
    </w:p>
    <w:p w:rsidR="00C867BB" w:rsidRDefault="00C867BB" w:rsidP="00C867BB">
      <w:pPr>
        <w:ind w:firstLine="709"/>
        <w:jc w:val="both"/>
        <w:rPr>
          <w:color w:val="000000"/>
        </w:rPr>
      </w:pPr>
      <w:r>
        <w:rPr>
          <w:color w:val="000000"/>
        </w:rPr>
        <w:t>Система должна обеспечивать:</w:t>
      </w:r>
    </w:p>
    <w:p w:rsidR="00C867BB" w:rsidRDefault="00C867BB" w:rsidP="00C867BB">
      <w:pPr>
        <w:ind w:firstLine="709"/>
        <w:jc w:val="both"/>
        <w:rPr>
          <w:color w:val="000000"/>
        </w:rPr>
      </w:pPr>
      <w:r>
        <w:rPr>
          <w:color w:val="000000"/>
        </w:rPr>
        <w:t>учет трудозатрат при ремонте машин, расценка услуг по ремонту;</w:t>
      </w:r>
    </w:p>
    <w:p w:rsidR="00C867BB" w:rsidRDefault="00C867BB" w:rsidP="00C867BB">
      <w:pPr>
        <w:ind w:firstLine="709"/>
        <w:jc w:val="both"/>
        <w:rPr>
          <w:color w:val="000000"/>
        </w:rPr>
      </w:pPr>
      <w:r>
        <w:rPr>
          <w:color w:val="000000"/>
        </w:rPr>
        <w:t>учет запасных частей как товара со статистикой и анализом расхода за ряд лет и параметрами, определяющими группу скидок, характер цен, применяемость, заменяемость и другими;</w:t>
      </w:r>
    </w:p>
    <w:p w:rsidR="00C867BB" w:rsidRDefault="00C867BB" w:rsidP="00C867BB">
      <w:pPr>
        <w:ind w:firstLine="709"/>
        <w:jc w:val="both"/>
        <w:rPr>
          <w:color w:val="000000"/>
        </w:rPr>
      </w:pPr>
      <w:r>
        <w:rPr>
          <w:color w:val="000000"/>
        </w:rPr>
        <w:t>возможность выборки запчастей по группам, по признаку применяемости на моделях, по изготовителям и др.;</w:t>
      </w:r>
    </w:p>
    <w:p w:rsidR="00C867BB" w:rsidRDefault="00C867BB" w:rsidP="00C867BB">
      <w:pPr>
        <w:ind w:firstLine="709"/>
        <w:jc w:val="both"/>
        <w:rPr>
          <w:color w:val="000000"/>
        </w:rPr>
      </w:pPr>
      <w:r>
        <w:rPr>
          <w:color w:val="000000"/>
        </w:rPr>
        <w:t>учет реализации запасных частей по коммерческим ценам клиентам;</w:t>
      </w:r>
    </w:p>
    <w:p w:rsidR="00C867BB" w:rsidRDefault="00C867BB" w:rsidP="00C867BB">
      <w:pPr>
        <w:ind w:firstLine="709"/>
        <w:jc w:val="both"/>
        <w:rPr>
          <w:color w:val="000000"/>
        </w:rPr>
      </w:pPr>
      <w:r>
        <w:rPr>
          <w:color w:val="000000"/>
        </w:rPr>
        <w:t>учет реализации запасных частей по себестоимости при гарантийном ремонте, предпродажной подготовке и восстановлении агрегатов для своего оборотного фонда;</w:t>
      </w:r>
    </w:p>
    <w:p w:rsidR="00C867BB" w:rsidRDefault="00C867BB" w:rsidP="00C867BB">
      <w:pPr>
        <w:ind w:firstLine="709"/>
        <w:jc w:val="both"/>
        <w:rPr>
          <w:color w:val="000000"/>
        </w:rPr>
      </w:pPr>
      <w:r>
        <w:rPr>
          <w:color w:val="000000"/>
        </w:rPr>
        <w:t>учет реализации запасных частей ниже себестоимости при реализации неликвидов и уценке брака;</w:t>
      </w:r>
    </w:p>
    <w:p w:rsidR="00C867BB" w:rsidRDefault="00C867BB" w:rsidP="00C867BB">
      <w:pPr>
        <w:ind w:firstLine="709"/>
        <w:jc w:val="both"/>
        <w:rPr>
          <w:color w:val="000000"/>
        </w:rPr>
      </w:pPr>
      <w:r>
        <w:rPr>
          <w:color w:val="000000"/>
        </w:rPr>
        <w:t>раздельный учет, статистику и анализ прихода и расхода новых запасных частей, подержанных деталей, восстановленных узлов и агрегатов;</w:t>
      </w:r>
    </w:p>
    <w:p w:rsidR="00C867BB" w:rsidRDefault="00C867BB" w:rsidP="00C867BB">
      <w:pPr>
        <w:ind w:firstLine="709"/>
        <w:jc w:val="both"/>
        <w:rPr>
          <w:color w:val="000000"/>
        </w:rPr>
      </w:pPr>
      <w:r>
        <w:rPr>
          <w:color w:val="000000"/>
        </w:rPr>
        <w:t> учет передачи запасных частей и материалов на реализацию в свои и чужие торговые точки, своим передвижным мастерским;</w:t>
      </w:r>
    </w:p>
    <w:p w:rsidR="00C867BB" w:rsidRDefault="00C867BB" w:rsidP="00C867BB">
      <w:pPr>
        <w:ind w:firstLine="709"/>
        <w:jc w:val="both"/>
        <w:rPr>
          <w:color w:val="000000"/>
        </w:rPr>
      </w:pPr>
      <w:r>
        <w:rPr>
          <w:color w:val="000000"/>
        </w:rPr>
        <w:t>учет и подготовку документации по рекламациям по качеству и количеству машин и запасных частей;</w:t>
      </w:r>
    </w:p>
    <w:p w:rsidR="00C867BB" w:rsidRDefault="00C867BB" w:rsidP="00C867BB">
      <w:pPr>
        <w:ind w:firstLine="709"/>
        <w:jc w:val="both"/>
        <w:rPr>
          <w:color w:val="000000"/>
        </w:rPr>
      </w:pPr>
      <w:r>
        <w:rPr>
          <w:color w:val="000000"/>
        </w:rPr>
        <w:t>учет прихода и расхода масел, других технологических жидкостей и материалов по разным ценам в случаях предпродажной подготовки, коммерческой реализации, гарантийных ремонтов, расхода для своего транспорта;</w:t>
      </w:r>
    </w:p>
    <w:p w:rsidR="00C867BB" w:rsidRDefault="00C867BB" w:rsidP="00C867BB">
      <w:pPr>
        <w:ind w:firstLine="709"/>
        <w:jc w:val="both"/>
        <w:rPr>
          <w:color w:val="000000"/>
        </w:rPr>
      </w:pPr>
      <w:r>
        <w:rPr>
          <w:color w:val="000000"/>
        </w:rPr>
        <w:t>учет материалов, обеспечивающих деятельность фирмы;</w:t>
      </w:r>
    </w:p>
    <w:p w:rsidR="00C867BB" w:rsidRDefault="00C867BB" w:rsidP="00C867BB">
      <w:pPr>
        <w:ind w:firstLine="709"/>
        <w:jc w:val="both"/>
        <w:rPr>
          <w:color w:val="000000"/>
        </w:rPr>
      </w:pPr>
      <w:r>
        <w:rPr>
          <w:color w:val="000000"/>
        </w:rPr>
        <w:t>необходимо вести бухгалтерский учет отдельно сервису коммерческому и некоммерческому, торговле запасными частями, торговле принадлежностями и торговле расходными материалами;</w:t>
      </w:r>
    </w:p>
    <w:p w:rsidR="00C867BB" w:rsidRDefault="00C867BB" w:rsidP="00C867BB">
      <w:pPr>
        <w:ind w:firstLine="709"/>
        <w:jc w:val="both"/>
        <w:rPr>
          <w:color w:val="000000"/>
        </w:rPr>
      </w:pPr>
      <w:r>
        <w:rPr>
          <w:color w:val="000000"/>
        </w:rPr>
        <w:t>раздельный анализ финансовых результатов по каждому направлению деятельности;</w:t>
      </w:r>
    </w:p>
    <w:p w:rsidR="00C867BB" w:rsidRDefault="00C867BB" w:rsidP="00C867BB">
      <w:pPr>
        <w:ind w:firstLine="709"/>
        <w:jc w:val="both"/>
        <w:rPr>
          <w:color w:val="000000"/>
        </w:rPr>
      </w:pPr>
      <w:r>
        <w:rPr>
          <w:color w:val="000000"/>
        </w:rPr>
        <w:t>учет обслуживаемого парка машин, статистику его изменения для планирования потребности в запасных частях, материалах, а также трудозатратах.</w:t>
      </w:r>
    </w:p>
    <w:p w:rsidR="00C867BB" w:rsidRDefault="00C867BB" w:rsidP="00C867BB">
      <w:pPr>
        <w:ind w:firstLine="709"/>
        <w:jc w:val="both"/>
        <w:rPr>
          <w:color w:val="000000"/>
        </w:rPr>
      </w:pPr>
      <w:r>
        <w:rPr>
          <w:color w:val="000000"/>
        </w:rPr>
        <w:t>Управленческая информационная подсистема должна включать:</w:t>
      </w:r>
    </w:p>
    <w:p w:rsidR="00C867BB" w:rsidRDefault="00C867BB" w:rsidP="00C867BB">
      <w:pPr>
        <w:ind w:firstLine="709"/>
        <w:jc w:val="both"/>
        <w:rPr>
          <w:color w:val="000000"/>
        </w:rPr>
      </w:pPr>
      <w:r>
        <w:rPr>
          <w:color w:val="000000"/>
        </w:rPr>
        <w:t>внешние инструменты построения отчетности:</w:t>
      </w:r>
    </w:p>
    <w:p w:rsidR="00C867BB" w:rsidRDefault="00C867BB" w:rsidP="00C867BB">
      <w:pPr>
        <w:ind w:firstLine="709"/>
        <w:jc w:val="both"/>
        <w:rPr>
          <w:color w:val="000000"/>
        </w:rPr>
      </w:pPr>
      <w:r>
        <w:rPr>
          <w:color w:val="000000"/>
        </w:rPr>
        <w:t>возможность получения и обработки финансовой информации с помощью любого иного инструмента формирования отчетов;</w:t>
      </w:r>
    </w:p>
    <w:p w:rsidR="00C867BB" w:rsidRDefault="00C867BB" w:rsidP="00C867BB">
      <w:pPr>
        <w:ind w:firstLine="709"/>
        <w:jc w:val="both"/>
        <w:rPr>
          <w:color w:val="000000"/>
        </w:rPr>
      </w:pPr>
      <w:r>
        <w:rPr>
          <w:color w:val="000000"/>
        </w:rPr>
        <w:t>табличные и моделирующие программные продукты.</w:t>
      </w:r>
    </w:p>
    <w:p w:rsidR="00C867BB" w:rsidRDefault="00C867BB" w:rsidP="00C867BB">
      <w:pPr>
        <w:ind w:firstLine="709"/>
        <w:jc w:val="both"/>
        <w:rPr>
          <w:rStyle w:val="af9"/>
          <w:rFonts w:asciiTheme="minorHAnsi" w:eastAsiaTheme="minorHAnsi" w:hAnsiTheme="minorHAnsi" w:cstheme="minorBidi"/>
          <w:lang w:eastAsia="en-US"/>
        </w:rPr>
      </w:pPr>
      <w:r>
        <w:rPr>
          <w:rStyle w:val="af9"/>
          <w:color w:val="000000"/>
        </w:rPr>
        <w:t>Основные возможности:</w:t>
      </w:r>
    </w:p>
    <w:p w:rsidR="00C867BB" w:rsidRDefault="00C867BB" w:rsidP="00C867BB">
      <w:pPr>
        <w:ind w:firstLine="709"/>
        <w:jc w:val="both"/>
      </w:pPr>
      <w:r>
        <w:rPr>
          <w:color w:val="000000"/>
        </w:rPr>
        <w:t>Удобное и простое составление заказов-нарядов.</w:t>
      </w:r>
    </w:p>
    <w:p w:rsidR="00C867BB" w:rsidRDefault="00C867BB" w:rsidP="00C867BB">
      <w:pPr>
        <w:ind w:firstLine="709"/>
        <w:jc w:val="both"/>
        <w:rPr>
          <w:color w:val="000000"/>
        </w:rPr>
      </w:pPr>
      <w:r>
        <w:rPr>
          <w:color w:val="000000"/>
        </w:rPr>
        <w:t>Учет этапов выполнения работ и оплат для каждого заказа-наряда.</w:t>
      </w:r>
    </w:p>
    <w:p w:rsidR="00C867BB" w:rsidRDefault="00C867BB" w:rsidP="00C867BB">
      <w:pPr>
        <w:ind w:firstLine="709"/>
        <w:jc w:val="both"/>
        <w:rPr>
          <w:color w:val="000000"/>
        </w:rPr>
      </w:pPr>
      <w:r>
        <w:rPr>
          <w:color w:val="000000"/>
        </w:rPr>
        <w:t>Печать заказа-наряда в профессиональном виде, легкий перенос ее в Word, Excel, Outlook Express. Привязка исполнителя работы для каждой из работ в заказе-наряде.</w:t>
      </w:r>
    </w:p>
    <w:p w:rsidR="00C867BB" w:rsidRDefault="00C867BB" w:rsidP="00C867BB">
      <w:pPr>
        <w:ind w:firstLine="709"/>
        <w:jc w:val="both"/>
        <w:rPr>
          <w:color w:val="000000"/>
        </w:rPr>
      </w:pPr>
      <w:r>
        <w:rPr>
          <w:color w:val="000000"/>
        </w:rPr>
        <w:t>Автоматический подсчет количества нормо-часов в заказе-наряде</w:t>
      </w:r>
      <w:r>
        <w:rPr>
          <w:color w:val="000000"/>
        </w:rPr>
        <w:br/>
      </w:r>
      <w:r>
        <w:rPr>
          <w:color w:val="000000"/>
        </w:rPr>
        <w:lastRenderedPageBreak/>
        <w:t>Несколько категорий цен для материалов и услуг для различных типов машин </w:t>
      </w:r>
      <w:r>
        <w:rPr>
          <w:color w:val="000000"/>
        </w:rPr>
        <w:br/>
        <w:t>Одновременный учет и в гривнах и в долларах, возможность изменения курса</w:t>
      </w:r>
    </w:p>
    <w:p w:rsidR="00C867BB" w:rsidRDefault="00C867BB" w:rsidP="00C867BB">
      <w:pPr>
        <w:ind w:firstLine="709"/>
        <w:jc w:val="both"/>
        <w:rPr>
          <w:color w:val="000000"/>
        </w:rPr>
      </w:pPr>
      <w:r>
        <w:rPr>
          <w:color w:val="000000"/>
        </w:rPr>
        <w:t>Печать прайс-листов и многое другое.</w:t>
      </w:r>
    </w:p>
    <w:p w:rsidR="00C867BB" w:rsidRDefault="00C867BB" w:rsidP="00C867BB">
      <w:pPr>
        <w:ind w:firstLine="709"/>
        <w:jc w:val="both"/>
        <w:rPr>
          <w:rStyle w:val="af9"/>
          <w:rFonts w:asciiTheme="minorHAnsi" w:hAnsiTheme="minorHAnsi" w:cstheme="minorBidi"/>
          <w:szCs w:val="27"/>
        </w:rPr>
      </w:pPr>
      <w:r>
        <w:rPr>
          <w:rStyle w:val="af9"/>
          <w:color w:val="000000"/>
          <w:szCs w:val="27"/>
        </w:rPr>
        <w:t>Работа со справочником работ и материалов</w:t>
      </w:r>
    </w:p>
    <w:p w:rsidR="00C867BB" w:rsidRDefault="00C867BB" w:rsidP="00C867BB">
      <w:pPr>
        <w:ind w:firstLine="709"/>
        <w:jc w:val="both"/>
      </w:pPr>
      <w:r>
        <w:rPr>
          <w:color w:val="000000"/>
          <w:szCs w:val="27"/>
        </w:rPr>
        <w:t>Запустите режим "Ремонт - Работы и Материалы". Открывшееся окно содержит список всех работ и материалов, определенных в программе. Ваша задача - понять, как устроен этот список и добавить необходимые Вам (для дальнейшего составления заказов-нарядов) работы и материалы.</w:t>
      </w:r>
    </w:p>
    <w:p w:rsidR="00C867BB" w:rsidRDefault="00C867BB" w:rsidP="00C867BB">
      <w:pPr>
        <w:ind w:firstLine="709"/>
        <w:jc w:val="both"/>
        <w:rPr>
          <w:color w:val="000000"/>
          <w:szCs w:val="27"/>
        </w:rPr>
      </w:pPr>
      <w:r>
        <w:rPr>
          <w:color w:val="000000"/>
          <w:szCs w:val="27"/>
        </w:rPr>
        <w:t xml:space="preserve"> При работе со справочником помните, что:</w:t>
      </w:r>
    </w:p>
    <w:p w:rsidR="00C867BB" w:rsidRDefault="00C867BB" w:rsidP="00C867BB">
      <w:pPr>
        <w:ind w:firstLine="709"/>
        <w:jc w:val="both"/>
        <w:rPr>
          <w:color w:val="000000"/>
          <w:szCs w:val="27"/>
        </w:rPr>
      </w:pPr>
      <w:r>
        <w:rPr>
          <w:color w:val="000000"/>
          <w:szCs w:val="27"/>
        </w:rPr>
        <w:t>Все позиции справочника разбиты на группы.</w:t>
      </w:r>
    </w:p>
    <w:p w:rsidR="00C867BB" w:rsidRDefault="00C867BB" w:rsidP="00C867BB">
      <w:pPr>
        <w:ind w:firstLine="709"/>
        <w:jc w:val="both"/>
        <w:rPr>
          <w:color w:val="000000"/>
          <w:szCs w:val="27"/>
        </w:rPr>
      </w:pPr>
      <w:r>
        <w:rPr>
          <w:color w:val="000000"/>
          <w:szCs w:val="27"/>
        </w:rPr>
        <w:t>Новая группа отмечается точкой в начале строки.</w:t>
      </w:r>
    </w:p>
    <w:p w:rsidR="00C867BB" w:rsidRDefault="00C867BB" w:rsidP="00C867BB">
      <w:pPr>
        <w:ind w:firstLine="709"/>
        <w:jc w:val="both"/>
        <w:rPr>
          <w:color w:val="000000"/>
          <w:szCs w:val="27"/>
        </w:rPr>
      </w:pPr>
      <w:r>
        <w:rPr>
          <w:color w:val="000000"/>
          <w:szCs w:val="27"/>
        </w:rPr>
        <w:t>Для создания новых групп воспользуйтесь режимом "Ремонт-Группы"</w:t>
      </w:r>
      <w:r>
        <w:rPr>
          <w:color w:val="000000"/>
          <w:szCs w:val="27"/>
        </w:rPr>
        <w:br/>
        <w:t>Внутри каждой группы строки упорядочены по алфавиту.</w:t>
      </w:r>
    </w:p>
    <w:p w:rsidR="00C867BB" w:rsidRDefault="00C867BB" w:rsidP="00C867BB">
      <w:pPr>
        <w:ind w:firstLine="709"/>
        <w:jc w:val="both"/>
        <w:rPr>
          <w:color w:val="000000"/>
          <w:szCs w:val="27"/>
        </w:rPr>
      </w:pPr>
      <w:r>
        <w:rPr>
          <w:color w:val="000000"/>
          <w:szCs w:val="27"/>
        </w:rPr>
        <w:t xml:space="preserve">Для создания новой работы или материала(запчасти) нажмите кнопку "Добавить". </w:t>
      </w:r>
    </w:p>
    <w:p w:rsidR="00C867BB" w:rsidRDefault="00C867BB" w:rsidP="00C867BB">
      <w:pPr>
        <w:ind w:firstLine="709"/>
        <w:jc w:val="both"/>
        <w:rPr>
          <w:color w:val="000000"/>
          <w:szCs w:val="27"/>
        </w:rPr>
      </w:pPr>
      <w:r>
        <w:rPr>
          <w:color w:val="000000"/>
          <w:szCs w:val="27"/>
        </w:rPr>
        <w:t>Заполните открывшуюся карточку:</w:t>
      </w:r>
    </w:p>
    <w:p w:rsidR="00C867BB" w:rsidRDefault="00C867BB" w:rsidP="00C867BB">
      <w:pPr>
        <w:ind w:firstLine="709"/>
        <w:jc w:val="both"/>
        <w:rPr>
          <w:color w:val="000000"/>
          <w:szCs w:val="27"/>
        </w:rPr>
      </w:pPr>
      <w:r>
        <w:rPr>
          <w:color w:val="000000"/>
          <w:szCs w:val="27"/>
        </w:rPr>
        <w:t>Обязательно укажите название</w:t>
      </w:r>
    </w:p>
    <w:p w:rsidR="00C867BB" w:rsidRDefault="00C867BB" w:rsidP="00C867BB">
      <w:pPr>
        <w:ind w:firstLine="709"/>
        <w:jc w:val="both"/>
        <w:rPr>
          <w:color w:val="000000"/>
          <w:szCs w:val="27"/>
        </w:rPr>
      </w:pPr>
      <w:r>
        <w:rPr>
          <w:color w:val="000000"/>
          <w:szCs w:val="27"/>
        </w:rPr>
        <w:t>Обязательно укажите, чем является данный объект - работой или расходным материалом</w:t>
      </w:r>
    </w:p>
    <w:p w:rsidR="00C867BB" w:rsidRDefault="00C867BB" w:rsidP="00C867BB">
      <w:pPr>
        <w:ind w:firstLine="709"/>
        <w:jc w:val="both"/>
        <w:rPr>
          <w:color w:val="000000"/>
          <w:szCs w:val="27"/>
        </w:rPr>
      </w:pPr>
      <w:r>
        <w:rPr>
          <w:color w:val="000000"/>
          <w:szCs w:val="27"/>
        </w:rPr>
        <w:t>Выберите базовую валюту, т.е. ту валюту, в которой цена будет зафиксирована. Цены во второй валюте рассчитываются автоматически</w:t>
      </w:r>
    </w:p>
    <w:p w:rsidR="00C867BB" w:rsidRDefault="00C867BB" w:rsidP="00C867BB">
      <w:pPr>
        <w:ind w:firstLine="709"/>
        <w:jc w:val="both"/>
        <w:rPr>
          <w:color w:val="000000"/>
          <w:szCs w:val="27"/>
        </w:rPr>
      </w:pPr>
      <w:r>
        <w:rPr>
          <w:color w:val="000000"/>
          <w:szCs w:val="27"/>
        </w:rPr>
        <w:t>Укажите цены для различных категорий ремонта. В момент составления заказа-наряда можно использовать любую из указанных цен</w:t>
      </w:r>
    </w:p>
    <w:p w:rsidR="00C867BB" w:rsidRDefault="00C867BB" w:rsidP="00C867BB">
      <w:pPr>
        <w:ind w:firstLine="709"/>
        <w:jc w:val="both"/>
        <w:rPr>
          <w:color w:val="000000"/>
          <w:szCs w:val="27"/>
        </w:rPr>
      </w:pPr>
      <w:r>
        <w:rPr>
          <w:color w:val="000000"/>
          <w:szCs w:val="27"/>
        </w:rPr>
        <w:t>Укажите группу</w:t>
      </w:r>
    </w:p>
    <w:p w:rsidR="00C867BB" w:rsidRDefault="00C867BB" w:rsidP="00C867BB">
      <w:pPr>
        <w:ind w:firstLine="709"/>
        <w:jc w:val="both"/>
        <w:rPr>
          <w:color w:val="000000"/>
          <w:sz w:val="22"/>
        </w:rPr>
      </w:pPr>
      <w:r>
        <w:rPr>
          <w:color w:val="000000"/>
          <w:szCs w:val="27"/>
        </w:rPr>
        <w:t>Нажмите "Добавить" ("Изменить")</w:t>
      </w:r>
    </w:p>
    <w:p w:rsidR="00C867BB" w:rsidRDefault="00C867BB" w:rsidP="00C867BB">
      <w:pPr>
        <w:ind w:firstLine="709"/>
        <w:jc w:val="both"/>
        <w:rPr>
          <w:color w:val="000000"/>
        </w:rPr>
      </w:pPr>
      <w:r>
        <w:rPr>
          <w:color w:val="000000"/>
        </w:rPr>
        <w:t>Рис. 1 Рабочее стол окна программы Автосервис</w:t>
      </w:r>
    </w:p>
    <w:p w:rsidR="00C867BB" w:rsidRDefault="00C867BB" w:rsidP="00C867BB">
      <w:pPr>
        <w:ind w:firstLine="567"/>
        <w:rPr>
          <w:rFonts w:asciiTheme="minorHAnsi" w:eastAsiaTheme="minorHAnsi" w:hAnsiTheme="minorHAnsi" w:cstheme="minorBidi"/>
          <w:noProof/>
          <w:sz w:val="22"/>
          <w:szCs w:val="22"/>
        </w:rPr>
      </w:pPr>
      <w:r>
        <w:rPr>
          <w:noProof/>
        </w:rPr>
        <w:drawing>
          <wp:inline distT="0" distB="0" distL="0" distR="0" wp14:anchorId="273F26B5" wp14:editId="3CBCBFBA">
            <wp:extent cx="4389120" cy="731520"/>
            <wp:effectExtent l="0" t="0" r="0" b="0"/>
            <wp:docPr id="1291" name="Рисунок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348">
                      <a:extLst>
                        <a:ext uri="{28A0092B-C50C-407E-A947-70E740481C1C}">
                          <a14:useLocalDpi xmlns:a14="http://schemas.microsoft.com/office/drawing/2010/main" val="0"/>
                        </a:ext>
                      </a:extLst>
                    </a:blip>
                    <a:srcRect r="31445" b="85471"/>
                    <a:stretch>
                      <a:fillRect/>
                    </a:stretch>
                  </pic:blipFill>
                  <pic:spPr bwMode="auto">
                    <a:xfrm>
                      <a:off x="0" y="0"/>
                      <a:ext cx="4389120" cy="731520"/>
                    </a:xfrm>
                    <a:prstGeom prst="rect">
                      <a:avLst/>
                    </a:prstGeom>
                    <a:noFill/>
                    <a:ln>
                      <a:noFill/>
                    </a:ln>
                  </pic:spPr>
                </pic:pic>
              </a:graphicData>
            </a:graphic>
          </wp:inline>
        </w:drawing>
      </w:r>
    </w:p>
    <w:p w:rsidR="00C867BB" w:rsidRDefault="00C867BB" w:rsidP="00C867BB">
      <w:pPr>
        <w:ind w:firstLine="567"/>
        <w:rPr>
          <w:noProof/>
        </w:rPr>
      </w:pPr>
    </w:p>
    <w:p w:rsidR="00C867BB" w:rsidRDefault="00C867BB" w:rsidP="00C867BB">
      <w:pPr>
        <w:jc w:val="center"/>
        <w:rPr>
          <w:b/>
          <w:lang w:eastAsia="en-US"/>
        </w:rPr>
      </w:pPr>
      <w:r>
        <w:rPr>
          <w:b/>
        </w:rPr>
        <w:t>Содержание и алгоритм выполнения</w:t>
      </w:r>
    </w:p>
    <w:p w:rsidR="00C867BB" w:rsidRDefault="00C867BB" w:rsidP="00C867BB">
      <w:pPr>
        <w:jc w:val="both"/>
        <w:rPr>
          <w:color w:val="000000"/>
        </w:rPr>
      </w:pPr>
      <w:r>
        <w:rPr>
          <w:b/>
          <w:color w:val="000000"/>
        </w:rPr>
        <w:t>Задание 1.</w:t>
      </w:r>
      <w:r>
        <w:rPr>
          <w:color w:val="000000"/>
        </w:rPr>
        <w:t xml:space="preserve"> </w:t>
      </w:r>
      <w:r>
        <w:rPr>
          <w:b/>
          <w:color w:val="000000"/>
        </w:rPr>
        <w:t>Составьте заказа-наряд на техническое обслуживание и ремонт автомобиля</w:t>
      </w:r>
      <w:r>
        <w:rPr>
          <w:color w:val="000000"/>
        </w:rPr>
        <w:t>:</w:t>
      </w:r>
    </w:p>
    <w:p w:rsidR="00C867BB" w:rsidRDefault="00C867BB" w:rsidP="00C867BB">
      <w:pPr>
        <w:pStyle w:val="3"/>
        <w:shd w:val="clear" w:color="auto" w:fill="FFFFFF"/>
        <w:spacing w:before="0"/>
        <w:rPr>
          <w:color w:val="000000"/>
          <w:sz w:val="24"/>
          <w:szCs w:val="24"/>
        </w:rPr>
      </w:pPr>
      <w:r>
        <w:rPr>
          <w:b w:val="0"/>
          <w:color w:val="000000"/>
        </w:rPr>
        <w:t>Вариант 1:  автомобиль Lada Largus</w:t>
      </w:r>
    </w:p>
    <w:p w:rsidR="00C867BB" w:rsidRDefault="00C867BB" w:rsidP="00C867BB">
      <w:pPr>
        <w:rPr>
          <w:color w:val="000000"/>
          <w:u w:val="single"/>
        </w:rPr>
      </w:pPr>
      <w:r>
        <w:rPr>
          <w:bCs/>
          <w:color w:val="000000"/>
          <w:u w:val="single"/>
        </w:rPr>
        <w:t>Эксплуатационные характеристики Лада Ларгус универсал</w:t>
      </w:r>
    </w:p>
    <w:p w:rsidR="00C867BB" w:rsidRDefault="00C867BB" w:rsidP="00C867BB">
      <w:pPr>
        <w:rPr>
          <w:color w:val="000000"/>
        </w:rPr>
      </w:pPr>
      <w:r>
        <w:rPr>
          <w:bCs/>
          <w:color w:val="000000"/>
        </w:rPr>
        <w:t>Максимальная скорость:</w:t>
      </w:r>
      <w:r>
        <w:rPr>
          <w:color w:val="000000"/>
        </w:rPr>
        <w:t> 165 км/ч</w:t>
      </w:r>
      <w:r>
        <w:rPr>
          <w:color w:val="000000"/>
        </w:rPr>
        <w:br/>
      </w:r>
      <w:r>
        <w:rPr>
          <w:bCs/>
          <w:color w:val="000000"/>
        </w:rPr>
        <w:t>Время разгона до 100 км/ч:</w:t>
      </w:r>
      <w:r>
        <w:rPr>
          <w:color w:val="000000"/>
        </w:rPr>
        <w:t> 13,1 c</w:t>
      </w:r>
      <w:r>
        <w:rPr>
          <w:color w:val="000000"/>
        </w:rPr>
        <w:br/>
      </w:r>
      <w:r>
        <w:rPr>
          <w:bCs/>
          <w:color w:val="000000"/>
        </w:rPr>
        <w:t>Расход топлива на 100 км по городу:</w:t>
      </w:r>
      <w:r>
        <w:rPr>
          <w:color w:val="000000"/>
        </w:rPr>
        <w:t> 11,5 л</w:t>
      </w:r>
      <w:r>
        <w:rPr>
          <w:color w:val="000000"/>
        </w:rPr>
        <w:br/>
      </w:r>
      <w:r>
        <w:rPr>
          <w:bCs/>
          <w:color w:val="000000"/>
        </w:rPr>
        <w:t>Расход топлива на 100 км по трассе:</w:t>
      </w:r>
      <w:r>
        <w:rPr>
          <w:color w:val="000000"/>
        </w:rPr>
        <w:t> 7,5 л</w:t>
      </w:r>
      <w:r>
        <w:rPr>
          <w:color w:val="000000"/>
        </w:rPr>
        <w:br/>
      </w:r>
      <w:r>
        <w:rPr>
          <w:bCs/>
          <w:color w:val="000000"/>
        </w:rPr>
        <w:t>Расход топлива на 100 км в смешанном цикле:</w:t>
      </w:r>
      <w:r>
        <w:rPr>
          <w:color w:val="000000"/>
        </w:rPr>
        <w:t> 9 л</w:t>
      </w:r>
      <w:r>
        <w:rPr>
          <w:color w:val="000000"/>
        </w:rPr>
        <w:br/>
      </w:r>
      <w:r>
        <w:rPr>
          <w:bCs/>
          <w:color w:val="000000"/>
        </w:rPr>
        <w:t>Снаряженная масса автомобиля:</w:t>
      </w:r>
      <w:r>
        <w:rPr>
          <w:color w:val="000000"/>
        </w:rPr>
        <w:t> 1269 кг</w:t>
      </w:r>
      <w:r>
        <w:rPr>
          <w:color w:val="000000"/>
        </w:rPr>
        <w:br/>
      </w:r>
      <w:r>
        <w:rPr>
          <w:bCs/>
          <w:color w:val="000000"/>
        </w:rPr>
        <w:t>Допустимая полная масса:</w:t>
      </w:r>
      <w:r>
        <w:rPr>
          <w:color w:val="000000"/>
        </w:rPr>
        <w:t> 1784 кг</w:t>
      </w:r>
      <w:r>
        <w:rPr>
          <w:color w:val="000000"/>
        </w:rPr>
        <w:br/>
      </w:r>
      <w:r>
        <w:rPr>
          <w:bCs/>
          <w:color w:val="000000"/>
        </w:rPr>
        <w:t>Объем бензобака:</w:t>
      </w:r>
      <w:r>
        <w:rPr>
          <w:color w:val="000000"/>
        </w:rPr>
        <w:t> 50 л</w:t>
      </w:r>
      <w:r>
        <w:rPr>
          <w:color w:val="000000"/>
        </w:rPr>
        <w:br/>
      </w:r>
      <w:r>
        <w:rPr>
          <w:bCs/>
          <w:color w:val="000000"/>
        </w:rPr>
        <w:t>Размер шин:</w:t>
      </w:r>
      <w:r>
        <w:rPr>
          <w:color w:val="000000"/>
        </w:rPr>
        <w:t> 185/65 R15</w:t>
      </w:r>
    </w:p>
    <w:p w:rsidR="00C867BB" w:rsidRDefault="00C867BB" w:rsidP="00C867BB">
      <w:pPr>
        <w:rPr>
          <w:color w:val="000000"/>
          <w:u w:val="single"/>
        </w:rPr>
      </w:pPr>
      <w:r>
        <w:rPr>
          <w:bCs/>
          <w:color w:val="000000"/>
          <w:u w:val="single"/>
        </w:rPr>
        <w:t>Характеристики двигателя</w:t>
      </w:r>
    </w:p>
    <w:p w:rsidR="00C867BB" w:rsidRDefault="00C867BB" w:rsidP="00C867BB">
      <w:pPr>
        <w:rPr>
          <w:color w:val="000000"/>
        </w:rPr>
      </w:pPr>
      <w:r>
        <w:rPr>
          <w:bCs/>
          <w:color w:val="000000"/>
        </w:rPr>
        <w:t>Расположение:</w:t>
      </w:r>
      <w:r>
        <w:rPr>
          <w:color w:val="000000"/>
        </w:rPr>
        <w:t> спереди, поперечно</w:t>
      </w:r>
      <w:r>
        <w:rPr>
          <w:color w:val="000000"/>
        </w:rPr>
        <w:br/>
      </w:r>
      <w:r>
        <w:rPr>
          <w:bCs/>
          <w:color w:val="000000"/>
        </w:rPr>
        <w:t>Объем двигателя k4m 490:</w:t>
      </w:r>
      <w:r>
        <w:rPr>
          <w:color w:val="000000"/>
        </w:rPr>
        <w:t> 1598 см3</w:t>
      </w:r>
      <w:r>
        <w:rPr>
          <w:color w:val="000000"/>
        </w:rPr>
        <w:br/>
      </w:r>
      <w:r>
        <w:rPr>
          <w:bCs/>
          <w:color w:val="000000"/>
        </w:rPr>
        <w:t>Мощность двигателя:</w:t>
      </w:r>
      <w:r>
        <w:rPr>
          <w:color w:val="000000"/>
        </w:rPr>
        <w:t> 105 л.с.</w:t>
      </w:r>
      <w:r>
        <w:rPr>
          <w:color w:val="000000"/>
        </w:rPr>
        <w:br/>
      </w:r>
      <w:r>
        <w:rPr>
          <w:bCs/>
          <w:color w:val="000000"/>
        </w:rPr>
        <w:t>Количество оборотов:</w:t>
      </w:r>
      <w:r>
        <w:rPr>
          <w:color w:val="000000"/>
        </w:rPr>
        <w:t> 5750</w:t>
      </w:r>
      <w:r>
        <w:rPr>
          <w:color w:val="000000"/>
        </w:rPr>
        <w:br/>
      </w:r>
      <w:r>
        <w:rPr>
          <w:bCs/>
          <w:color w:val="000000"/>
        </w:rPr>
        <w:lastRenderedPageBreak/>
        <w:t>Крутящий момент:</w:t>
      </w:r>
      <w:r>
        <w:rPr>
          <w:color w:val="000000"/>
        </w:rPr>
        <w:t> 148/3750 н*м</w:t>
      </w:r>
      <w:r>
        <w:rPr>
          <w:color w:val="000000"/>
        </w:rPr>
        <w:br/>
      </w:r>
      <w:r>
        <w:rPr>
          <w:bCs/>
          <w:color w:val="000000"/>
        </w:rPr>
        <w:t>Система питания:</w:t>
      </w:r>
      <w:r>
        <w:rPr>
          <w:color w:val="000000"/>
        </w:rPr>
        <w:t> Распределенный впрыск (многоточечный)</w:t>
      </w:r>
      <w:r>
        <w:rPr>
          <w:color w:val="000000"/>
        </w:rPr>
        <w:br/>
      </w:r>
      <w:r>
        <w:rPr>
          <w:bCs/>
          <w:color w:val="000000"/>
        </w:rPr>
        <w:t>Турбонаддув:</w:t>
      </w:r>
      <w:r>
        <w:rPr>
          <w:color w:val="000000"/>
        </w:rPr>
        <w:t> нет</w:t>
      </w:r>
      <w:r>
        <w:rPr>
          <w:color w:val="000000"/>
        </w:rPr>
        <w:br/>
      </w:r>
      <w:r>
        <w:rPr>
          <w:bCs/>
          <w:color w:val="000000"/>
        </w:rPr>
        <w:t>Расположение цилиндров:</w:t>
      </w:r>
      <w:r>
        <w:rPr>
          <w:color w:val="000000"/>
        </w:rPr>
        <w:t> Рядный</w:t>
      </w:r>
      <w:r>
        <w:rPr>
          <w:color w:val="000000"/>
        </w:rPr>
        <w:br/>
      </w:r>
      <w:r>
        <w:rPr>
          <w:bCs/>
          <w:color w:val="000000"/>
        </w:rPr>
        <w:t>Количество цилиндров:</w:t>
      </w:r>
      <w:r>
        <w:rPr>
          <w:color w:val="000000"/>
        </w:rPr>
        <w:t> 4</w:t>
      </w:r>
      <w:r>
        <w:rPr>
          <w:color w:val="000000"/>
        </w:rPr>
        <w:br/>
      </w:r>
      <w:r>
        <w:rPr>
          <w:bCs/>
          <w:color w:val="000000"/>
        </w:rPr>
        <w:t>Диаметр цилиндра:</w:t>
      </w:r>
      <w:r>
        <w:rPr>
          <w:color w:val="000000"/>
        </w:rPr>
        <w:t> 79,5 мм</w:t>
      </w:r>
      <w:r>
        <w:rPr>
          <w:color w:val="000000"/>
        </w:rPr>
        <w:br/>
      </w:r>
      <w:r>
        <w:rPr>
          <w:bCs/>
          <w:color w:val="000000"/>
        </w:rPr>
        <w:t>Ход поршня:</w:t>
      </w:r>
      <w:r>
        <w:rPr>
          <w:color w:val="000000"/>
        </w:rPr>
        <w:t> 80,5 мм</w:t>
      </w:r>
      <w:r>
        <w:rPr>
          <w:color w:val="000000"/>
        </w:rPr>
        <w:br/>
      </w:r>
      <w:r>
        <w:rPr>
          <w:bCs/>
          <w:color w:val="000000"/>
        </w:rPr>
        <w:t>Степень сжатия:</w:t>
      </w:r>
      <w:r>
        <w:rPr>
          <w:color w:val="000000"/>
        </w:rPr>
        <w:t> 9,8</w:t>
      </w:r>
      <w:r>
        <w:rPr>
          <w:color w:val="000000"/>
        </w:rPr>
        <w:br/>
      </w:r>
      <w:r>
        <w:rPr>
          <w:bCs/>
          <w:color w:val="000000"/>
        </w:rPr>
        <w:t>Количество клапанов на цилиндр:</w:t>
      </w:r>
      <w:r>
        <w:rPr>
          <w:color w:val="000000"/>
        </w:rPr>
        <w:t> 4</w:t>
      </w:r>
      <w:r>
        <w:rPr>
          <w:color w:val="000000"/>
        </w:rPr>
        <w:br/>
      </w:r>
      <w:r>
        <w:rPr>
          <w:bCs/>
          <w:color w:val="000000"/>
        </w:rPr>
        <w:t>Рекомендуемое топливо:</w:t>
      </w:r>
      <w:r>
        <w:rPr>
          <w:color w:val="000000"/>
        </w:rPr>
        <w:t> АИ-95</w:t>
      </w:r>
    </w:p>
    <w:p w:rsidR="00C867BB" w:rsidRDefault="00C867BB" w:rsidP="00C867BB">
      <w:pPr>
        <w:rPr>
          <w:color w:val="000000"/>
          <w:u w:val="single"/>
        </w:rPr>
      </w:pPr>
      <w:r>
        <w:rPr>
          <w:bCs/>
          <w:color w:val="000000"/>
          <w:u w:val="single"/>
        </w:rPr>
        <w:t>Тормозная система</w:t>
      </w:r>
    </w:p>
    <w:p w:rsidR="00C867BB" w:rsidRDefault="00C867BB" w:rsidP="00C867BB">
      <w:pPr>
        <w:rPr>
          <w:color w:val="000000"/>
        </w:rPr>
      </w:pPr>
      <w:r>
        <w:rPr>
          <w:bCs/>
          <w:color w:val="000000"/>
        </w:rPr>
        <w:t>Передние тормоза:</w:t>
      </w:r>
      <w:r>
        <w:rPr>
          <w:color w:val="000000"/>
        </w:rPr>
        <w:t> Дисковые</w:t>
      </w:r>
      <w:r>
        <w:rPr>
          <w:color w:val="000000"/>
        </w:rPr>
        <w:br/>
      </w:r>
      <w:r>
        <w:rPr>
          <w:bCs/>
          <w:color w:val="000000"/>
        </w:rPr>
        <w:t>Задние тормоза:</w:t>
      </w:r>
      <w:r>
        <w:rPr>
          <w:color w:val="000000"/>
        </w:rPr>
        <w:t> Барабанные</w:t>
      </w:r>
    </w:p>
    <w:p w:rsidR="00C867BB" w:rsidRDefault="00C867BB" w:rsidP="00C867BB">
      <w:pPr>
        <w:rPr>
          <w:color w:val="000000"/>
          <w:u w:val="single"/>
        </w:rPr>
      </w:pPr>
      <w:r>
        <w:rPr>
          <w:bCs/>
          <w:color w:val="000000"/>
          <w:u w:val="single"/>
        </w:rPr>
        <w:t>Рулевое управление</w:t>
      </w:r>
    </w:p>
    <w:p w:rsidR="00C867BB" w:rsidRDefault="00C867BB" w:rsidP="00C867BB">
      <w:pPr>
        <w:rPr>
          <w:color w:val="000000"/>
        </w:rPr>
      </w:pPr>
      <w:r>
        <w:rPr>
          <w:bCs/>
          <w:color w:val="000000"/>
        </w:rPr>
        <w:t>Тип рулевого управления:</w:t>
      </w:r>
      <w:r>
        <w:rPr>
          <w:color w:val="000000"/>
        </w:rPr>
        <w:t> Шестерня-рейка</w:t>
      </w:r>
      <w:r>
        <w:rPr>
          <w:color w:val="000000"/>
        </w:rPr>
        <w:br/>
      </w:r>
      <w:r>
        <w:rPr>
          <w:bCs/>
          <w:color w:val="000000"/>
        </w:rPr>
        <w:t>Усилитель руля:</w:t>
      </w:r>
      <w:r>
        <w:rPr>
          <w:color w:val="000000"/>
        </w:rPr>
        <w:t> электроусилитель</w:t>
      </w:r>
    </w:p>
    <w:p w:rsidR="00C867BB" w:rsidRDefault="00C867BB" w:rsidP="00C867BB">
      <w:pPr>
        <w:rPr>
          <w:color w:val="000000"/>
          <w:u w:val="single"/>
        </w:rPr>
      </w:pPr>
      <w:r>
        <w:rPr>
          <w:bCs/>
          <w:color w:val="000000"/>
          <w:u w:val="single"/>
        </w:rPr>
        <w:t>Трансмиссия</w:t>
      </w:r>
    </w:p>
    <w:p w:rsidR="00C867BB" w:rsidRDefault="00C867BB" w:rsidP="00C867BB">
      <w:pPr>
        <w:rPr>
          <w:color w:val="000000"/>
        </w:rPr>
      </w:pPr>
      <w:r>
        <w:rPr>
          <w:bCs/>
          <w:color w:val="000000"/>
        </w:rPr>
        <w:t>Привод:</w:t>
      </w:r>
      <w:r>
        <w:rPr>
          <w:color w:val="000000"/>
        </w:rPr>
        <w:t> Передний</w:t>
      </w:r>
      <w:r>
        <w:rPr>
          <w:color w:val="000000"/>
        </w:rPr>
        <w:br/>
      </w:r>
      <w:r>
        <w:rPr>
          <w:bCs/>
          <w:color w:val="000000"/>
        </w:rPr>
        <w:t>Количество передач:</w:t>
      </w:r>
      <w:r>
        <w:rPr>
          <w:color w:val="000000"/>
        </w:rPr>
        <w:t> механическая коробка - 5</w:t>
      </w:r>
    </w:p>
    <w:p w:rsidR="00C867BB" w:rsidRDefault="00C867BB" w:rsidP="00C867BB">
      <w:pPr>
        <w:rPr>
          <w:color w:val="000000"/>
          <w:u w:val="single"/>
        </w:rPr>
      </w:pPr>
      <w:r>
        <w:rPr>
          <w:bCs/>
          <w:color w:val="000000"/>
          <w:u w:val="single"/>
        </w:rPr>
        <w:t>Подвеска</w:t>
      </w:r>
    </w:p>
    <w:p w:rsidR="00C867BB" w:rsidRDefault="00C867BB" w:rsidP="00C867BB">
      <w:pPr>
        <w:rPr>
          <w:color w:val="000000"/>
        </w:rPr>
      </w:pPr>
      <w:r>
        <w:rPr>
          <w:bCs/>
          <w:color w:val="000000"/>
        </w:rPr>
        <w:t>Передняя подвеска:</w:t>
      </w:r>
      <w:r>
        <w:rPr>
          <w:color w:val="000000"/>
        </w:rPr>
        <w:t> независимая, пружинная</w:t>
      </w:r>
      <w:r>
        <w:rPr>
          <w:color w:val="000000"/>
        </w:rPr>
        <w:br/>
      </w:r>
      <w:r>
        <w:rPr>
          <w:bCs/>
          <w:color w:val="000000"/>
        </w:rPr>
        <w:t>Задняя подвеска:</w:t>
      </w:r>
      <w:r>
        <w:rPr>
          <w:color w:val="000000"/>
        </w:rPr>
        <w:t> полунезависимая, пружинная</w:t>
      </w:r>
    </w:p>
    <w:p w:rsidR="00C867BB" w:rsidRDefault="00C867BB" w:rsidP="00C867BB">
      <w:pPr>
        <w:rPr>
          <w:color w:val="000000"/>
          <w:u w:val="single"/>
        </w:rPr>
      </w:pPr>
      <w:r>
        <w:rPr>
          <w:bCs/>
          <w:color w:val="000000"/>
          <w:u w:val="single"/>
        </w:rPr>
        <w:t>Кузов</w:t>
      </w:r>
    </w:p>
    <w:p w:rsidR="00C867BB" w:rsidRDefault="00C867BB" w:rsidP="00C867BB">
      <w:pPr>
        <w:rPr>
          <w:color w:val="000000"/>
        </w:rPr>
      </w:pPr>
      <w:r>
        <w:rPr>
          <w:bCs/>
          <w:color w:val="000000"/>
        </w:rPr>
        <w:t>Тип кузова:</w:t>
      </w:r>
      <w:r>
        <w:rPr>
          <w:color w:val="000000"/>
        </w:rPr>
        <w:t> универсал</w:t>
      </w:r>
      <w:r>
        <w:rPr>
          <w:color w:val="000000"/>
        </w:rPr>
        <w:br/>
      </w:r>
      <w:r>
        <w:rPr>
          <w:bCs/>
          <w:color w:val="000000"/>
        </w:rPr>
        <w:t>Количество дверей:</w:t>
      </w:r>
      <w:r>
        <w:rPr>
          <w:color w:val="000000"/>
        </w:rPr>
        <w:t> 5</w:t>
      </w:r>
      <w:r>
        <w:rPr>
          <w:color w:val="000000"/>
        </w:rPr>
        <w:br/>
      </w:r>
      <w:r>
        <w:rPr>
          <w:bCs/>
          <w:color w:val="000000"/>
        </w:rPr>
        <w:t>Количество мест:</w:t>
      </w:r>
      <w:r>
        <w:rPr>
          <w:color w:val="000000"/>
        </w:rPr>
        <w:t> 5/7</w:t>
      </w:r>
      <w:r>
        <w:rPr>
          <w:color w:val="000000"/>
        </w:rPr>
        <w:br/>
      </w:r>
      <w:r>
        <w:rPr>
          <w:bCs/>
          <w:color w:val="000000"/>
        </w:rPr>
        <w:t>Длина машины:</w:t>
      </w:r>
      <w:r>
        <w:rPr>
          <w:color w:val="000000"/>
        </w:rPr>
        <w:t> 4470 мм</w:t>
      </w:r>
      <w:r>
        <w:rPr>
          <w:color w:val="000000"/>
        </w:rPr>
        <w:br/>
      </w:r>
      <w:r>
        <w:rPr>
          <w:bCs/>
          <w:color w:val="000000"/>
        </w:rPr>
        <w:t>Ширина машины:</w:t>
      </w:r>
      <w:r>
        <w:rPr>
          <w:color w:val="000000"/>
        </w:rPr>
        <w:t> 1750 мм</w:t>
      </w:r>
      <w:r>
        <w:rPr>
          <w:color w:val="000000"/>
        </w:rPr>
        <w:br/>
      </w:r>
      <w:r>
        <w:rPr>
          <w:bCs/>
          <w:color w:val="000000"/>
        </w:rPr>
        <w:t>Высота машины:</w:t>
      </w:r>
      <w:r>
        <w:rPr>
          <w:color w:val="000000"/>
        </w:rPr>
        <w:t> 1636 мм</w:t>
      </w:r>
      <w:r>
        <w:rPr>
          <w:color w:val="000000"/>
        </w:rPr>
        <w:br/>
      </w:r>
      <w:r>
        <w:rPr>
          <w:bCs/>
          <w:color w:val="000000"/>
        </w:rPr>
        <w:t>Колесная база:</w:t>
      </w:r>
      <w:r>
        <w:rPr>
          <w:color w:val="000000"/>
        </w:rPr>
        <w:t> 2905 мм</w:t>
      </w:r>
      <w:r>
        <w:rPr>
          <w:color w:val="000000"/>
        </w:rPr>
        <w:br/>
      </w:r>
      <w:r>
        <w:rPr>
          <w:bCs/>
          <w:color w:val="000000"/>
        </w:rPr>
        <w:t>Колея передняя:</w:t>
      </w:r>
      <w:r>
        <w:rPr>
          <w:color w:val="000000"/>
        </w:rPr>
        <w:t> 1469 мм</w:t>
      </w:r>
      <w:r>
        <w:rPr>
          <w:color w:val="000000"/>
        </w:rPr>
        <w:br/>
      </w:r>
      <w:r>
        <w:rPr>
          <w:bCs/>
          <w:color w:val="000000"/>
        </w:rPr>
        <w:t>Колея задняя:</w:t>
      </w:r>
      <w:r>
        <w:rPr>
          <w:color w:val="000000"/>
        </w:rPr>
        <w:t> 1466 мм</w:t>
      </w:r>
      <w:r>
        <w:rPr>
          <w:color w:val="000000"/>
        </w:rPr>
        <w:br/>
      </w:r>
      <w:r>
        <w:rPr>
          <w:bCs/>
          <w:color w:val="000000"/>
        </w:rPr>
        <w:t>Объем багажника минимальный:</w:t>
      </w:r>
      <w:r>
        <w:rPr>
          <w:color w:val="000000"/>
        </w:rPr>
        <w:t> 135 мм</w:t>
      </w:r>
      <w:r>
        <w:rPr>
          <w:color w:val="000000"/>
        </w:rPr>
        <w:br/>
      </w:r>
      <w:r>
        <w:rPr>
          <w:bCs/>
          <w:color w:val="000000"/>
        </w:rPr>
        <w:t>Объем багажника максимальный:</w:t>
      </w:r>
      <w:r>
        <w:rPr>
          <w:color w:val="000000"/>
        </w:rPr>
        <w:t> 2350 мм</w:t>
      </w:r>
      <w:r>
        <w:rPr>
          <w:color w:val="000000"/>
        </w:rPr>
        <w:br/>
      </w:r>
      <w:r>
        <w:rPr>
          <w:bCs/>
          <w:color w:val="000000"/>
        </w:rPr>
        <w:t>Дорожный просвет (клиренс):</w:t>
      </w:r>
      <w:r>
        <w:rPr>
          <w:color w:val="000000"/>
        </w:rPr>
        <w:t> 145 мм</w:t>
      </w:r>
    </w:p>
    <w:p w:rsidR="00C867BB" w:rsidRDefault="00C867BB" w:rsidP="00C867BB">
      <w:pPr>
        <w:rPr>
          <w:color w:val="000000"/>
        </w:rPr>
      </w:pPr>
      <w:r>
        <w:rPr>
          <w:bCs/>
          <w:color w:val="000000"/>
        </w:rPr>
        <w:t>Год выпуска:</w:t>
      </w:r>
      <w:r>
        <w:rPr>
          <w:color w:val="000000"/>
        </w:rPr>
        <w:t> с 2012</w:t>
      </w:r>
    </w:p>
    <w:p w:rsidR="00C867BB" w:rsidRDefault="00C867BB" w:rsidP="00C867BB">
      <w:pPr>
        <w:rPr>
          <w:rFonts w:eastAsiaTheme="minorHAnsi"/>
          <w:szCs w:val="22"/>
        </w:rPr>
      </w:pPr>
    </w:p>
    <w:p w:rsidR="00C867BB" w:rsidRDefault="00C867BB" w:rsidP="00C867BB">
      <w:pPr>
        <w:rPr>
          <w:b/>
        </w:rPr>
      </w:pPr>
      <w:r>
        <w:rPr>
          <w:b/>
        </w:rPr>
        <w:t xml:space="preserve">Вариант 2: автомобиль </w:t>
      </w:r>
      <w:r>
        <w:rPr>
          <w:rStyle w:val="af9"/>
          <w:color w:val="000000"/>
        </w:rPr>
        <w:t>ВАЗ 1119 Лада Калина хэтчбек</w:t>
      </w:r>
    </w:p>
    <w:p w:rsidR="00C867BB" w:rsidRDefault="00C867BB" w:rsidP="00C867BB">
      <w:pPr>
        <w:pStyle w:val="a7"/>
        <w:spacing w:before="0" w:beforeAutospacing="0" w:after="0" w:afterAutospacing="0"/>
        <w:rPr>
          <w:b/>
          <w:color w:val="000000"/>
          <w:u w:val="single"/>
        </w:rPr>
      </w:pPr>
      <w:r>
        <w:rPr>
          <w:rStyle w:val="af9"/>
          <w:color w:val="000000"/>
          <w:u w:val="single"/>
        </w:rPr>
        <w:t>Эксплуатационные характеристики ВАЗ 1119 Лада Калина хэтчбек</w:t>
      </w:r>
    </w:p>
    <w:p w:rsidR="00C867BB" w:rsidRDefault="00C867BB" w:rsidP="00C867BB">
      <w:pPr>
        <w:pStyle w:val="a7"/>
        <w:spacing w:before="0" w:beforeAutospacing="0" w:after="0" w:afterAutospacing="0"/>
        <w:rPr>
          <w:color w:val="000000"/>
        </w:rPr>
      </w:pPr>
      <w:r>
        <w:rPr>
          <w:rStyle w:val="af9"/>
          <w:color w:val="000000"/>
        </w:rPr>
        <w:t>Максимальная скорость:</w:t>
      </w:r>
      <w:r>
        <w:rPr>
          <w:b/>
          <w:color w:val="000000"/>
        </w:rPr>
        <w:t> </w:t>
      </w:r>
      <w:r>
        <w:rPr>
          <w:color w:val="000000"/>
        </w:rPr>
        <w:t>165 км/ч</w:t>
      </w:r>
      <w:r>
        <w:rPr>
          <w:color w:val="000000"/>
        </w:rPr>
        <w:br/>
      </w:r>
      <w:r>
        <w:rPr>
          <w:rStyle w:val="af9"/>
          <w:color w:val="000000"/>
        </w:rPr>
        <w:t>Время разгона до 100 км/ч:</w:t>
      </w:r>
      <w:r>
        <w:rPr>
          <w:color w:val="000000"/>
        </w:rPr>
        <w:t> 12.9 c</w:t>
      </w:r>
      <w:r>
        <w:rPr>
          <w:color w:val="000000"/>
        </w:rPr>
        <w:br/>
      </w:r>
      <w:r>
        <w:rPr>
          <w:rStyle w:val="af9"/>
          <w:color w:val="000000"/>
        </w:rPr>
        <w:t>Расход топлива на 100км по городу:</w:t>
      </w:r>
      <w:r>
        <w:rPr>
          <w:color w:val="000000"/>
        </w:rPr>
        <w:t> 11.0 л</w:t>
      </w:r>
      <w:r>
        <w:rPr>
          <w:color w:val="000000"/>
        </w:rPr>
        <w:br/>
      </w:r>
      <w:r>
        <w:rPr>
          <w:rStyle w:val="af9"/>
          <w:color w:val="000000"/>
        </w:rPr>
        <w:t>Расход топлива на 100км по трассе:</w:t>
      </w:r>
      <w:r>
        <w:rPr>
          <w:color w:val="000000"/>
        </w:rPr>
        <w:t> 6.1 л</w:t>
      </w:r>
      <w:r>
        <w:rPr>
          <w:color w:val="000000"/>
        </w:rPr>
        <w:br/>
      </w:r>
      <w:r>
        <w:rPr>
          <w:rStyle w:val="af9"/>
          <w:color w:val="000000"/>
        </w:rPr>
        <w:t>Расход топлива на 100км в смешанном цикле:</w:t>
      </w:r>
      <w:r>
        <w:rPr>
          <w:color w:val="000000"/>
        </w:rPr>
        <w:t> 7.8 л</w:t>
      </w:r>
      <w:r>
        <w:rPr>
          <w:color w:val="000000"/>
        </w:rPr>
        <w:br/>
      </w:r>
      <w:r>
        <w:rPr>
          <w:rStyle w:val="af9"/>
          <w:color w:val="000000"/>
        </w:rPr>
        <w:t>Объем бензобака:</w:t>
      </w:r>
      <w:r>
        <w:rPr>
          <w:color w:val="000000"/>
        </w:rPr>
        <w:t> 50 л</w:t>
      </w:r>
      <w:r>
        <w:rPr>
          <w:color w:val="000000"/>
        </w:rPr>
        <w:br/>
      </w:r>
      <w:r>
        <w:rPr>
          <w:rStyle w:val="af9"/>
          <w:color w:val="000000"/>
        </w:rPr>
        <w:t>Снаряженная масса автомобиля:</w:t>
      </w:r>
      <w:r>
        <w:rPr>
          <w:color w:val="000000"/>
        </w:rPr>
        <w:t> 1080 кг</w:t>
      </w:r>
      <w:r>
        <w:rPr>
          <w:color w:val="000000"/>
        </w:rPr>
        <w:br/>
      </w:r>
      <w:r>
        <w:rPr>
          <w:rStyle w:val="af9"/>
          <w:color w:val="000000"/>
        </w:rPr>
        <w:t>Допустимая полная масса:</w:t>
      </w:r>
      <w:r>
        <w:rPr>
          <w:color w:val="000000"/>
        </w:rPr>
        <w:t> 1555 кг</w:t>
      </w:r>
      <w:r>
        <w:rPr>
          <w:color w:val="000000"/>
        </w:rPr>
        <w:br/>
      </w:r>
      <w:r>
        <w:rPr>
          <w:rStyle w:val="af9"/>
          <w:color w:val="000000"/>
        </w:rPr>
        <w:t>Размер шин:</w:t>
      </w:r>
      <w:r>
        <w:rPr>
          <w:color w:val="000000"/>
        </w:rPr>
        <w:t> 175/70 R13</w:t>
      </w:r>
    </w:p>
    <w:p w:rsidR="00C867BB" w:rsidRDefault="00C867BB" w:rsidP="00C867BB">
      <w:pPr>
        <w:pStyle w:val="a7"/>
        <w:spacing w:before="0" w:beforeAutospacing="0" w:after="0" w:afterAutospacing="0"/>
        <w:rPr>
          <w:color w:val="000000"/>
          <w:u w:val="single"/>
        </w:rPr>
      </w:pPr>
      <w:r>
        <w:rPr>
          <w:rStyle w:val="af9"/>
          <w:color w:val="000000"/>
          <w:u w:val="single"/>
        </w:rPr>
        <w:t>Характеристики двигателя</w:t>
      </w:r>
    </w:p>
    <w:p w:rsidR="00C867BB" w:rsidRDefault="00C867BB" w:rsidP="00C867BB">
      <w:pPr>
        <w:pStyle w:val="a7"/>
        <w:spacing w:before="0" w:beforeAutospacing="0" w:after="0" w:afterAutospacing="0"/>
        <w:rPr>
          <w:color w:val="000000"/>
        </w:rPr>
      </w:pPr>
      <w:r>
        <w:rPr>
          <w:rStyle w:val="af9"/>
          <w:color w:val="000000"/>
        </w:rPr>
        <w:t>Расположение:</w:t>
      </w:r>
      <w:r>
        <w:rPr>
          <w:color w:val="000000"/>
        </w:rPr>
        <w:t> спереди, поперечно</w:t>
      </w:r>
      <w:r>
        <w:rPr>
          <w:color w:val="000000"/>
        </w:rPr>
        <w:br/>
      </w:r>
      <w:r>
        <w:rPr>
          <w:rStyle w:val="af9"/>
          <w:color w:val="000000"/>
        </w:rPr>
        <w:t>Объем двигателя:</w:t>
      </w:r>
      <w:r>
        <w:rPr>
          <w:color w:val="000000"/>
        </w:rPr>
        <w:t> 1596 см3</w:t>
      </w:r>
      <w:r>
        <w:rPr>
          <w:color w:val="000000"/>
        </w:rPr>
        <w:br/>
      </w:r>
      <w:r>
        <w:rPr>
          <w:rStyle w:val="af9"/>
          <w:color w:val="000000"/>
        </w:rPr>
        <w:t>Мощность двигателя:</w:t>
      </w:r>
      <w:r>
        <w:rPr>
          <w:color w:val="000000"/>
        </w:rPr>
        <w:t> 80 л.с.</w:t>
      </w:r>
      <w:r>
        <w:rPr>
          <w:color w:val="000000"/>
        </w:rPr>
        <w:br/>
      </w:r>
      <w:r>
        <w:rPr>
          <w:rStyle w:val="af9"/>
          <w:color w:val="000000"/>
        </w:rPr>
        <w:lastRenderedPageBreak/>
        <w:t>Количество оборотов:</w:t>
      </w:r>
      <w:r>
        <w:rPr>
          <w:color w:val="000000"/>
        </w:rPr>
        <w:t> 5200</w:t>
      </w:r>
      <w:r>
        <w:rPr>
          <w:color w:val="000000"/>
        </w:rPr>
        <w:br/>
      </w:r>
      <w:r>
        <w:rPr>
          <w:rStyle w:val="af9"/>
          <w:color w:val="000000"/>
        </w:rPr>
        <w:t>Крутящий момент:</w:t>
      </w:r>
      <w:r>
        <w:rPr>
          <w:color w:val="000000"/>
        </w:rPr>
        <w:t> 120/2700 н*м</w:t>
      </w:r>
      <w:r>
        <w:rPr>
          <w:color w:val="000000"/>
        </w:rPr>
        <w:br/>
      </w:r>
      <w:r>
        <w:rPr>
          <w:rStyle w:val="af9"/>
          <w:color w:val="000000"/>
        </w:rPr>
        <w:t>Система питания:</w:t>
      </w:r>
      <w:r>
        <w:rPr>
          <w:color w:val="000000"/>
        </w:rPr>
        <w:t> Распределенный впрыск</w:t>
      </w:r>
      <w:r>
        <w:rPr>
          <w:color w:val="000000"/>
        </w:rPr>
        <w:br/>
      </w:r>
      <w:r>
        <w:rPr>
          <w:rStyle w:val="af9"/>
          <w:color w:val="000000"/>
        </w:rPr>
        <w:t>Турбонаддув:</w:t>
      </w:r>
      <w:r>
        <w:rPr>
          <w:color w:val="000000"/>
        </w:rPr>
        <w:t> нет</w:t>
      </w:r>
      <w:r>
        <w:rPr>
          <w:color w:val="000000"/>
        </w:rPr>
        <w:br/>
      </w:r>
      <w:r>
        <w:rPr>
          <w:rStyle w:val="af9"/>
          <w:color w:val="000000"/>
        </w:rPr>
        <w:t>Газораспределительный механизм:</w:t>
      </w:r>
      <w:r>
        <w:rPr>
          <w:color w:val="000000"/>
        </w:rPr>
        <w:t> нет</w:t>
      </w:r>
      <w:r>
        <w:rPr>
          <w:color w:val="000000"/>
        </w:rPr>
        <w:br/>
      </w:r>
      <w:r>
        <w:rPr>
          <w:rStyle w:val="af9"/>
          <w:color w:val="000000"/>
        </w:rPr>
        <w:t>Расположение цилиндров:</w:t>
      </w:r>
      <w:r>
        <w:rPr>
          <w:color w:val="000000"/>
        </w:rPr>
        <w:t> Рядный</w:t>
      </w:r>
      <w:r>
        <w:rPr>
          <w:color w:val="000000"/>
        </w:rPr>
        <w:br/>
      </w:r>
      <w:r>
        <w:rPr>
          <w:rStyle w:val="af9"/>
          <w:color w:val="000000"/>
        </w:rPr>
        <w:t>Количество цилиндров:</w:t>
      </w:r>
      <w:r>
        <w:rPr>
          <w:color w:val="000000"/>
        </w:rPr>
        <w:t> 4</w:t>
      </w:r>
      <w:r>
        <w:rPr>
          <w:color w:val="000000"/>
        </w:rPr>
        <w:br/>
      </w:r>
      <w:r>
        <w:rPr>
          <w:rStyle w:val="af9"/>
          <w:color w:val="000000"/>
        </w:rPr>
        <w:t>Количество клапанов на цилиндр:</w:t>
      </w:r>
      <w:r>
        <w:rPr>
          <w:color w:val="000000"/>
        </w:rPr>
        <w:t> 2</w:t>
      </w:r>
      <w:r>
        <w:rPr>
          <w:color w:val="000000"/>
        </w:rPr>
        <w:br/>
      </w:r>
      <w:r>
        <w:rPr>
          <w:rStyle w:val="af9"/>
          <w:color w:val="000000"/>
        </w:rPr>
        <w:t>Рекомендуемое топливо:</w:t>
      </w:r>
      <w:r>
        <w:rPr>
          <w:color w:val="000000"/>
        </w:rPr>
        <w:t> АИ-95</w:t>
      </w:r>
      <w:r>
        <w:rPr>
          <w:color w:val="000000"/>
        </w:rPr>
        <w:br/>
      </w:r>
      <w:r>
        <w:rPr>
          <w:rStyle w:val="af9"/>
          <w:color w:val="000000"/>
        </w:rPr>
        <w:t>Экологический стандарт:</w:t>
      </w:r>
      <w:r>
        <w:rPr>
          <w:color w:val="000000"/>
        </w:rPr>
        <w:t> EURO II</w:t>
      </w:r>
    </w:p>
    <w:p w:rsidR="00C867BB" w:rsidRDefault="00C867BB" w:rsidP="00C867BB">
      <w:pPr>
        <w:pStyle w:val="a7"/>
        <w:spacing w:before="0" w:beforeAutospacing="0" w:after="0" w:afterAutospacing="0"/>
        <w:rPr>
          <w:color w:val="000000"/>
          <w:u w:val="single"/>
        </w:rPr>
      </w:pPr>
      <w:r>
        <w:rPr>
          <w:rStyle w:val="af9"/>
          <w:color w:val="000000"/>
          <w:u w:val="single"/>
        </w:rPr>
        <w:t>Тормозная система</w:t>
      </w:r>
    </w:p>
    <w:p w:rsidR="00C867BB" w:rsidRDefault="00C867BB" w:rsidP="00C867BB">
      <w:pPr>
        <w:pStyle w:val="a7"/>
        <w:spacing w:before="0" w:beforeAutospacing="0" w:after="0" w:afterAutospacing="0"/>
        <w:rPr>
          <w:color w:val="000000"/>
        </w:rPr>
      </w:pPr>
      <w:r>
        <w:rPr>
          <w:rStyle w:val="af9"/>
          <w:color w:val="000000"/>
        </w:rPr>
        <w:t>Передние тормоза:</w:t>
      </w:r>
      <w:r>
        <w:rPr>
          <w:color w:val="000000"/>
        </w:rPr>
        <w:t> Дисковые</w:t>
      </w:r>
      <w:r>
        <w:rPr>
          <w:color w:val="000000"/>
        </w:rPr>
        <w:br/>
      </w:r>
      <w:r>
        <w:rPr>
          <w:rStyle w:val="af9"/>
          <w:color w:val="000000"/>
        </w:rPr>
        <w:t>Задние тормоза:</w:t>
      </w:r>
      <w:r>
        <w:rPr>
          <w:color w:val="000000"/>
        </w:rPr>
        <w:t> Барабанные</w:t>
      </w:r>
    </w:p>
    <w:p w:rsidR="00C867BB" w:rsidRDefault="00C867BB" w:rsidP="00C867BB">
      <w:pPr>
        <w:pStyle w:val="a7"/>
        <w:spacing w:before="0" w:beforeAutospacing="0" w:after="0" w:afterAutospacing="0"/>
        <w:rPr>
          <w:color w:val="000000"/>
          <w:u w:val="single"/>
        </w:rPr>
      </w:pPr>
      <w:r>
        <w:rPr>
          <w:rStyle w:val="af9"/>
          <w:color w:val="000000"/>
          <w:u w:val="single"/>
        </w:rPr>
        <w:t>Рулевое управление</w:t>
      </w:r>
    </w:p>
    <w:p w:rsidR="00C867BB" w:rsidRDefault="00C867BB" w:rsidP="00C867BB">
      <w:pPr>
        <w:pStyle w:val="a7"/>
        <w:spacing w:before="0" w:beforeAutospacing="0" w:after="0" w:afterAutospacing="0"/>
        <w:rPr>
          <w:color w:val="000000"/>
        </w:rPr>
      </w:pPr>
      <w:r>
        <w:rPr>
          <w:rStyle w:val="af9"/>
          <w:color w:val="000000"/>
        </w:rPr>
        <w:t>Усилитель руля:</w:t>
      </w:r>
      <w:r>
        <w:rPr>
          <w:color w:val="000000"/>
        </w:rPr>
        <w:t> электроусилитель</w:t>
      </w:r>
      <w:r>
        <w:rPr>
          <w:color w:val="000000"/>
        </w:rPr>
        <w:br/>
      </w:r>
      <w:r>
        <w:rPr>
          <w:rStyle w:val="af9"/>
          <w:color w:val="000000"/>
        </w:rPr>
        <w:t>Тип рулевого управления:</w:t>
      </w:r>
      <w:r>
        <w:rPr>
          <w:color w:val="000000"/>
        </w:rPr>
        <w:t> Шестерня-рейка</w:t>
      </w:r>
    </w:p>
    <w:p w:rsidR="00C867BB" w:rsidRDefault="00C867BB" w:rsidP="00C867BB">
      <w:pPr>
        <w:pStyle w:val="a7"/>
        <w:spacing w:before="0" w:beforeAutospacing="0" w:after="0" w:afterAutospacing="0"/>
        <w:rPr>
          <w:color w:val="000000"/>
          <w:u w:val="single"/>
        </w:rPr>
      </w:pPr>
      <w:r>
        <w:rPr>
          <w:rStyle w:val="af9"/>
          <w:color w:val="000000"/>
          <w:u w:val="single"/>
        </w:rPr>
        <w:t>Трансмиссия</w:t>
      </w:r>
    </w:p>
    <w:p w:rsidR="00C867BB" w:rsidRDefault="00C867BB" w:rsidP="00C867BB">
      <w:pPr>
        <w:pStyle w:val="a7"/>
        <w:spacing w:before="0" w:beforeAutospacing="0" w:after="0" w:afterAutospacing="0"/>
        <w:rPr>
          <w:color w:val="000000"/>
        </w:rPr>
      </w:pPr>
      <w:r>
        <w:rPr>
          <w:rStyle w:val="af9"/>
          <w:color w:val="000000"/>
        </w:rPr>
        <w:t>Привод:</w:t>
      </w:r>
      <w:r>
        <w:rPr>
          <w:color w:val="000000"/>
        </w:rPr>
        <w:t> Передний</w:t>
      </w:r>
      <w:r>
        <w:rPr>
          <w:color w:val="000000"/>
        </w:rPr>
        <w:br/>
      </w:r>
      <w:r>
        <w:rPr>
          <w:rStyle w:val="af9"/>
          <w:color w:val="000000"/>
        </w:rPr>
        <w:t>Количество передач:</w:t>
      </w:r>
      <w:r>
        <w:rPr>
          <w:color w:val="000000"/>
        </w:rPr>
        <w:t> механическая коробка - 5</w:t>
      </w:r>
      <w:r>
        <w:rPr>
          <w:color w:val="000000"/>
        </w:rPr>
        <w:br/>
      </w:r>
      <w:r>
        <w:rPr>
          <w:rStyle w:val="af9"/>
          <w:color w:val="000000"/>
        </w:rPr>
        <w:t>Передаточное отношение главной пары:</w:t>
      </w:r>
      <w:r>
        <w:rPr>
          <w:color w:val="000000"/>
        </w:rPr>
        <w:t> 3.7</w:t>
      </w:r>
    </w:p>
    <w:p w:rsidR="00C867BB" w:rsidRDefault="00C867BB" w:rsidP="00C867BB">
      <w:pPr>
        <w:pStyle w:val="a7"/>
        <w:spacing w:before="0" w:beforeAutospacing="0" w:after="0" w:afterAutospacing="0"/>
        <w:rPr>
          <w:color w:val="000000"/>
          <w:u w:val="single"/>
        </w:rPr>
      </w:pPr>
      <w:r>
        <w:rPr>
          <w:rStyle w:val="af9"/>
          <w:color w:val="000000"/>
          <w:u w:val="single"/>
        </w:rPr>
        <w:t>Подвеска</w:t>
      </w:r>
    </w:p>
    <w:p w:rsidR="00C867BB" w:rsidRDefault="00C867BB" w:rsidP="00C867BB">
      <w:pPr>
        <w:pStyle w:val="a7"/>
        <w:spacing w:before="0" w:beforeAutospacing="0" w:after="0" w:afterAutospacing="0"/>
        <w:rPr>
          <w:color w:val="000000"/>
          <w:u w:val="single"/>
        </w:rPr>
      </w:pPr>
      <w:r>
        <w:rPr>
          <w:rStyle w:val="af9"/>
          <w:color w:val="000000"/>
        </w:rPr>
        <w:t>Передняя подвеска:</w:t>
      </w:r>
      <w:r>
        <w:rPr>
          <w:color w:val="000000"/>
        </w:rPr>
        <w:t> Амортизационная стойка</w:t>
      </w:r>
      <w:r>
        <w:rPr>
          <w:color w:val="000000"/>
        </w:rPr>
        <w:br/>
      </w:r>
      <w:r>
        <w:rPr>
          <w:rStyle w:val="af9"/>
          <w:color w:val="000000"/>
        </w:rPr>
        <w:t>Задняя подвеска:</w:t>
      </w:r>
      <w:r>
        <w:rPr>
          <w:color w:val="000000"/>
        </w:rPr>
        <w:t> Продольный рычаг</w:t>
      </w:r>
    </w:p>
    <w:p w:rsidR="00C867BB" w:rsidRDefault="00C867BB" w:rsidP="00C867BB">
      <w:pPr>
        <w:pStyle w:val="a7"/>
        <w:spacing w:before="0" w:beforeAutospacing="0" w:after="0" w:afterAutospacing="0"/>
        <w:rPr>
          <w:color w:val="000000"/>
          <w:u w:val="single"/>
        </w:rPr>
      </w:pPr>
      <w:r>
        <w:rPr>
          <w:rStyle w:val="af9"/>
          <w:color w:val="000000"/>
          <w:u w:val="single"/>
        </w:rPr>
        <w:t>Кузов</w:t>
      </w:r>
    </w:p>
    <w:p w:rsidR="00C867BB" w:rsidRDefault="00C867BB" w:rsidP="00C867BB">
      <w:pPr>
        <w:pStyle w:val="a7"/>
        <w:spacing w:before="0" w:beforeAutospacing="0" w:after="0" w:afterAutospacing="0"/>
        <w:rPr>
          <w:color w:val="000000"/>
        </w:rPr>
      </w:pPr>
      <w:r>
        <w:rPr>
          <w:rStyle w:val="af9"/>
          <w:color w:val="000000"/>
        </w:rPr>
        <w:t>Тип кузова:</w:t>
      </w:r>
      <w:r>
        <w:rPr>
          <w:color w:val="000000"/>
        </w:rPr>
        <w:t> хэтчбек</w:t>
      </w:r>
      <w:r>
        <w:rPr>
          <w:color w:val="000000"/>
        </w:rPr>
        <w:br/>
      </w:r>
      <w:r>
        <w:rPr>
          <w:rStyle w:val="af9"/>
          <w:color w:val="000000"/>
        </w:rPr>
        <w:t>Количество дверей:</w:t>
      </w:r>
      <w:r>
        <w:rPr>
          <w:color w:val="000000"/>
        </w:rPr>
        <w:t> 5</w:t>
      </w:r>
      <w:r>
        <w:rPr>
          <w:color w:val="000000"/>
        </w:rPr>
        <w:br/>
      </w:r>
      <w:r>
        <w:rPr>
          <w:rStyle w:val="af9"/>
          <w:color w:val="000000"/>
        </w:rPr>
        <w:t>Количество мест:</w:t>
      </w:r>
      <w:r>
        <w:rPr>
          <w:color w:val="000000"/>
        </w:rPr>
        <w:t> 5</w:t>
      </w:r>
      <w:r>
        <w:rPr>
          <w:color w:val="000000"/>
        </w:rPr>
        <w:br/>
      </w:r>
      <w:r>
        <w:rPr>
          <w:rStyle w:val="af9"/>
          <w:color w:val="000000"/>
        </w:rPr>
        <w:t>Длина машины:</w:t>
      </w:r>
      <w:r>
        <w:rPr>
          <w:color w:val="000000"/>
        </w:rPr>
        <w:t> 3850 мм</w:t>
      </w:r>
      <w:r>
        <w:rPr>
          <w:color w:val="000000"/>
        </w:rPr>
        <w:br/>
      </w:r>
      <w:r>
        <w:rPr>
          <w:rStyle w:val="af9"/>
          <w:color w:val="000000"/>
        </w:rPr>
        <w:t>Ширина машины:</w:t>
      </w:r>
      <w:r>
        <w:rPr>
          <w:color w:val="000000"/>
        </w:rPr>
        <w:t> 1700 мм</w:t>
      </w:r>
      <w:r>
        <w:rPr>
          <w:color w:val="000000"/>
        </w:rPr>
        <w:br/>
      </w:r>
      <w:r>
        <w:rPr>
          <w:rStyle w:val="af9"/>
          <w:color w:val="000000"/>
        </w:rPr>
        <w:t>Высота машины:</w:t>
      </w:r>
      <w:r>
        <w:rPr>
          <w:color w:val="000000"/>
        </w:rPr>
        <w:t> 1500 мм</w:t>
      </w:r>
      <w:r>
        <w:rPr>
          <w:color w:val="000000"/>
        </w:rPr>
        <w:br/>
      </w:r>
      <w:r>
        <w:rPr>
          <w:rStyle w:val="af9"/>
          <w:color w:val="000000"/>
        </w:rPr>
        <w:t>Колесная база:</w:t>
      </w:r>
      <w:r>
        <w:rPr>
          <w:color w:val="000000"/>
        </w:rPr>
        <w:t> 2470 мм</w:t>
      </w:r>
      <w:r>
        <w:rPr>
          <w:color w:val="000000"/>
        </w:rPr>
        <w:br/>
      </w:r>
      <w:r>
        <w:rPr>
          <w:rStyle w:val="af9"/>
          <w:color w:val="000000"/>
        </w:rPr>
        <w:t>Колея передняя:</w:t>
      </w:r>
      <w:r>
        <w:rPr>
          <w:color w:val="000000"/>
        </w:rPr>
        <w:t> 1430 мм</w:t>
      </w:r>
      <w:r>
        <w:rPr>
          <w:color w:val="000000"/>
        </w:rPr>
        <w:br/>
      </w:r>
      <w:r>
        <w:rPr>
          <w:rStyle w:val="af9"/>
          <w:color w:val="000000"/>
        </w:rPr>
        <w:t>Колея задняя:</w:t>
      </w:r>
      <w:r>
        <w:rPr>
          <w:color w:val="000000"/>
        </w:rPr>
        <w:t> 1410 мм</w:t>
      </w:r>
      <w:r>
        <w:rPr>
          <w:color w:val="000000"/>
        </w:rPr>
        <w:br/>
      </w:r>
      <w:r>
        <w:rPr>
          <w:rStyle w:val="af9"/>
          <w:color w:val="000000"/>
        </w:rPr>
        <w:t>Дорожный просвет (клиренс):</w:t>
      </w:r>
      <w:r>
        <w:rPr>
          <w:color w:val="000000"/>
        </w:rPr>
        <w:t> 160 мм</w:t>
      </w:r>
      <w:r>
        <w:rPr>
          <w:color w:val="000000"/>
        </w:rPr>
        <w:br/>
      </w:r>
      <w:r>
        <w:rPr>
          <w:rStyle w:val="af9"/>
          <w:color w:val="000000"/>
        </w:rPr>
        <w:t>Объем багажника:</w:t>
      </w:r>
      <w:r>
        <w:rPr>
          <w:color w:val="000000"/>
        </w:rPr>
        <w:t> 235 л</w:t>
      </w:r>
    </w:p>
    <w:p w:rsidR="00C867BB" w:rsidRDefault="00C867BB" w:rsidP="00C867BB">
      <w:pPr>
        <w:pStyle w:val="a7"/>
        <w:spacing w:before="0" w:beforeAutospacing="0" w:after="0" w:afterAutospacing="0"/>
        <w:rPr>
          <w:color w:val="000000"/>
        </w:rPr>
      </w:pPr>
      <w:r>
        <w:rPr>
          <w:rStyle w:val="af9"/>
          <w:color w:val="000000"/>
        </w:rPr>
        <w:t>Год выпуска:</w:t>
      </w:r>
      <w:r>
        <w:rPr>
          <w:color w:val="000000"/>
        </w:rPr>
        <w:t> с 2006</w:t>
      </w:r>
    </w:p>
    <w:p w:rsidR="00C867BB" w:rsidRDefault="00C867BB" w:rsidP="00C867BB"/>
    <w:p w:rsidR="00C867BB" w:rsidRDefault="00C867BB" w:rsidP="00C867BB">
      <w:r>
        <w:rPr>
          <w:b/>
        </w:rPr>
        <w:t xml:space="preserve">Вариант 3: автомобиль </w:t>
      </w:r>
      <w:r>
        <w:rPr>
          <w:rStyle w:val="af9"/>
          <w:color w:val="000000"/>
        </w:rPr>
        <w:t>Lada Granta ВАЗ 2190 седан</w:t>
      </w:r>
    </w:p>
    <w:p w:rsidR="00C867BB" w:rsidRDefault="00C867BB" w:rsidP="00C867BB">
      <w:pPr>
        <w:pStyle w:val="a7"/>
        <w:spacing w:before="0" w:beforeAutospacing="0" w:after="0" w:afterAutospacing="0"/>
        <w:rPr>
          <w:color w:val="000000"/>
          <w:u w:val="single"/>
        </w:rPr>
      </w:pPr>
      <w:r>
        <w:rPr>
          <w:rStyle w:val="af9"/>
          <w:color w:val="000000"/>
          <w:u w:val="single"/>
        </w:rPr>
        <w:t>ТЕХНИЧЕСКИЕ ПОКАЗАТЕЛИ Lada Granta ВАЗ 2190 седан</w:t>
      </w:r>
    </w:p>
    <w:p w:rsidR="00C867BB" w:rsidRDefault="00C867BB" w:rsidP="00C867BB">
      <w:pPr>
        <w:pStyle w:val="a7"/>
        <w:spacing w:before="0" w:beforeAutospacing="0" w:after="0" w:afterAutospacing="0"/>
        <w:rPr>
          <w:color w:val="000000"/>
        </w:rPr>
      </w:pPr>
      <w:r>
        <w:rPr>
          <w:rStyle w:val="af9"/>
          <w:color w:val="000000"/>
        </w:rPr>
        <w:t>Максимальная скорость:</w:t>
      </w:r>
      <w:r>
        <w:rPr>
          <w:color w:val="000000"/>
        </w:rPr>
        <w:t> 164,5 км/ч</w:t>
      </w:r>
      <w:r>
        <w:rPr>
          <w:color w:val="000000"/>
        </w:rPr>
        <w:br/>
      </w:r>
      <w:r>
        <w:rPr>
          <w:rStyle w:val="af9"/>
          <w:color w:val="000000"/>
        </w:rPr>
        <w:t>Время разгона до 100 км/ч:</w:t>
      </w:r>
      <w:r>
        <w:rPr>
          <w:color w:val="000000"/>
        </w:rPr>
        <w:t> 12,5 с</w:t>
      </w:r>
      <w:r>
        <w:rPr>
          <w:color w:val="000000"/>
        </w:rPr>
        <w:br/>
      </w:r>
      <w:r>
        <w:rPr>
          <w:rStyle w:val="af9"/>
          <w:color w:val="000000"/>
        </w:rPr>
        <w:t>Объем бензобака:</w:t>
      </w:r>
      <w:r>
        <w:rPr>
          <w:color w:val="000000"/>
        </w:rPr>
        <w:t> 50 л</w:t>
      </w:r>
      <w:r>
        <w:rPr>
          <w:color w:val="000000"/>
        </w:rPr>
        <w:br/>
      </w:r>
      <w:r>
        <w:rPr>
          <w:rStyle w:val="af9"/>
          <w:color w:val="000000"/>
        </w:rPr>
        <w:t>Снаряженная масса автомобиля:</w:t>
      </w:r>
      <w:r>
        <w:rPr>
          <w:color w:val="000000"/>
        </w:rPr>
        <w:t> 1040 кг</w:t>
      </w:r>
      <w:r>
        <w:rPr>
          <w:color w:val="000000"/>
        </w:rPr>
        <w:br/>
      </w:r>
      <w:r>
        <w:rPr>
          <w:rStyle w:val="af9"/>
          <w:color w:val="000000"/>
        </w:rPr>
        <w:t>Допустимая полная масса:</w:t>
      </w:r>
      <w:r>
        <w:rPr>
          <w:color w:val="000000"/>
        </w:rPr>
        <w:t> 1515 кг</w:t>
      </w:r>
      <w:r>
        <w:rPr>
          <w:color w:val="000000"/>
        </w:rPr>
        <w:br/>
      </w:r>
      <w:r>
        <w:rPr>
          <w:rStyle w:val="af9"/>
          <w:color w:val="000000"/>
        </w:rPr>
        <w:t>Размер шин:</w:t>
      </w:r>
      <w:r>
        <w:rPr>
          <w:color w:val="000000"/>
        </w:rPr>
        <w:t> 175/70 R13</w:t>
      </w:r>
    </w:p>
    <w:p w:rsidR="00C867BB" w:rsidRDefault="00C867BB" w:rsidP="00C867BB">
      <w:pPr>
        <w:pStyle w:val="a7"/>
        <w:spacing w:before="0" w:beforeAutospacing="0" w:after="0" w:afterAutospacing="0"/>
        <w:rPr>
          <w:color w:val="000000"/>
          <w:u w:val="single"/>
        </w:rPr>
      </w:pPr>
      <w:r>
        <w:rPr>
          <w:rStyle w:val="af9"/>
          <w:color w:val="000000"/>
          <w:u w:val="single"/>
        </w:rPr>
        <w:t>ХАРАКТЕРИСТИКИ ДВИГАТЕЛЯ</w:t>
      </w:r>
    </w:p>
    <w:p w:rsidR="00C867BB" w:rsidRDefault="00C867BB" w:rsidP="00C867BB">
      <w:pPr>
        <w:pStyle w:val="a7"/>
        <w:spacing w:before="0" w:beforeAutospacing="0" w:after="0" w:afterAutospacing="0"/>
        <w:rPr>
          <w:color w:val="000000"/>
        </w:rPr>
      </w:pPr>
      <w:r>
        <w:rPr>
          <w:rStyle w:val="af9"/>
          <w:color w:val="000000"/>
        </w:rPr>
        <w:t>Модель двигателя:</w:t>
      </w:r>
      <w:r>
        <w:rPr>
          <w:color w:val="000000"/>
        </w:rPr>
        <w:t> ВАЗ-11183 (ВАЗ-21116 комплектации Норма и Люкс)</w:t>
      </w:r>
      <w:r>
        <w:rPr>
          <w:color w:val="000000"/>
        </w:rPr>
        <w:br/>
      </w:r>
      <w:r>
        <w:rPr>
          <w:rStyle w:val="af9"/>
          <w:color w:val="000000"/>
        </w:rPr>
        <w:t>Расположение:</w:t>
      </w:r>
      <w:r>
        <w:rPr>
          <w:color w:val="000000"/>
        </w:rPr>
        <w:t> спереди, поперечно</w:t>
      </w:r>
      <w:r>
        <w:rPr>
          <w:color w:val="000000"/>
        </w:rPr>
        <w:br/>
      </w:r>
      <w:r>
        <w:rPr>
          <w:rStyle w:val="af9"/>
          <w:color w:val="000000"/>
        </w:rPr>
        <w:t>Объем двигателя:</w:t>
      </w:r>
      <w:r>
        <w:rPr>
          <w:color w:val="000000"/>
        </w:rPr>
        <w:t> 1597 см3</w:t>
      </w:r>
      <w:r>
        <w:rPr>
          <w:color w:val="000000"/>
        </w:rPr>
        <w:br/>
      </w:r>
      <w:r>
        <w:rPr>
          <w:rStyle w:val="af9"/>
          <w:color w:val="000000"/>
        </w:rPr>
        <w:t>Мощность:</w:t>
      </w:r>
      <w:r>
        <w:rPr>
          <w:color w:val="000000"/>
        </w:rPr>
        <w:t> 80 л.с.</w:t>
      </w:r>
      <w:r>
        <w:rPr>
          <w:color w:val="000000"/>
        </w:rPr>
        <w:br/>
      </w:r>
      <w:r>
        <w:rPr>
          <w:rStyle w:val="af9"/>
          <w:color w:val="000000"/>
        </w:rPr>
        <w:t>Количество оборотов:</w:t>
      </w:r>
      <w:r>
        <w:rPr>
          <w:color w:val="000000"/>
        </w:rPr>
        <w:t> 5600</w:t>
      </w:r>
      <w:r>
        <w:rPr>
          <w:color w:val="000000"/>
        </w:rPr>
        <w:br/>
      </w:r>
      <w:r>
        <w:rPr>
          <w:rStyle w:val="af9"/>
          <w:color w:val="000000"/>
        </w:rPr>
        <w:t>Крутящий момент:</w:t>
      </w:r>
      <w:r>
        <w:rPr>
          <w:color w:val="000000"/>
        </w:rPr>
        <w:t> 132/3500 н*м</w:t>
      </w:r>
      <w:r>
        <w:rPr>
          <w:color w:val="000000"/>
        </w:rPr>
        <w:br/>
      </w:r>
      <w:r>
        <w:rPr>
          <w:rStyle w:val="af9"/>
          <w:color w:val="000000"/>
        </w:rPr>
        <w:lastRenderedPageBreak/>
        <w:t>Система питания:</w:t>
      </w:r>
      <w:r>
        <w:rPr>
          <w:color w:val="000000"/>
        </w:rPr>
        <w:t> Распределенный впрыск</w:t>
      </w:r>
      <w:r>
        <w:rPr>
          <w:color w:val="000000"/>
        </w:rPr>
        <w:br/>
      </w:r>
      <w:r>
        <w:rPr>
          <w:rStyle w:val="af9"/>
          <w:color w:val="000000"/>
        </w:rPr>
        <w:t>Расположение цилиндров:</w:t>
      </w:r>
      <w:r>
        <w:rPr>
          <w:color w:val="000000"/>
        </w:rPr>
        <w:t> Рядный</w:t>
      </w:r>
      <w:r>
        <w:rPr>
          <w:color w:val="000000"/>
        </w:rPr>
        <w:br/>
      </w:r>
      <w:r>
        <w:rPr>
          <w:rStyle w:val="af9"/>
          <w:color w:val="000000"/>
        </w:rPr>
        <w:t>Количество цилиндров:</w:t>
      </w:r>
      <w:r>
        <w:rPr>
          <w:color w:val="000000"/>
        </w:rPr>
        <w:t> 4</w:t>
      </w:r>
      <w:r>
        <w:rPr>
          <w:color w:val="000000"/>
        </w:rPr>
        <w:br/>
      </w:r>
      <w:r>
        <w:rPr>
          <w:rStyle w:val="af9"/>
          <w:color w:val="000000"/>
        </w:rPr>
        <w:t>Количество клапанов на цилиндр:</w:t>
      </w:r>
      <w:r>
        <w:rPr>
          <w:color w:val="000000"/>
        </w:rPr>
        <w:t> 2</w:t>
      </w:r>
      <w:r>
        <w:rPr>
          <w:color w:val="000000"/>
        </w:rPr>
        <w:br/>
      </w:r>
      <w:r>
        <w:rPr>
          <w:rStyle w:val="af9"/>
          <w:color w:val="000000"/>
        </w:rPr>
        <w:t>Рекомендуемое топливо:</w:t>
      </w:r>
      <w:r>
        <w:rPr>
          <w:color w:val="000000"/>
        </w:rPr>
        <w:t> АИ-95</w:t>
      </w:r>
    </w:p>
    <w:p w:rsidR="00C867BB" w:rsidRDefault="00C867BB" w:rsidP="00C867BB">
      <w:pPr>
        <w:pStyle w:val="a7"/>
        <w:spacing w:before="0" w:beforeAutospacing="0" w:after="0" w:afterAutospacing="0"/>
        <w:rPr>
          <w:color w:val="000000"/>
          <w:u w:val="single"/>
        </w:rPr>
      </w:pPr>
      <w:r>
        <w:rPr>
          <w:rStyle w:val="af9"/>
          <w:color w:val="000000"/>
          <w:u w:val="single"/>
        </w:rPr>
        <w:t>ТОРМОЗНАЯ СИСТЕМА</w:t>
      </w:r>
    </w:p>
    <w:p w:rsidR="00C867BB" w:rsidRDefault="00C867BB" w:rsidP="00C867BB">
      <w:pPr>
        <w:pStyle w:val="a7"/>
        <w:spacing w:before="0" w:beforeAutospacing="0" w:after="0" w:afterAutospacing="0"/>
        <w:rPr>
          <w:color w:val="000000"/>
        </w:rPr>
      </w:pPr>
      <w:r>
        <w:rPr>
          <w:rStyle w:val="af9"/>
          <w:color w:val="000000"/>
        </w:rPr>
        <w:t>Передние тормоза:</w:t>
      </w:r>
      <w:r>
        <w:rPr>
          <w:color w:val="000000"/>
        </w:rPr>
        <w:t> Дисковые вентилируемые</w:t>
      </w:r>
      <w:r>
        <w:rPr>
          <w:color w:val="000000"/>
        </w:rPr>
        <w:br/>
      </w:r>
      <w:r>
        <w:rPr>
          <w:rStyle w:val="af9"/>
          <w:color w:val="000000"/>
        </w:rPr>
        <w:t>Задние тормоза:</w:t>
      </w:r>
      <w:r>
        <w:rPr>
          <w:color w:val="000000"/>
        </w:rPr>
        <w:t> Барабанные</w:t>
      </w:r>
    </w:p>
    <w:p w:rsidR="00C867BB" w:rsidRDefault="00C867BB" w:rsidP="00C867BB">
      <w:pPr>
        <w:pStyle w:val="a7"/>
        <w:spacing w:before="0" w:beforeAutospacing="0" w:after="0" w:afterAutospacing="0"/>
        <w:rPr>
          <w:color w:val="000000"/>
          <w:u w:val="single"/>
        </w:rPr>
      </w:pPr>
      <w:r>
        <w:rPr>
          <w:rStyle w:val="af9"/>
          <w:color w:val="000000"/>
          <w:u w:val="single"/>
        </w:rPr>
        <w:t>ПОДВЕСКА</w:t>
      </w:r>
    </w:p>
    <w:p w:rsidR="00C867BB" w:rsidRDefault="00C867BB" w:rsidP="00C867BB">
      <w:pPr>
        <w:pStyle w:val="a7"/>
        <w:spacing w:before="0" w:beforeAutospacing="0" w:after="0" w:afterAutospacing="0"/>
        <w:rPr>
          <w:color w:val="000000"/>
        </w:rPr>
      </w:pPr>
      <w:r>
        <w:rPr>
          <w:rStyle w:val="af9"/>
          <w:color w:val="000000"/>
        </w:rPr>
        <w:t>Передняя полвеска:</w:t>
      </w:r>
      <w:r>
        <w:rPr>
          <w:color w:val="000000"/>
        </w:rPr>
        <w:t> Независимая, пружинная, McPherson</w:t>
      </w:r>
      <w:r>
        <w:rPr>
          <w:color w:val="000000"/>
        </w:rPr>
        <w:br/>
      </w:r>
      <w:r>
        <w:rPr>
          <w:rStyle w:val="af9"/>
          <w:color w:val="000000"/>
        </w:rPr>
        <w:t>Задняя подвеска:</w:t>
      </w:r>
      <w:r>
        <w:rPr>
          <w:color w:val="000000"/>
        </w:rPr>
        <w:t> Полузависимая, пружинная</w:t>
      </w:r>
    </w:p>
    <w:p w:rsidR="00C867BB" w:rsidRDefault="00C867BB" w:rsidP="00C867BB">
      <w:pPr>
        <w:pStyle w:val="a7"/>
        <w:spacing w:before="0" w:beforeAutospacing="0" w:after="0" w:afterAutospacing="0"/>
        <w:rPr>
          <w:color w:val="000000"/>
          <w:u w:val="single"/>
        </w:rPr>
      </w:pPr>
      <w:r>
        <w:rPr>
          <w:color w:val="000000"/>
        </w:rPr>
        <w:t> </w:t>
      </w:r>
      <w:r>
        <w:rPr>
          <w:rStyle w:val="af9"/>
          <w:color w:val="000000"/>
          <w:u w:val="single"/>
        </w:rPr>
        <w:t>ТРАНСМИССИЯ</w:t>
      </w:r>
    </w:p>
    <w:p w:rsidR="00C867BB" w:rsidRDefault="00C867BB" w:rsidP="00C867BB">
      <w:pPr>
        <w:pStyle w:val="a7"/>
        <w:spacing w:before="0" w:beforeAutospacing="0" w:after="0" w:afterAutospacing="0"/>
        <w:rPr>
          <w:color w:val="000000"/>
        </w:rPr>
      </w:pPr>
      <w:r>
        <w:rPr>
          <w:rStyle w:val="af9"/>
          <w:color w:val="000000"/>
        </w:rPr>
        <w:t>Привод:</w:t>
      </w:r>
      <w:r>
        <w:rPr>
          <w:color w:val="000000"/>
        </w:rPr>
        <w:t> Передний</w:t>
      </w:r>
      <w:r>
        <w:rPr>
          <w:color w:val="000000"/>
        </w:rPr>
        <w:br/>
      </w:r>
      <w:r>
        <w:rPr>
          <w:rStyle w:val="af9"/>
          <w:color w:val="000000"/>
        </w:rPr>
        <w:t>Количество передач:</w:t>
      </w:r>
      <w:r>
        <w:rPr>
          <w:color w:val="000000"/>
        </w:rPr>
        <w:t> механическая коробка - 5</w:t>
      </w:r>
      <w:r>
        <w:rPr>
          <w:color w:val="000000"/>
        </w:rPr>
        <w:br/>
      </w:r>
      <w:r>
        <w:rPr>
          <w:rStyle w:val="af9"/>
          <w:color w:val="000000"/>
        </w:rPr>
        <w:t>АБС: </w:t>
      </w:r>
      <w:r>
        <w:rPr>
          <w:color w:val="000000"/>
        </w:rPr>
        <w:t>нет</w:t>
      </w:r>
    </w:p>
    <w:p w:rsidR="00C867BB" w:rsidRDefault="00C867BB" w:rsidP="00C867BB">
      <w:pPr>
        <w:pStyle w:val="a7"/>
        <w:spacing w:before="0" w:beforeAutospacing="0" w:after="0" w:afterAutospacing="0"/>
      </w:pPr>
      <w:r>
        <w:rPr>
          <w:rStyle w:val="af9"/>
        </w:rPr>
        <w:t>КУЗОВ</w:t>
      </w:r>
    </w:p>
    <w:p w:rsidR="00C867BB" w:rsidRDefault="00C867BB" w:rsidP="00C867BB">
      <w:pPr>
        <w:pStyle w:val="a7"/>
        <w:spacing w:before="0" w:beforeAutospacing="0" w:after="0" w:afterAutospacing="0"/>
        <w:rPr>
          <w:color w:val="000000"/>
        </w:rPr>
      </w:pPr>
      <w:r>
        <w:rPr>
          <w:rStyle w:val="af9"/>
          <w:color w:val="000000"/>
        </w:rPr>
        <w:t>Тип кузова:</w:t>
      </w:r>
      <w:r>
        <w:rPr>
          <w:color w:val="000000"/>
        </w:rPr>
        <w:t> cедан</w:t>
      </w:r>
      <w:r>
        <w:rPr>
          <w:color w:val="000000"/>
        </w:rPr>
        <w:br/>
      </w:r>
      <w:r>
        <w:rPr>
          <w:rStyle w:val="af9"/>
          <w:color w:val="000000"/>
        </w:rPr>
        <w:t>Количество дверей:</w:t>
      </w:r>
      <w:r>
        <w:rPr>
          <w:color w:val="000000"/>
        </w:rPr>
        <w:t> 4</w:t>
      </w:r>
      <w:r>
        <w:rPr>
          <w:color w:val="000000"/>
        </w:rPr>
        <w:br/>
      </w:r>
      <w:r>
        <w:rPr>
          <w:rStyle w:val="af9"/>
          <w:color w:val="000000"/>
        </w:rPr>
        <w:t>Количество мест:</w:t>
      </w:r>
      <w:r>
        <w:rPr>
          <w:color w:val="000000"/>
        </w:rPr>
        <w:t> 5</w:t>
      </w:r>
      <w:r>
        <w:rPr>
          <w:color w:val="000000"/>
        </w:rPr>
        <w:br/>
      </w:r>
      <w:r>
        <w:rPr>
          <w:rStyle w:val="af9"/>
          <w:color w:val="000000"/>
        </w:rPr>
        <w:t>Длина машины:</w:t>
      </w:r>
      <w:r>
        <w:rPr>
          <w:color w:val="000000"/>
        </w:rPr>
        <w:t> 4260 мм</w:t>
      </w:r>
      <w:r>
        <w:rPr>
          <w:color w:val="000000"/>
        </w:rPr>
        <w:br/>
      </w:r>
      <w:r>
        <w:rPr>
          <w:rStyle w:val="af9"/>
          <w:color w:val="000000"/>
        </w:rPr>
        <w:t>Ширина машины:</w:t>
      </w:r>
      <w:r>
        <w:rPr>
          <w:color w:val="000000"/>
        </w:rPr>
        <w:t> 1700 мм</w:t>
      </w:r>
      <w:r>
        <w:rPr>
          <w:color w:val="000000"/>
        </w:rPr>
        <w:br/>
      </w:r>
      <w:r>
        <w:rPr>
          <w:rStyle w:val="af9"/>
          <w:color w:val="000000"/>
        </w:rPr>
        <w:t>Высота машины:</w:t>
      </w:r>
      <w:r>
        <w:rPr>
          <w:color w:val="000000"/>
        </w:rPr>
        <w:t> 1500 мм</w:t>
      </w:r>
      <w:r>
        <w:rPr>
          <w:color w:val="000000"/>
        </w:rPr>
        <w:br/>
      </w:r>
      <w:r>
        <w:rPr>
          <w:rStyle w:val="af9"/>
          <w:color w:val="000000"/>
        </w:rPr>
        <w:t>Колея передняя:</w:t>
      </w:r>
      <w:r>
        <w:rPr>
          <w:color w:val="000000"/>
        </w:rPr>
        <w:t> 1430 мм</w:t>
      </w:r>
      <w:r>
        <w:rPr>
          <w:color w:val="000000"/>
        </w:rPr>
        <w:br/>
      </w:r>
      <w:r>
        <w:rPr>
          <w:rStyle w:val="af9"/>
          <w:color w:val="000000"/>
        </w:rPr>
        <w:t>Колея задняя:</w:t>
      </w:r>
      <w:r>
        <w:rPr>
          <w:color w:val="000000"/>
        </w:rPr>
        <w:t> 1410 мм</w:t>
      </w:r>
      <w:r>
        <w:rPr>
          <w:color w:val="000000"/>
        </w:rPr>
        <w:br/>
      </w:r>
      <w:r>
        <w:rPr>
          <w:rStyle w:val="af9"/>
          <w:color w:val="000000"/>
        </w:rPr>
        <w:t>Объем багажника: </w:t>
      </w:r>
      <w:r>
        <w:rPr>
          <w:color w:val="000000"/>
        </w:rPr>
        <w:t>500 л</w:t>
      </w:r>
      <w:r>
        <w:rPr>
          <w:color w:val="000000"/>
        </w:rPr>
        <w:br/>
      </w:r>
      <w:r>
        <w:rPr>
          <w:rStyle w:val="af9"/>
          <w:color w:val="000000"/>
        </w:rPr>
        <w:t>Минимальный дорожный просвет (клиренс):</w:t>
      </w:r>
      <w:r>
        <w:rPr>
          <w:color w:val="000000"/>
        </w:rPr>
        <w:t> 160 мм</w:t>
      </w:r>
    </w:p>
    <w:p w:rsidR="00C867BB" w:rsidRDefault="00C867BB" w:rsidP="00C867BB">
      <w:pPr>
        <w:pStyle w:val="a7"/>
        <w:spacing w:before="0" w:beforeAutospacing="0" w:after="0" w:afterAutospacing="0"/>
        <w:rPr>
          <w:color w:val="000000"/>
        </w:rPr>
      </w:pPr>
      <w:r>
        <w:rPr>
          <w:rStyle w:val="af9"/>
          <w:color w:val="000000"/>
        </w:rPr>
        <w:t>Год выпуска:</w:t>
      </w:r>
      <w:r>
        <w:rPr>
          <w:color w:val="000000"/>
        </w:rPr>
        <w:t> с 2011</w:t>
      </w:r>
    </w:p>
    <w:p w:rsidR="00C867BB" w:rsidRDefault="00C867BB" w:rsidP="00C867BB">
      <w:pPr>
        <w:ind w:firstLine="709"/>
        <w:jc w:val="both"/>
        <w:rPr>
          <w:color w:val="000000"/>
        </w:rPr>
      </w:pPr>
    </w:p>
    <w:p w:rsidR="00C867BB" w:rsidRDefault="00C867BB" w:rsidP="00C867BB">
      <w:pPr>
        <w:ind w:firstLine="567"/>
        <w:rPr>
          <w:rFonts w:eastAsiaTheme="minorHAnsi"/>
          <w:noProof/>
          <w:szCs w:val="22"/>
        </w:rPr>
      </w:pPr>
      <w:r>
        <w:rPr>
          <w:noProof/>
        </w:rPr>
        <w:t>Рис. 2 Алгоритм выполнения задания по составлению заказа-наряда на техническое обслуживание</w:t>
      </w:r>
    </w:p>
    <w:p w:rsidR="00C867BB" w:rsidRDefault="00C867BB" w:rsidP="00C867BB">
      <w:pPr>
        <w:ind w:firstLine="709"/>
        <w:rPr>
          <w:b/>
          <w:bCs/>
          <w:i/>
          <w:lang w:eastAsia="en-US"/>
        </w:rPr>
      </w:pPr>
      <w:r>
        <w:rPr>
          <w:noProof/>
        </w:rPr>
        <w:drawing>
          <wp:inline distT="0" distB="0" distL="0" distR="0" wp14:anchorId="30141179" wp14:editId="0CEF0CB4">
            <wp:extent cx="4572000" cy="1188720"/>
            <wp:effectExtent l="0" t="0" r="0" b="0"/>
            <wp:docPr id="1292" name="Рисунок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4"/>
                    <pic:cNvPicPr>
                      <a:picLocks noChangeAspect="1" noChangeArrowheads="1"/>
                    </pic:cNvPicPr>
                  </pic:nvPicPr>
                  <pic:blipFill>
                    <a:blip r:embed="rId349">
                      <a:extLst>
                        <a:ext uri="{28A0092B-C50C-407E-A947-70E740481C1C}">
                          <a14:useLocalDpi xmlns:a14="http://schemas.microsoft.com/office/drawing/2010/main" val="0"/>
                        </a:ext>
                      </a:extLst>
                    </a:blip>
                    <a:srcRect r="28316" b="76714"/>
                    <a:stretch>
                      <a:fillRect/>
                    </a:stretch>
                  </pic:blipFill>
                  <pic:spPr bwMode="auto">
                    <a:xfrm>
                      <a:off x="0" y="0"/>
                      <a:ext cx="4572000" cy="1188720"/>
                    </a:xfrm>
                    <a:prstGeom prst="rect">
                      <a:avLst/>
                    </a:prstGeom>
                    <a:noFill/>
                    <a:ln>
                      <a:noFill/>
                    </a:ln>
                  </pic:spPr>
                </pic:pic>
              </a:graphicData>
            </a:graphic>
          </wp:inline>
        </w:drawing>
      </w:r>
    </w:p>
    <w:p w:rsidR="00C867BB" w:rsidRDefault="00C867BB" w:rsidP="00C867BB">
      <w:pPr>
        <w:ind w:firstLine="709"/>
        <w:rPr>
          <w:b/>
          <w:bCs/>
        </w:rPr>
      </w:pPr>
      <w:r>
        <w:rPr>
          <w:noProof/>
        </w:rPr>
        <w:drawing>
          <wp:inline distT="0" distB="0" distL="0" distR="0" wp14:anchorId="49C6FC47" wp14:editId="71C9140B">
            <wp:extent cx="2834640" cy="1828800"/>
            <wp:effectExtent l="0" t="0" r="0" b="0"/>
            <wp:docPr id="1293" name="Рисунок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5"/>
                    <pic:cNvPicPr>
                      <a:picLocks noChangeAspect="1" noChangeArrowheads="1"/>
                    </pic:cNvPicPr>
                  </pic:nvPicPr>
                  <pic:blipFill>
                    <a:blip r:embed="rId350">
                      <a:extLst>
                        <a:ext uri="{28A0092B-C50C-407E-A947-70E740481C1C}">
                          <a14:useLocalDpi xmlns:a14="http://schemas.microsoft.com/office/drawing/2010/main" val="0"/>
                        </a:ext>
                      </a:extLst>
                    </a:blip>
                    <a:srcRect r="7899" b="26044"/>
                    <a:stretch>
                      <a:fillRect/>
                    </a:stretch>
                  </pic:blipFill>
                  <pic:spPr bwMode="auto">
                    <a:xfrm>
                      <a:off x="0" y="0"/>
                      <a:ext cx="2834640" cy="1828800"/>
                    </a:xfrm>
                    <a:prstGeom prst="rect">
                      <a:avLst/>
                    </a:prstGeom>
                    <a:noFill/>
                    <a:ln>
                      <a:noFill/>
                    </a:ln>
                  </pic:spPr>
                </pic:pic>
              </a:graphicData>
            </a:graphic>
          </wp:inline>
        </w:drawing>
      </w:r>
    </w:p>
    <w:p w:rsidR="00C867BB" w:rsidRDefault="00C867BB" w:rsidP="00C867BB">
      <w:pPr>
        <w:ind w:firstLine="709"/>
        <w:rPr>
          <w:rStyle w:val="af9"/>
          <w:rFonts w:asciiTheme="minorHAnsi" w:hAnsiTheme="minorHAnsi" w:cstheme="minorBidi"/>
          <w:color w:val="000000"/>
        </w:rPr>
      </w:pPr>
      <w:r>
        <w:rPr>
          <w:rStyle w:val="af9"/>
          <w:color w:val="000000"/>
        </w:rPr>
        <w:t>Составление заказов-нарядов</w:t>
      </w:r>
    </w:p>
    <w:p w:rsidR="00C867BB" w:rsidRDefault="00C867BB" w:rsidP="00C867BB">
      <w:pPr>
        <w:ind w:firstLine="709"/>
      </w:pPr>
      <w:r>
        <w:rPr>
          <w:color w:val="000000"/>
        </w:rPr>
        <w:t>Запустите режим "Ремонт - Заказы-наряды". Открывшееся окно содержит список уже существующих заказов-нарядов. Ваша задача - понять, как устроен этот список При работе со списком смет помните, что:</w:t>
      </w:r>
      <w:r>
        <w:rPr>
          <w:color w:val="000000"/>
        </w:rPr>
        <w:br/>
        <w:t>Каждая строка в списке соответствует одному заказу-наряду</w:t>
      </w:r>
      <w:r>
        <w:rPr>
          <w:color w:val="000000"/>
        </w:rPr>
        <w:br/>
      </w:r>
      <w:r>
        <w:rPr>
          <w:color w:val="000000"/>
        </w:rPr>
        <w:lastRenderedPageBreak/>
        <w:t>В каждом заказе-наряде отображена его сумма в текущей валюте. Переключение валют производится с помощью F8</w:t>
      </w:r>
      <w:r>
        <w:rPr>
          <w:color w:val="000000"/>
        </w:rPr>
        <w:br/>
        <w:t>Колонка "опл" отображает статус произведенных оплат </w:t>
      </w:r>
      <w:r>
        <w:rPr>
          <w:color w:val="000000"/>
        </w:rPr>
        <w:br/>
        <w:t>Колонка "вып" отображает статус выполнения работ и списания материалов</w:t>
      </w:r>
      <w:r>
        <w:rPr>
          <w:color w:val="000000"/>
        </w:rPr>
        <w:br/>
        <w:t>Для изменения существующего заказа-наряда необходимо нажать "Изменить"</w:t>
      </w:r>
      <w:r>
        <w:rPr>
          <w:color w:val="000000"/>
        </w:rPr>
        <w:br/>
        <w:t>Для создания оплат по заказу-наряду необходимо нажать "Оплаты"</w:t>
      </w:r>
      <w:r>
        <w:rPr>
          <w:color w:val="000000"/>
        </w:rPr>
        <w:br/>
        <w:t>Для создания актов на выполнение работ (списания материалов) необходимо нажать "Акты"</w:t>
      </w:r>
      <w:r>
        <w:rPr>
          <w:color w:val="000000"/>
        </w:rPr>
        <w:br/>
        <w:t>Для получения справки о выбранном заказе-наряде необходимо дважды нажать мышкой на нужной строке</w:t>
      </w:r>
    </w:p>
    <w:p w:rsidR="00C867BB" w:rsidRDefault="00C867BB" w:rsidP="00C867BB">
      <w:pPr>
        <w:ind w:firstLine="709"/>
        <w:rPr>
          <w:color w:val="000000"/>
        </w:rPr>
      </w:pPr>
      <w:r>
        <w:rPr>
          <w:color w:val="000000"/>
        </w:rPr>
        <w:t>Для создания нового заказа-наряда нажмите кнопку "Добавить". Заполните открывшуюся карточку:</w:t>
      </w:r>
      <w:r>
        <w:rPr>
          <w:color w:val="000000"/>
        </w:rPr>
        <w:br/>
        <w:t>Если это необходимо, измените номер и дату документа</w:t>
      </w:r>
      <w:r>
        <w:rPr>
          <w:color w:val="000000"/>
        </w:rPr>
        <w:br/>
        <w:t>Выберите объект для клиента (заказчика)</w:t>
      </w:r>
      <w:r>
        <w:rPr>
          <w:color w:val="000000"/>
        </w:rPr>
        <w:br/>
        <w:t>Если клиента не существует в списке, нажмите кнопку "..." и определите нового клиента. В список клиентов рекомендуется заносить только постоянных клиентов, для остальных случаев проще использовать клиента "Частное лицо"</w:t>
      </w:r>
      <w:r>
        <w:rPr>
          <w:color w:val="000000"/>
        </w:rPr>
        <w:br/>
        <w:t>При выборе клиента его название автоматически переносится в заказ-наряд. Это название можно править. При выборе "Частного лица" в поле название занесите ФИО клиента</w:t>
      </w:r>
      <w:r>
        <w:rPr>
          <w:color w:val="000000"/>
        </w:rPr>
        <w:br/>
        <w:t>Заполните характеристики ремонтируемого автомобиля</w:t>
      </w:r>
      <w:r>
        <w:rPr>
          <w:color w:val="000000"/>
        </w:rPr>
        <w:br/>
        <w:t>Теперь можно переходить к определению работ и материалов. Нажмите кнопку "Работы &amp; Материалы"</w:t>
      </w:r>
      <w:r>
        <w:rPr>
          <w:color w:val="000000"/>
        </w:rPr>
        <w:br/>
        <w:t>Откроется окно со списком всех возможных материалов и работ. Ваша задача - выбрать те, которые будут в Вашем заказе-наряде:</w:t>
      </w:r>
      <w:r>
        <w:rPr>
          <w:color w:val="000000"/>
        </w:rPr>
        <w:br/>
        <w:t>Для выбора позиции дважды нажмите мышкой на нужной строке</w:t>
      </w:r>
      <w:r>
        <w:rPr>
          <w:color w:val="000000"/>
        </w:rPr>
        <w:br/>
        <w:t>В открывшемся окне введите количество материала (работы)</w:t>
      </w:r>
      <w:r>
        <w:rPr>
          <w:color w:val="000000"/>
        </w:rPr>
        <w:br/>
        <w:t>Здесь же можно изменить предложенную Вам цену</w:t>
      </w:r>
      <w:r>
        <w:rPr>
          <w:color w:val="000000"/>
        </w:rPr>
        <w:br/>
        <w:t>Завершение выбора осуществляется нажатием кнопки "ОК". Отказ от выбора позиции - кнопка "Отмена"</w:t>
      </w:r>
      <w:r>
        <w:rPr>
          <w:color w:val="000000"/>
        </w:rPr>
        <w:br/>
        <w:t>Для быстрого перехода на другую группу выберите нужную Вам строку в списке "Группа"</w:t>
      </w:r>
      <w:r>
        <w:rPr>
          <w:color w:val="000000"/>
        </w:rPr>
        <w:br/>
        <w:t>Для изменения категории цен нажмите кнопку "$"</w:t>
      </w:r>
      <w:r>
        <w:rPr>
          <w:color w:val="000000"/>
        </w:rPr>
        <w:br/>
        <w:t>Выбранные Вами работы и материалы отмечаются значком "@"</w:t>
      </w:r>
      <w:r>
        <w:rPr>
          <w:color w:val="000000"/>
        </w:rPr>
        <w:br/>
        <w:t>Завершите выбор работ и материалов нажав "ОК"</w:t>
      </w:r>
    </w:p>
    <w:p w:rsidR="00C867BB" w:rsidRDefault="00C867BB" w:rsidP="00C867BB">
      <w:pPr>
        <w:ind w:firstLine="709"/>
        <w:rPr>
          <w:color w:val="000000"/>
        </w:rPr>
      </w:pPr>
      <w:r>
        <w:rPr>
          <w:color w:val="000000"/>
        </w:rPr>
        <w:t>Вы вернетесь в Ваш заказ-наряд, который теперь будет содержать список работ и материалов. Заказ-наряд можно распечатать, нажав кнопку с изображением принтера. </w:t>
      </w:r>
    </w:p>
    <w:p w:rsidR="00C867BB" w:rsidRDefault="00C867BB" w:rsidP="00C867BB">
      <w:pPr>
        <w:ind w:firstLine="709"/>
        <w:rPr>
          <w:color w:val="000000"/>
        </w:rPr>
      </w:pPr>
      <w:r>
        <w:rPr>
          <w:color w:val="000000"/>
        </w:rPr>
        <w:t xml:space="preserve">Сохраните документ нажав кнопку "Сохранить". При оформлении нового заказа-наряда появится окно, в котором, кроме сохранения заказа-наряда, можно указать что работы выполнены (кнопка "Выполнить"), а деньги получены (кнопка "Оплатить"). </w:t>
      </w:r>
    </w:p>
    <w:p w:rsidR="00C867BB" w:rsidRDefault="00C867BB" w:rsidP="00C867BB">
      <w:pPr>
        <w:ind w:firstLine="709"/>
        <w:rPr>
          <w:b/>
          <w:bCs/>
        </w:rPr>
      </w:pPr>
      <w:r>
        <w:rPr>
          <w:color w:val="000000"/>
        </w:rPr>
        <w:t>На первом этапе работы с программой рекомендуется нажимать все три кнопки (Оформить, Выполнить, Оплатить). Если же Вы оформляете заказ-наряд работы по которому будут осуществляться длительное время или оплата будет произведена в другой день, то не нажимайте кнопки Выполнить или Оплатить. Эти действия можно будет совершить позже, по факту выполнения работ или оплат.</w:t>
      </w:r>
    </w:p>
    <w:p w:rsidR="00C867BB" w:rsidRPr="00C867BB" w:rsidRDefault="00C867BB" w:rsidP="00C867BB"/>
    <w:p w:rsidR="008D57B4" w:rsidRDefault="008D57B4" w:rsidP="008D57B4">
      <w:pPr>
        <w:pStyle w:val="1"/>
      </w:pPr>
      <w:r>
        <w:br w:type="page"/>
      </w:r>
      <w:r>
        <w:lastRenderedPageBreak/>
        <w:t>Практическое занятие №</w:t>
      </w:r>
      <w:r w:rsidRPr="008D57B4">
        <w:t>24. Создать презентацию компьютерной диагностики узлов автомобиля.</w:t>
      </w:r>
    </w:p>
    <w:p w:rsidR="00C867BB" w:rsidRDefault="00C867BB" w:rsidP="00C867BB">
      <w:pPr>
        <w:jc w:val="center"/>
        <w:rPr>
          <w:bCs/>
        </w:rPr>
      </w:pPr>
      <w:r>
        <w:rPr>
          <w:b/>
          <w:bCs/>
        </w:rPr>
        <w:t>Тема:</w:t>
      </w:r>
      <w:r>
        <w:rPr>
          <w:bCs/>
        </w:rPr>
        <w:t xml:space="preserve">  Создать презентацию компьютерной диагностики узлов автомобиля</w:t>
      </w:r>
    </w:p>
    <w:p w:rsidR="00C867BB" w:rsidRDefault="00C867BB" w:rsidP="00C867BB">
      <w:pPr>
        <w:jc w:val="both"/>
      </w:pPr>
      <w:r>
        <w:rPr>
          <w:b/>
        </w:rPr>
        <w:t xml:space="preserve">Цель: </w:t>
      </w:r>
      <w:r>
        <w:t>закрепить навыки работы с компьютерными программами и составление различных форм представления информации по компьютерной диагностике узлов автомобиля</w:t>
      </w:r>
    </w:p>
    <w:p w:rsidR="00C867BB" w:rsidRDefault="00C867BB" w:rsidP="00C867BB">
      <w:pPr>
        <w:jc w:val="both"/>
      </w:pPr>
      <w:r>
        <w:rPr>
          <w:b/>
        </w:rPr>
        <w:t>Оборудование:</w:t>
      </w:r>
      <w:r>
        <w:t xml:space="preserve"> АРМ</w:t>
      </w:r>
    </w:p>
    <w:p w:rsidR="00C867BB" w:rsidRDefault="00C867BB" w:rsidP="00C867BB">
      <w:pPr>
        <w:jc w:val="both"/>
      </w:pPr>
      <w:r>
        <w:rPr>
          <w:b/>
        </w:rPr>
        <w:t>Время выполнения</w:t>
      </w:r>
      <w:r>
        <w:t xml:space="preserve"> – 4 часа</w:t>
      </w:r>
    </w:p>
    <w:p w:rsidR="00C867BB" w:rsidRDefault="00C867BB" w:rsidP="00C867BB">
      <w:pPr>
        <w:rPr>
          <w:b/>
        </w:rPr>
      </w:pPr>
      <w:r>
        <w:rPr>
          <w:b/>
        </w:rPr>
        <w:t>Содержание и алгоритм выполнения</w:t>
      </w:r>
    </w:p>
    <w:p w:rsidR="00C867BB" w:rsidRDefault="00C867BB" w:rsidP="00C867BB">
      <w:pPr>
        <w:rPr>
          <w:b/>
        </w:rPr>
      </w:pPr>
      <w:r>
        <w:rPr>
          <w:b/>
        </w:rPr>
        <w:t>Задание 1. Создайте презентацию компьютерной диагностики узлов автомобиля</w:t>
      </w:r>
    </w:p>
    <w:p w:rsidR="00C867BB" w:rsidRDefault="00C867BB" w:rsidP="00C867BB">
      <w:r>
        <w:t xml:space="preserve">Требования по созданию презентации: </w:t>
      </w:r>
    </w:p>
    <w:p w:rsidR="00C867BB" w:rsidRDefault="00C867BB" w:rsidP="00C867BB">
      <w:r>
        <w:t>- направление диагностики узлов автомобиля по выбору студента;</w:t>
      </w:r>
    </w:p>
    <w:p w:rsidR="00C867BB" w:rsidRDefault="00C867BB" w:rsidP="00C867BB">
      <w:r>
        <w:t>- презентация состоит из 15 слайдов;</w:t>
      </w:r>
    </w:p>
    <w:p w:rsidR="00C867BB" w:rsidRDefault="00C867BB" w:rsidP="00C867BB">
      <w:r>
        <w:t>- описание процесса, фотографии, рисунки, графики и т.д.</w:t>
      </w:r>
    </w:p>
    <w:p w:rsidR="00C867BB" w:rsidRDefault="00C867BB" w:rsidP="00C867BB">
      <w:r>
        <w:t>- переход от слайдов по гиперссылкам.</w:t>
      </w:r>
    </w:p>
    <w:p w:rsidR="00C867BB" w:rsidRDefault="00C867BB" w:rsidP="00C867BB">
      <w:r>
        <w:t>Пример:</w:t>
      </w:r>
    </w:p>
    <w:p w:rsidR="00C867BB" w:rsidRDefault="00C867BB" w:rsidP="00C867BB">
      <w:pPr>
        <w:rPr>
          <w:rFonts w:eastAsiaTheme="minorHAnsi"/>
          <w:szCs w:val="22"/>
          <w:lang w:eastAsia="x-none"/>
        </w:rPr>
      </w:pPr>
      <w:r>
        <w:rPr>
          <w:rFonts w:asciiTheme="minorHAnsi" w:eastAsiaTheme="minorHAnsi" w:hAnsiTheme="minorHAnsi" w:cstheme="minorBidi"/>
          <w:noProof/>
          <w:sz w:val="22"/>
          <w:szCs w:val="22"/>
        </w:rPr>
        <w:drawing>
          <wp:anchor distT="0" distB="0" distL="114300" distR="114300" simplePos="0" relativeHeight="251763712" behindDoc="0" locked="0" layoutInCell="1" allowOverlap="1" wp14:anchorId="4FB22FED" wp14:editId="01E57CC8">
            <wp:simplePos x="0" y="0"/>
            <wp:positionH relativeFrom="column">
              <wp:posOffset>3870960</wp:posOffset>
            </wp:positionH>
            <wp:positionV relativeFrom="paragraph">
              <wp:posOffset>8255</wp:posOffset>
            </wp:positionV>
            <wp:extent cx="1524635" cy="1143000"/>
            <wp:effectExtent l="0" t="0" r="0" b="0"/>
            <wp:wrapSquare wrapText="bothSides"/>
            <wp:docPr id="1294" name="Рисунок 1294"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0" descr="1. Компьютерная диагностика автомобиля"/>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524635" cy="114300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62688" behindDoc="0" locked="0" layoutInCell="1" allowOverlap="1" wp14:anchorId="5BF0A46D" wp14:editId="39E0C40A">
            <wp:simplePos x="0" y="0"/>
            <wp:positionH relativeFrom="column">
              <wp:posOffset>1717675</wp:posOffset>
            </wp:positionH>
            <wp:positionV relativeFrom="paragraph">
              <wp:posOffset>8255</wp:posOffset>
            </wp:positionV>
            <wp:extent cx="1497965" cy="1123950"/>
            <wp:effectExtent l="0" t="0" r="0" b="0"/>
            <wp:wrapSquare wrapText="bothSides"/>
            <wp:docPr id="1295" name="Рисунок 1295"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1. Компьютерная диагностика автомобиля"/>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497965" cy="112395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61664" behindDoc="0" locked="0" layoutInCell="1" allowOverlap="1" wp14:anchorId="7ECD8753" wp14:editId="2DCD773C">
            <wp:simplePos x="0" y="0"/>
            <wp:positionH relativeFrom="column">
              <wp:posOffset>3810</wp:posOffset>
            </wp:positionH>
            <wp:positionV relativeFrom="paragraph">
              <wp:posOffset>-1270</wp:posOffset>
            </wp:positionV>
            <wp:extent cx="1524000" cy="1143000"/>
            <wp:effectExtent l="0" t="0" r="0" b="0"/>
            <wp:wrapSquare wrapText="bothSides"/>
            <wp:docPr id="1296" name="Рисунок 1296"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1. Компьютерная диагностика автомобиля"/>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pic:spPr>
                </pic:pic>
              </a:graphicData>
            </a:graphic>
            <wp14:sizeRelH relativeFrom="page">
              <wp14:pctWidth>0</wp14:pctWidth>
            </wp14:sizeRelH>
            <wp14:sizeRelV relativeFrom="page">
              <wp14:pctHeight>0</wp14:pctHeight>
            </wp14:sizeRelV>
          </wp:anchor>
        </w:drawing>
      </w:r>
    </w:p>
    <w:p w:rsidR="00C867BB" w:rsidRDefault="00C867BB" w:rsidP="00C867BB">
      <w:pPr>
        <w:rPr>
          <w:lang w:eastAsia="x-none"/>
        </w:rPr>
      </w:pPr>
    </w:p>
    <w:p w:rsidR="00C867BB" w:rsidRDefault="00C867BB" w:rsidP="00C867BB">
      <w:pPr>
        <w:jc w:val="center"/>
        <w:rPr>
          <w:rFonts w:cstheme="minorBidi"/>
          <w:b/>
          <w:lang w:eastAsia="en-US"/>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rPr>
          <w:b/>
        </w:rPr>
      </w:pPr>
      <w:r>
        <w:rPr>
          <w:rFonts w:asciiTheme="minorHAnsi" w:hAnsiTheme="minorHAnsi"/>
          <w:noProof/>
          <w:sz w:val="22"/>
          <w:szCs w:val="22"/>
        </w:rPr>
        <w:drawing>
          <wp:anchor distT="0" distB="0" distL="114300" distR="114300" simplePos="0" relativeHeight="251765760" behindDoc="0" locked="0" layoutInCell="1" allowOverlap="1" wp14:anchorId="3E640AD8" wp14:editId="1F00D657">
            <wp:simplePos x="0" y="0"/>
            <wp:positionH relativeFrom="column">
              <wp:posOffset>1842135</wp:posOffset>
            </wp:positionH>
            <wp:positionV relativeFrom="paragraph">
              <wp:posOffset>10160</wp:posOffset>
            </wp:positionV>
            <wp:extent cx="1422400" cy="1066800"/>
            <wp:effectExtent l="0" t="0" r="0" b="0"/>
            <wp:wrapSquare wrapText="bothSides"/>
            <wp:docPr id="1297" name="Рисунок 1297"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2" descr="1. Компьютерная диагностика автомобиля"/>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22400" cy="106680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noProof/>
          <w:sz w:val="22"/>
          <w:szCs w:val="22"/>
        </w:rPr>
        <w:drawing>
          <wp:anchor distT="0" distB="0" distL="114300" distR="114300" simplePos="0" relativeHeight="251764736" behindDoc="0" locked="0" layoutInCell="1" allowOverlap="1" wp14:anchorId="7E2B8139" wp14:editId="66095BB2">
            <wp:simplePos x="0" y="0"/>
            <wp:positionH relativeFrom="column">
              <wp:posOffset>3810</wp:posOffset>
            </wp:positionH>
            <wp:positionV relativeFrom="paragraph">
              <wp:posOffset>635</wp:posOffset>
            </wp:positionV>
            <wp:extent cx="1524000" cy="1143000"/>
            <wp:effectExtent l="0" t="0" r="0" b="0"/>
            <wp:wrapSquare wrapText="bothSides"/>
            <wp:docPr id="1298" name="Рисунок 1298"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descr="1. Компьютерная диагностика автомобиля"/>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pic:spPr>
                </pic:pic>
              </a:graphicData>
            </a:graphic>
            <wp14:sizeRelH relativeFrom="page">
              <wp14:pctWidth>0</wp14:pctWidth>
            </wp14:sizeRelH>
            <wp14:sizeRelV relativeFrom="page">
              <wp14:pctHeight>0</wp14:pctHeight>
            </wp14:sizeRelV>
          </wp:anchor>
        </w:drawing>
      </w: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suppressAutoHyphens/>
        <w:ind w:left="142" w:firstLine="425"/>
        <w:jc w:val="both"/>
        <w:rPr>
          <w:rFonts w:eastAsiaTheme="minorEastAsia"/>
          <w:b/>
          <w:bCs/>
        </w:rPr>
      </w:pPr>
      <w:r>
        <w:rPr>
          <w:rFonts w:eastAsiaTheme="minorEastAsia"/>
          <w:b/>
          <w:bCs/>
        </w:rPr>
        <w:t xml:space="preserve">Информационное обеспечение </w:t>
      </w:r>
    </w:p>
    <w:p w:rsidR="00C867BB" w:rsidRDefault="00C867BB" w:rsidP="00C867BB">
      <w:pPr>
        <w:ind w:left="142" w:firstLine="425"/>
        <w:contextualSpacing/>
        <w:rPr>
          <w:rFonts w:eastAsiaTheme="minorEastAsia"/>
        </w:rPr>
      </w:pPr>
    </w:p>
    <w:p w:rsidR="00C867BB" w:rsidRDefault="00C867BB" w:rsidP="00C867BB">
      <w:pPr>
        <w:ind w:left="142" w:firstLine="425"/>
        <w:contextualSpacing/>
        <w:rPr>
          <w:rFonts w:eastAsiaTheme="minorEastAsia"/>
          <w:b/>
        </w:rPr>
      </w:pPr>
      <w:r>
        <w:rPr>
          <w:rFonts w:eastAsiaTheme="minorEastAsia"/>
          <w:b/>
        </w:rPr>
        <w:t>Печатные издания</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Михеева Е.В. Информационные технологии в профессиональной деятельности: учебное пособие/ Е.В. Михеева. - М.: Издательский центр «Академия», 2014. – 416 с.</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rPr>
        <w:t>Михеева Е.В. Практикум по информационным технологиям в профессиональной деятельности: учебное пособие/ Е.В. Михеева. - Учеб. пособие - М.: Издательский центр «Академия», 2014. – 256 с.</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rPr>
        <w:t>Горев А.Э. Информационные технологии в профессиональной деятельности (автомобильный транспорт. Учебник для СПО. –М.: Юрайт, 2016. – 271 с.</w:t>
      </w:r>
    </w:p>
    <w:p w:rsidR="00C867BB" w:rsidRDefault="00C867BB" w:rsidP="00C867BB">
      <w:pPr>
        <w:ind w:left="142" w:firstLine="425"/>
        <w:contextualSpacing/>
        <w:rPr>
          <w:rFonts w:eastAsiaTheme="minorEastAsia"/>
          <w:b/>
        </w:rPr>
      </w:pPr>
      <w:r>
        <w:rPr>
          <w:rFonts w:eastAsiaTheme="minorEastAsia"/>
          <w:b/>
        </w:rPr>
        <w:t>3.2.2. Электронные издания (электронные ресурсы)</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Электронный учебник по «Компас», встроенный в программу.</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Единая коллекция цифровых образовательных ресурсов http://school-collection.edu.ru;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Федеральный центр информационно-образовательных ресурсов http://fcior.edu.ru;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Официальный сайт фирмы «Аскон», предоставляющий свободно распространяемое программное обеспечение для образовательных целей www.ascon.ru;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Самоучитель AUTOCAD http://autocad-specialist.ru/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lastRenderedPageBreak/>
        <w:t xml:space="preserve">Официальный сайт фирмы «Корс-Софт», предоставляющий свободно распространяемое программное обеспечение для образовательных целей  </w:t>
      </w:r>
      <w:hyperlink r:id="rId356" w:history="1">
        <w:r>
          <w:rPr>
            <w:rStyle w:val="aa"/>
            <w:rFonts w:eastAsiaTheme="minorEastAsia"/>
            <w:bCs/>
          </w:rPr>
          <w:t>www.kors-soft.ru</w:t>
        </w:r>
      </w:hyperlink>
      <w:r>
        <w:rPr>
          <w:rFonts w:eastAsiaTheme="minorEastAsia"/>
          <w:bCs/>
        </w:rPr>
        <w:t>.</w:t>
      </w:r>
    </w:p>
    <w:p w:rsidR="00C867BB" w:rsidRDefault="00C867BB" w:rsidP="00C867BB">
      <w:pPr>
        <w:widowControl/>
        <w:numPr>
          <w:ilvl w:val="2"/>
          <w:numId w:val="42"/>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
          <w:bCs/>
        </w:rPr>
      </w:pPr>
      <w:r>
        <w:rPr>
          <w:rFonts w:eastAsiaTheme="minorEastAsia"/>
          <w:b/>
          <w:bCs/>
        </w:rPr>
        <w:t>Дополнительные источники</w:t>
      </w:r>
    </w:p>
    <w:p w:rsidR="00C867BB" w:rsidRDefault="00C867BB" w:rsidP="00C867BB">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425"/>
        <w:jc w:val="both"/>
        <w:rPr>
          <w:rFonts w:eastAsiaTheme="minorEastAsia"/>
          <w:bCs/>
        </w:rPr>
      </w:pPr>
      <w:r>
        <w:rPr>
          <w:rFonts w:eastAsiaTheme="minorEastAsia"/>
          <w:bCs/>
        </w:rPr>
        <w:t>1.Феофанов, А.Н. Основы машиностроительного черчения/ А.Н. Феофанов. – М.: Издательский центр «Академия», 2014. – 80 с.</w:t>
      </w:r>
    </w:p>
    <w:p w:rsidR="00C867BB" w:rsidRPr="00AB0B87" w:rsidRDefault="00C867BB" w:rsidP="00C867BB">
      <w:pPr>
        <w:pStyle w:val="a7"/>
        <w:shd w:val="clear" w:color="auto" w:fill="FFFFFF"/>
        <w:spacing w:before="0" w:beforeAutospacing="0" w:after="0" w:afterAutospacing="0"/>
        <w:ind w:firstLine="375"/>
        <w:jc w:val="both"/>
      </w:pPr>
    </w:p>
    <w:p w:rsidR="00C867BB" w:rsidRPr="00C867BB" w:rsidRDefault="00C867BB" w:rsidP="00C867BB"/>
    <w:p w:rsidR="008D57B4" w:rsidRDefault="008D57B4" w:rsidP="008D57B4">
      <w:pPr>
        <w:pStyle w:val="1"/>
      </w:pPr>
      <w:r>
        <w:br w:type="page"/>
      </w:r>
      <w:r>
        <w:lastRenderedPageBreak/>
        <w:t>Практическое занятие №</w:t>
      </w:r>
      <w:r w:rsidRPr="008D57B4">
        <w:t>25. Оформление презентации компьютерной диагностики узлов автомобиля.</w:t>
      </w:r>
    </w:p>
    <w:p w:rsidR="00C867BB" w:rsidRDefault="00C867BB" w:rsidP="00C867BB">
      <w:pPr>
        <w:jc w:val="center"/>
        <w:rPr>
          <w:bCs/>
        </w:rPr>
      </w:pPr>
      <w:r>
        <w:rPr>
          <w:b/>
          <w:bCs/>
        </w:rPr>
        <w:t>Тема:</w:t>
      </w:r>
      <w:r>
        <w:rPr>
          <w:bCs/>
        </w:rPr>
        <w:t xml:space="preserve">  Создать презентацию компьютерной диагностики узлов автомобиля</w:t>
      </w:r>
    </w:p>
    <w:p w:rsidR="00C867BB" w:rsidRDefault="00C867BB" w:rsidP="00C867BB">
      <w:pPr>
        <w:jc w:val="both"/>
      </w:pPr>
      <w:r>
        <w:rPr>
          <w:b/>
        </w:rPr>
        <w:t xml:space="preserve">Цель: </w:t>
      </w:r>
      <w:r>
        <w:t>закрепить навыки работы с компьютерными программами и составление различных форм представления информации по компьютерной диагностике узлов автомобиля</w:t>
      </w:r>
    </w:p>
    <w:p w:rsidR="00C867BB" w:rsidRDefault="00C867BB" w:rsidP="00C867BB">
      <w:pPr>
        <w:jc w:val="both"/>
      </w:pPr>
      <w:r>
        <w:rPr>
          <w:b/>
        </w:rPr>
        <w:t>Оборудование:</w:t>
      </w:r>
      <w:r>
        <w:t xml:space="preserve"> АРМ</w:t>
      </w:r>
    </w:p>
    <w:p w:rsidR="00C867BB" w:rsidRDefault="00C867BB" w:rsidP="00C867BB">
      <w:pPr>
        <w:jc w:val="both"/>
      </w:pPr>
      <w:r>
        <w:rPr>
          <w:b/>
        </w:rPr>
        <w:t>Время выполнения</w:t>
      </w:r>
      <w:r>
        <w:t xml:space="preserve"> – 4 часа</w:t>
      </w:r>
    </w:p>
    <w:p w:rsidR="00C867BB" w:rsidRDefault="00C867BB" w:rsidP="00C867BB">
      <w:pPr>
        <w:rPr>
          <w:b/>
        </w:rPr>
      </w:pPr>
      <w:r>
        <w:rPr>
          <w:b/>
        </w:rPr>
        <w:t>Содержание и алгоритм выполнения</w:t>
      </w:r>
    </w:p>
    <w:p w:rsidR="00C867BB" w:rsidRDefault="00C867BB" w:rsidP="00C867BB">
      <w:pPr>
        <w:rPr>
          <w:b/>
        </w:rPr>
      </w:pPr>
      <w:r>
        <w:rPr>
          <w:b/>
        </w:rPr>
        <w:t>Задание 1. Создайте презентацию компьютерной диагностики узлов автомобиля</w:t>
      </w:r>
    </w:p>
    <w:p w:rsidR="00C867BB" w:rsidRDefault="00C867BB" w:rsidP="00C867BB">
      <w:r>
        <w:t xml:space="preserve">Требования по созданию презентации: </w:t>
      </w:r>
    </w:p>
    <w:p w:rsidR="00C867BB" w:rsidRDefault="00C867BB" w:rsidP="00C867BB">
      <w:r>
        <w:t>- направление диагностики узлов автомобиля по выбору студента;</w:t>
      </w:r>
    </w:p>
    <w:p w:rsidR="00C867BB" w:rsidRDefault="00C867BB" w:rsidP="00C867BB">
      <w:r>
        <w:t>- презентация состоит из 15 слайдов;</w:t>
      </w:r>
    </w:p>
    <w:p w:rsidR="00C867BB" w:rsidRDefault="00C867BB" w:rsidP="00C867BB">
      <w:r>
        <w:t>- описание процесса, фотографии, рисунки, графики и т.д.</w:t>
      </w:r>
    </w:p>
    <w:p w:rsidR="00C867BB" w:rsidRDefault="00C867BB" w:rsidP="00C867BB">
      <w:r>
        <w:t>- переход от слайдов по гиперссылкам.</w:t>
      </w:r>
    </w:p>
    <w:p w:rsidR="00C867BB" w:rsidRDefault="00C867BB" w:rsidP="00C867BB">
      <w:r>
        <w:t>Пример:</w:t>
      </w:r>
    </w:p>
    <w:p w:rsidR="00C867BB" w:rsidRDefault="00C867BB" w:rsidP="00C867BB">
      <w:pPr>
        <w:rPr>
          <w:rFonts w:eastAsiaTheme="minorHAnsi"/>
          <w:szCs w:val="22"/>
          <w:lang w:eastAsia="x-none"/>
        </w:rPr>
      </w:pPr>
      <w:r>
        <w:rPr>
          <w:rFonts w:asciiTheme="minorHAnsi" w:eastAsiaTheme="minorHAnsi" w:hAnsiTheme="minorHAnsi" w:cstheme="minorBidi"/>
          <w:noProof/>
          <w:sz w:val="22"/>
          <w:szCs w:val="22"/>
        </w:rPr>
        <w:drawing>
          <wp:anchor distT="0" distB="0" distL="114300" distR="114300" simplePos="0" relativeHeight="251757568" behindDoc="0" locked="0" layoutInCell="1" allowOverlap="1">
            <wp:simplePos x="0" y="0"/>
            <wp:positionH relativeFrom="column">
              <wp:posOffset>3870960</wp:posOffset>
            </wp:positionH>
            <wp:positionV relativeFrom="paragraph">
              <wp:posOffset>8255</wp:posOffset>
            </wp:positionV>
            <wp:extent cx="1524635" cy="1143000"/>
            <wp:effectExtent l="0" t="0" r="0" b="0"/>
            <wp:wrapSquare wrapText="bothSides"/>
            <wp:docPr id="1290" name="Рисунок 1290"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0" descr="1. Компьютерная диагностика автомобиля"/>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524635" cy="114300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56544" behindDoc="0" locked="0" layoutInCell="1" allowOverlap="1">
            <wp:simplePos x="0" y="0"/>
            <wp:positionH relativeFrom="column">
              <wp:posOffset>1717675</wp:posOffset>
            </wp:positionH>
            <wp:positionV relativeFrom="paragraph">
              <wp:posOffset>8255</wp:posOffset>
            </wp:positionV>
            <wp:extent cx="1497965" cy="1123950"/>
            <wp:effectExtent l="0" t="0" r="0" b="0"/>
            <wp:wrapSquare wrapText="bothSides"/>
            <wp:docPr id="1289" name="Рисунок 1289"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1. Компьютерная диагностика автомобиля"/>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497965" cy="112395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eastAsiaTheme="minorHAnsi" w:hAnsiTheme="minorHAnsi" w:cstheme="minorBidi"/>
          <w:noProof/>
          <w:sz w:val="22"/>
          <w:szCs w:val="22"/>
        </w:rPr>
        <w:drawing>
          <wp:anchor distT="0" distB="0" distL="114300" distR="114300" simplePos="0" relativeHeight="251755520" behindDoc="0" locked="0" layoutInCell="1" allowOverlap="1">
            <wp:simplePos x="0" y="0"/>
            <wp:positionH relativeFrom="column">
              <wp:posOffset>3810</wp:posOffset>
            </wp:positionH>
            <wp:positionV relativeFrom="paragraph">
              <wp:posOffset>-1270</wp:posOffset>
            </wp:positionV>
            <wp:extent cx="1524000" cy="1143000"/>
            <wp:effectExtent l="0" t="0" r="0" b="0"/>
            <wp:wrapSquare wrapText="bothSides"/>
            <wp:docPr id="1288" name="Рисунок 1288"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 descr="1. Компьютерная диагностика автомобиля"/>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pic:spPr>
                </pic:pic>
              </a:graphicData>
            </a:graphic>
            <wp14:sizeRelH relativeFrom="page">
              <wp14:pctWidth>0</wp14:pctWidth>
            </wp14:sizeRelH>
            <wp14:sizeRelV relativeFrom="page">
              <wp14:pctHeight>0</wp14:pctHeight>
            </wp14:sizeRelV>
          </wp:anchor>
        </w:drawing>
      </w:r>
    </w:p>
    <w:p w:rsidR="00C867BB" w:rsidRDefault="00C867BB" w:rsidP="00C867BB">
      <w:pPr>
        <w:rPr>
          <w:lang w:eastAsia="x-none"/>
        </w:rPr>
      </w:pPr>
    </w:p>
    <w:p w:rsidR="00C867BB" w:rsidRDefault="00C867BB" w:rsidP="00C867BB">
      <w:pPr>
        <w:jc w:val="center"/>
        <w:rPr>
          <w:rFonts w:cstheme="minorBidi"/>
          <w:b/>
          <w:lang w:eastAsia="en-US"/>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rPr>
          <w:b/>
        </w:rPr>
      </w:pPr>
      <w:r>
        <w:rPr>
          <w:rFonts w:asciiTheme="minorHAnsi" w:hAnsiTheme="minorHAnsi"/>
          <w:noProof/>
          <w:sz w:val="22"/>
          <w:szCs w:val="22"/>
        </w:rPr>
        <w:drawing>
          <wp:anchor distT="0" distB="0" distL="114300" distR="114300" simplePos="0" relativeHeight="251759616" behindDoc="0" locked="0" layoutInCell="1" allowOverlap="1">
            <wp:simplePos x="0" y="0"/>
            <wp:positionH relativeFrom="column">
              <wp:posOffset>1842135</wp:posOffset>
            </wp:positionH>
            <wp:positionV relativeFrom="paragraph">
              <wp:posOffset>10160</wp:posOffset>
            </wp:positionV>
            <wp:extent cx="1422400" cy="1066800"/>
            <wp:effectExtent l="0" t="0" r="0" b="0"/>
            <wp:wrapSquare wrapText="bothSides"/>
            <wp:docPr id="1287" name="Рисунок 1287"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2" descr="1. Компьютерная диагностика автомобиля"/>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22400" cy="106680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noProof/>
          <w:sz w:val="22"/>
          <w:szCs w:val="22"/>
        </w:rPr>
        <w:drawing>
          <wp:anchor distT="0" distB="0" distL="114300" distR="114300" simplePos="0" relativeHeight="251758592" behindDoc="0" locked="0" layoutInCell="1" allowOverlap="1">
            <wp:simplePos x="0" y="0"/>
            <wp:positionH relativeFrom="column">
              <wp:posOffset>3810</wp:posOffset>
            </wp:positionH>
            <wp:positionV relativeFrom="paragraph">
              <wp:posOffset>635</wp:posOffset>
            </wp:positionV>
            <wp:extent cx="1524000" cy="1143000"/>
            <wp:effectExtent l="0" t="0" r="0" b="0"/>
            <wp:wrapSquare wrapText="bothSides"/>
            <wp:docPr id="1286" name="Рисунок 1286" descr="1. Компьютерная диагностика автомоби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1" descr="1. Компьютерная диагностика автомобиля"/>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pic:spPr>
                </pic:pic>
              </a:graphicData>
            </a:graphic>
            <wp14:sizeRelH relativeFrom="page">
              <wp14:pctWidth>0</wp14:pctWidth>
            </wp14:sizeRelH>
            <wp14:sizeRelV relativeFrom="page">
              <wp14:pctHeight>0</wp14:pctHeight>
            </wp14:sizeRelV>
          </wp:anchor>
        </w:drawing>
      </w: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jc w:val="center"/>
        <w:rPr>
          <w:b/>
        </w:rPr>
      </w:pPr>
    </w:p>
    <w:p w:rsidR="00C867BB" w:rsidRDefault="00C867BB" w:rsidP="00C867BB">
      <w:pPr>
        <w:suppressAutoHyphens/>
        <w:ind w:left="142" w:firstLine="425"/>
        <w:jc w:val="both"/>
        <w:rPr>
          <w:rFonts w:eastAsiaTheme="minorEastAsia"/>
          <w:b/>
          <w:bCs/>
        </w:rPr>
      </w:pPr>
      <w:r>
        <w:rPr>
          <w:rFonts w:eastAsiaTheme="minorEastAsia"/>
          <w:b/>
          <w:bCs/>
        </w:rPr>
        <w:t xml:space="preserve">Информационное обеспечение </w:t>
      </w:r>
    </w:p>
    <w:p w:rsidR="00C867BB" w:rsidRDefault="00C867BB" w:rsidP="00C867BB">
      <w:pPr>
        <w:ind w:left="142" w:firstLine="425"/>
        <w:contextualSpacing/>
        <w:rPr>
          <w:rFonts w:eastAsiaTheme="minorEastAsia"/>
        </w:rPr>
      </w:pPr>
    </w:p>
    <w:p w:rsidR="00C867BB" w:rsidRDefault="00C867BB" w:rsidP="00C867BB">
      <w:pPr>
        <w:ind w:left="142" w:firstLine="425"/>
        <w:contextualSpacing/>
        <w:rPr>
          <w:rFonts w:eastAsiaTheme="minorEastAsia"/>
          <w:b/>
        </w:rPr>
      </w:pPr>
      <w:r>
        <w:rPr>
          <w:rFonts w:eastAsiaTheme="minorEastAsia"/>
          <w:b/>
        </w:rPr>
        <w:t>Печатные издания</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Михеева Е.В. Информационные технологии в профессиональной деятельности: учебное пособие/ Е.В. Михеева. - М.: Издательский центр «Академия», 2014. – 416 с.</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rPr>
        <w:t>Михеева Е.В. Практикум по информационным технологиям в профессиональной деятельности: учебное пособие/ Е.В. Михеева. - Учеб. пособие - М.: Издательский центр «Академия», 2014. – 256 с.</w:t>
      </w:r>
    </w:p>
    <w:p w:rsidR="00C867BB" w:rsidRDefault="00C867BB" w:rsidP="00C867BB">
      <w:pPr>
        <w:widowControl/>
        <w:numPr>
          <w:ilvl w:val="0"/>
          <w:numId w:val="40"/>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rPr>
        <w:t>Горев А.Э. Информационные технологии в профессиональной деятельности (автомобильный транспорт. Учебник для СПО. –М.: Юрайт, 2016. – 271 с.</w:t>
      </w:r>
    </w:p>
    <w:p w:rsidR="00C867BB" w:rsidRDefault="00C867BB" w:rsidP="00C867BB">
      <w:pPr>
        <w:ind w:left="142" w:firstLine="425"/>
        <w:contextualSpacing/>
        <w:rPr>
          <w:rFonts w:eastAsiaTheme="minorEastAsia"/>
          <w:b/>
        </w:rPr>
      </w:pPr>
      <w:r>
        <w:rPr>
          <w:rFonts w:eastAsiaTheme="minorEastAsia"/>
          <w:b/>
        </w:rPr>
        <w:t>3.2.2. Электронные издания (электронные ресурсы)</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Электронный учебник по «Компас», встроенный в программу.</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Единая коллекция цифровых образовательных ресурсов http://school-collection.edu.ru;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Федеральный центр информационно-образовательных ресурсов http://fcior.edu.ru;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Официальный сайт фирмы «Аскон», предоставляющий свободно распространяемое программное обеспечение для образовательных целей www.ascon.ru;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t xml:space="preserve">Самоучитель AUTOCAD http://autocad-specialist.ru/ </w:t>
      </w:r>
    </w:p>
    <w:p w:rsidR="00C867BB" w:rsidRDefault="00C867BB" w:rsidP="00C867BB">
      <w:pPr>
        <w:widowControl/>
        <w:numPr>
          <w:ilvl w:val="0"/>
          <w:numId w:val="41"/>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Cs/>
        </w:rPr>
      </w:pPr>
      <w:r>
        <w:rPr>
          <w:rFonts w:eastAsiaTheme="minorEastAsia"/>
          <w:bCs/>
        </w:rPr>
        <w:lastRenderedPageBreak/>
        <w:t xml:space="preserve">Официальный сайт фирмы «Корс-Софт», предоставляющий свободно распространяемое программное обеспечение для образовательных целей  </w:t>
      </w:r>
      <w:hyperlink r:id="rId357" w:history="1">
        <w:r>
          <w:rPr>
            <w:rStyle w:val="aa"/>
            <w:rFonts w:eastAsiaTheme="minorEastAsia"/>
            <w:bCs/>
          </w:rPr>
          <w:t>www.kors-soft.ru</w:t>
        </w:r>
      </w:hyperlink>
      <w:r>
        <w:rPr>
          <w:rFonts w:eastAsiaTheme="minorEastAsia"/>
          <w:bCs/>
        </w:rPr>
        <w:t>.</w:t>
      </w:r>
    </w:p>
    <w:p w:rsidR="00C867BB" w:rsidRDefault="00C867BB" w:rsidP="00C867BB">
      <w:pPr>
        <w:widowControl/>
        <w:numPr>
          <w:ilvl w:val="2"/>
          <w:numId w:val="42"/>
        </w:num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left="142" w:firstLine="425"/>
        <w:jc w:val="both"/>
        <w:rPr>
          <w:rFonts w:eastAsiaTheme="minorEastAsia"/>
          <w:b/>
          <w:bCs/>
        </w:rPr>
      </w:pPr>
      <w:r>
        <w:rPr>
          <w:rFonts w:eastAsiaTheme="minorEastAsia"/>
          <w:b/>
          <w:bCs/>
        </w:rPr>
        <w:t>Дополнительные источники</w:t>
      </w:r>
    </w:p>
    <w:p w:rsidR="00C867BB" w:rsidRDefault="00C867BB" w:rsidP="00C867BB">
      <w:pPr>
        <w:tabs>
          <w:tab w:val="left" w:pos="567"/>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firstLine="425"/>
        <w:jc w:val="both"/>
        <w:rPr>
          <w:rFonts w:eastAsiaTheme="minorEastAsia"/>
          <w:bCs/>
        </w:rPr>
      </w:pPr>
      <w:r>
        <w:rPr>
          <w:rFonts w:eastAsiaTheme="minorEastAsia"/>
          <w:bCs/>
        </w:rPr>
        <w:t>1.Феофанов, А.Н. Основы машиностроительного черчения/ А.Н. Феофанов. – М.: Издательский центр «Академия», 2014. – 80 с.</w:t>
      </w:r>
    </w:p>
    <w:p w:rsidR="00040490" w:rsidRPr="00AB0B87" w:rsidRDefault="00040490" w:rsidP="003D62E8">
      <w:pPr>
        <w:pStyle w:val="a7"/>
        <w:shd w:val="clear" w:color="auto" w:fill="FFFFFF"/>
        <w:spacing w:before="0" w:beforeAutospacing="0" w:after="0" w:afterAutospacing="0"/>
        <w:ind w:firstLine="375"/>
        <w:jc w:val="both"/>
      </w:pPr>
    </w:p>
    <w:sectPr w:rsidR="00040490" w:rsidRPr="00AB0B87" w:rsidSect="008D57B4">
      <w:footerReference w:type="even" r:id="rId358"/>
      <w:footerReference w:type="default" r:id="rId359"/>
      <w:pgSz w:w="11905" w:h="16837" w:code="9"/>
      <w:pgMar w:top="1134" w:right="850" w:bottom="1134" w:left="1701" w:header="720" w:footer="720"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016EF" w:rsidRDefault="009016EF">
      <w:r>
        <w:separator/>
      </w:r>
    </w:p>
  </w:endnote>
  <w:endnote w:type="continuationSeparator" w:id="0">
    <w:p w:rsidR="009016EF" w:rsidRDefault="00901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CC"/>
    <w:family w:val="modern"/>
    <w:pitch w:val="fixed"/>
    <w:sig w:usb0="E10002FF" w:usb1="4000FCFF" w:usb2="00000009" w:usb3="00000000" w:csb0="000001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Constantia">
    <w:panose1 w:val="02030602050306030303"/>
    <w:charset w:val="CC"/>
    <w:family w:val="roman"/>
    <w:pitch w:val="variable"/>
    <w:sig w:usb0="A00002EF" w:usb1="4000204B" w:usb2="00000000" w:usb3="00000000" w:csb0="0000019F" w:csb1="00000000"/>
  </w:font>
  <w:font w:name="Candara">
    <w:panose1 w:val="020E0502030303020204"/>
    <w:charset w:val="CC"/>
    <w:family w:val="swiss"/>
    <w:pitch w:val="variable"/>
    <w:sig w:usb0="A00002EF" w:usb1="4000A44B" w:usb2="00000000" w:usb3="00000000" w:csb0="0000019F" w:csb1="00000000"/>
  </w:font>
  <w:font w:name="Franklin Gothic Book">
    <w:charset w:val="00"/>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ISOCPEUR">
    <w:altName w:val="Arial"/>
    <w:panose1 w:val="020B060402020202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Math">
    <w:panose1 w:val="00000000000000000000"/>
    <w:charset w:val="CC"/>
    <w:family w:val="roman"/>
    <w:pitch w:val="variable"/>
    <w:sig w:usb0="E00002FF" w:usb1="420024FF" w:usb2="00000000" w:usb3="00000000" w:csb0="0000019F" w:csb1="00000000"/>
  </w:font>
  <w:font w:name="Copperplate Gothic Light">
    <w:charset w:val="00"/>
    <w:family w:val="swiss"/>
    <w:pitch w:val="variable"/>
    <w:sig w:usb0="00000003" w:usb1="00000000" w:usb2="00000000" w:usb3="00000000" w:csb0="00000001" w:csb1="00000000"/>
  </w:font>
  <w:font w:name="Roboto-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16EF" w:rsidRDefault="009016EF" w:rsidP="00D434D4">
    <w:pPr>
      <w:pStyle w:val="a5"/>
      <w:framePr w:wrap="auto"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996094">
      <w:rPr>
        <w:rStyle w:val="ad"/>
        <w:noProof/>
      </w:rPr>
      <w:t>2</w:t>
    </w:r>
    <w:r>
      <w:rPr>
        <w:rStyle w:val="ad"/>
      </w:rPr>
      <w:fldChar w:fldCharType="end"/>
    </w:r>
  </w:p>
  <w:p w:rsidR="009016EF" w:rsidRDefault="009016E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16EF" w:rsidRDefault="009016EF">
    <w:pPr>
      <w:pStyle w:val="a5"/>
      <w:jc w:val="center"/>
    </w:pPr>
    <w:r>
      <w:fldChar w:fldCharType="begin"/>
    </w:r>
    <w:r>
      <w:instrText xml:space="preserve"> PAGE   \* MERGEFORMAT </w:instrText>
    </w:r>
    <w:r>
      <w:fldChar w:fldCharType="separate"/>
    </w:r>
    <w:r w:rsidR="00996094">
      <w:rPr>
        <w:noProof/>
      </w:rPr>
      <w:t>8</w:t>
    </w:r>
    <w:r>
      <w:rPr>
        <w:noProof/>
      </w:rPr>
      <w:fldChar w:fldCharType="end"/>
    </w:r>
  </w:p>
  <w:p w:rsidR="009016EF" w:rsidRDefault="009016EF">
    <w:pPr>
      <w:widowControl/>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016EF" w:rsidRDefault="009016EF">
    <w:pPr>
      <w:pStyle w:val="a5"/>
      <w:jc w:val="center"/>
    </w:pPr>
    <w:r>
      <w:fldChar w:fldCharType="begin"/>
    </w:r>
    <w:r>
      <w:instrText xml:space="preserve"> PAGE   \* MERGEFORMAT </w:instrText>
    </w:r>
    <w:r>
      <w:fldChar w:fldCharType="separate"/>
    </w:r>
    <w:r w:rsidR="00996094">
      <w:rPr>
        <w:noProof/>
      </w:rPr>
      <w:t>7</w:t>
    </w:r>
    <w:r>
      <w:rPr>
        <w:noProof/>
      </w:rPr>
      <w:fldChar w:fldCharType="end"/>
    </w:r>
  </w:p>
  <w:p w:rsidR="009016EF" w:rsidRPr="00E27915" w:rsidRDefault="009016EF" w:rsidP="00E27915">
    <w:pPr>
      <w:pStyle w:val="a5"/>
      <w:rPr>
        <w:rStyle w:val="FontStyle94"/>
        <w:b w:val="0"/>
        <w:bCs w:val="0"/>
        <w:smallCaps w:val="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016EF" w:rsidRDefault="009016EF">
      <w:r>
        <w:separator/>
      </w:r>
    </w:p>
  </w:footnote>
  <w:footnote w:type="continuationSeparator" w:id="0">
    <w:p w:rsidR="009016EF" w:rsidRDefault="009016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6.85pt;height:16.85pt" o:bullet="t">
        <v:imagedata r:id="rId1" o:title="clip_image001"/>
      </v:shape>
    </w:pict>
  </w:numPicBullet>
  <w:abstractNum w:abstractNumId="0" w15:restartNumberingAfterBreak="0">
    <w:nsid w:val="03D22CF8"/>
    <w:multiLevelType w:val="multilevel"/>
    <w:tmpl w:val="E068B4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B7667E"/>
    <w:multiLevelType w:val="multilevel"/>
    <w:tmpl w:val="54746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656FC1"/>
    <w:multiLevelType w:val="multilevel"/>
    <w:tmpl w:val="2B629D6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EA33177"/>
    <w:multiLevelType w:val="hybridMultilevel"/>
    <w:tmpl w:val="A710881A"/>
    <w:lvl w:ilvl="0" w:tplc="C792A578">
      <w:start w:val="1"/>
      <w:numFmt w:val="decimal"/>
      <w:lvlText w:val="%1."/>
      <w:lvlJc w:val="left"/>
      <w:pPr>
        <w:ind w:left="928" w:hanging="360"/>
      </w:pPr>
      <w:rPr>
        <w:b w:val="0"/>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 w15:restartNumberingAfterBreak="0">
    <w:nsid w:val="1A7E7990"/>
    <w:multiLevelType w:val="hybridMultilevel"/>
    <w:tmpl w:val="C220E4E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1E793AFE"/>
    <w:multiLevelType w:val="multilevel"/>
    <w:tmpl w:val="2602A7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20033E5F"/>
    <w:multiLevelType w:val="hybridMultilevel"/>
    <w:tmpl w:val="1A744A22"/>
    <w:lvl w:ilvl="0" w:tplc="81A4FA02">
      <w:start w:val="1"/>
      <w:numFmt w:val="bullet"/>
      <w:lvlText w:val=""/>
      <w:lvlJc w:val="left"/>
      <w:pPr>
        <w:tabs>
          <w:tab w:val="num" w:pos="397"/>
        </w:tabs>
        <w:ind w:left="397" w:hanging="397"/>
      </w:pPr>
      <w:rPr>
        <w:rFonts w:ascii="Symbol" w:hAnsi="Symbol" w:hint="default"/>
      </w:rPr>
    </w:lvl>
    <w:lvl w:ilvl="1" w:tplc="E9A62C4A">
      <w:start w:val="1"/>
      <w:numFmt w:val="bullet"/>
      <w:lvlText w:val=""/>
      <w:lvlJc w:val="left"/>
      <w:pPr>
        <w:tabs>
          <w:tab w:val="num" w:pos="397"/>
        </w:tabs>
        <w:ind w:left="397" w:hanging="397"/>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A10935"/>
    <w:multiLevelType w:val="multilevel"/>
    <w:tmpl w:val="DE3EA5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655FCA"/>
    <w:multiLevelType w:val="multilevel"/>
    <w:tmpl w:val="2602A7B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21881C3A"/>
    <w:multiLevelType w:val="multilevel"/>
    <w:tmpl w:val="11568C14"/>
    <w:lvl w:ilvl="0">
      <w:start w:val="1"/>
      <w:numFmt w:val="decimal"/>
      <w:lvlText w:val="%1."/>
      <w:lvlJc w:val="left"/>
      <w:pPr>
        <w:tabs>
          <w:tab w:val="num" w:pos="720"/>
        </w:tabs>
        <w:ind w:left="720" w:hanging="360"/>
      </w:pPr>
    </w:lvl>
    <w:lvl w:ilvl="1">
      <w:start w:val="1"/>
      <w:numFmt w:val="upperRoman"/>
      <w:lvlText w:val="%2."/>
      <w:lvlJc w:val="right"/>
      <w:pPr>
        <w:tabs>
          <w:tab w:val="num" w:pos="1440"/>
        </w:tabs>
        <w:ind w:left="1440" w:hanging="360"/>
      </w:pPr>
      <w:rPr>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224D09DF"/>
    <w:multiLevelType w:val="multilevel"/>
    <w:tmpl w:val="A080F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4A16789"/>
    <w:multiLevelType w:val="multilevel"/>
    <w:tmpl w:val="9FA064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2989176C"/>
    <w:multiLevelType w:val="multilevel"/>
    <w:tmpl w:val="BBE86958"/>
    <w:lvl w:ilvl="0">
      <w:start w:val="1"/>
      <w:numFmt w:val="decimal"/>
      <w:lvlText w:val="%1."/>
      <w:lvlJc w:val="left"/>
      <w:pPr>
        <w:ind w:left="720" w:hanging="360"/>
      </w:pPr>
      <w:rPr>
        <w:rFonts w:cs="Times New Roman"/>
      </w:rPr>
    </w:lvl>
    <w:lvl w:ilvl="1">
      <w:start w:val="2"/>
      <w:numFmt w:val="decimal"/>
      <w:isLgl/>
      <w:lvlText w:val="%1.%2."/>
      <w:lvlJc w:val="left"/>
      <w:pPr>
        <w:ind w:left="945" w:hanging="585"/>
      </w:pPr>
      <w:rPr>
        <w:rFonts w:cs="Times New Roman"/>
      </w:rPr>
    </w:lvl>
    <w:lvl w:ilvl="2">
      <w:start w:val="3"/>
      <w:numFmt w:val="decimal"/>
      <w:isLgl/>
      <w:lvlText w:val="%1.%2.%3."/>
      <w:lvlJc w:val="left"/>
      <w:pPr>
        <w:ind w:left="1080" w:hanging="720"/>
      </w:pPr>
      <w:rPr>
        <w:rFonts w:cs="Times New Roman"/>
      </w:rPr>
    </w:lvl>
    <w:lvl w:ilvl="3">
      <w:start w:val="1"/>
      <w:numFmt w:val="decimal"/>
      <w:isLgl/>
      <w:lvlText w:val="%1.%2.%3.%4."/>
      <w:lvlJc w:val="left"/>
      <w:pPr>
        <w:ind w:left="1080" w:hanging="720"/>
      </w:pPr>
      <w:rPr>
        <w:rFonts w:cs="Times New Roman"/>
      </w:rPr>
    </w:lvl>
    <w:lvl w:ilvl="4">
      <w:start w:val="1"/>
      <w:numFmt w:val="decimal"/>
      <w:isLgl/>
      <w:lvlText w:val="%1.%2.%3.%4.%5."/>
      <w:lvlJc w:val="left"/>
      <w:pPr>
        <w:ind w:left="1440" w:hanging="1080"/>
      </w:pPr>
      <w:rPr>
        <w:rFonts w:cs="Times New Roman"/>
      </w:rPr>
    </w:lvl>
    <w:lvl w:ilvl="5">
      <w:start w:val="1"/>
      <w:numFmt w:val="decimal"/>
      <w:isLgl/>
      <w:lvlText w:val="%1.%2.%3.%4.%5.%6."/>
      <w:lvlJc w:val="left"/>
      <w:pPr>
        <w:ind w:left="1440" w:hanging="1080"/>
      </w:pPr>
      <w:rPr>
        <w:rFonts w:cs="Times New Roman"/>
      </w:rPr>
    </w:lvl>
    <w:lvl w:ilvl="6">
      <w:start w:val="1"/>
      <w:numFmt w:val="decimal"/>
      <w:isLgl/>
      <w:lvlText w:val="%1.%2.%3.%4.%5.%6.%7."/>
      <w:lvlJc w:val="left"/>
      <w:pPr>
        <w:ind w:left="1800" w:hanging="1440"/>
      </w:pPr>
      <w:rPr>
        <w:rFonts w:cs="Times New Roman"/>
      </w:rPr>
    </w:lvl>
    <w:lvl w:ilvl="7">
      <w:start w:val="1"/>
      <w:numFmt w:val="decimal"/>
      <w:isLgl/>
      <w:lvlText w:val="%1.%2.%3.%4.%5.%6.%7.%8."/>
      <w:lvlJc w:val="left"/>
      <w:pPr>
        <w:ind w:left="1800" w:hanging="1440"/>
      </w:pPr>
      <w:rPr>
        <w:rFonts w:cs="Times New Roman"/>
      </w:rPr>
    </w:lvl>
    <w:lvl w:ilvl="8">
      <w:start w:val="1"/>
      <w:numFmt w:val="decimal"/>
      <w:isLgl/>
      <w:lvlText w:val="%1.%2.%3.%4.%5.%6.%7.%8.%9."/>
      <w:lvlJc w:val="left"/>
      <w:pPr>
        <w:ind w:left="2160" w:hanging="1800"/>
      </w:pPr>
      <w:rPr>
        <w:rFonts w:cs="Times New Roman"/>
      </w:rPr>
    </w:lvl>
  </w:abstractNum>
  <w:abstractNum w:abstractNumId="13" w15:restartNumberingAfterBreak="0">
    <w:nsid w:val="2AEE2702"/>
    <w:multiLevelType w:val="multilevel"/>
    <w:tmpl w:val="BC664652"/>
    <w:lvl w:ilvl="0">
      <w:start w:val="1"/>
      <w:numFmt w:val="decimal"/>
      <w:lvlText w:val="%1."/>
      <w:lvlJc w:val="left"/>
      <w:pPr>
        <w:tabs>
          <w:tab w:val="num" w:pos="1069"/>
        </w:tabs>
        <w:ind w:left="1069" w:hanging="360"/>
      </w:pPr>
      <w:rPr>
        <w:b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2E7B586E"/>
    <w:multiLevelType w:val="multilevel"/>
    <w:tmpl w:val="595A60D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6355724"/>
    <w:multiLevelType w:val="hybridMultilevel"/>
    <w:tmpl w:val="941C9C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15:restartNumberingAfterBreak="0">
    <w:nsid w:val="375D1DD0"/>
    <w:multiLevelType w:val="multilevel"/>
    <w:tmpl w:val="3A3C801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b w:val="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A46237"/>
    <w:multiLevelType w:val="hybridMultilevel"/>
    <w:tmpl w:val="55DE9484"/>
    <w:lvl w:ilvl="0" w:tplc="0E261662">
      <w:start w:val="1"/>
      <w:numFmt w:val="bullet"/>
      <w:lvlText w:val=""/>
      <w:lvlPicBulletId w:val="0"/>
      <w:lvlJc w:val="left"/>
      <w:pPr>
        <w:tabs>
          <w:tab w:val="num" w:pos="720"/>
        </w:tabs>
        <w:ind w:left="720" w:hanging="360"/>
      </w:pPr>
      <w:rPr>
        <w:rFonts w:ascii="Symbol" w:hAnsi="Symbol" w:hint="default"/>
      </w:rPr>
    </w:lvl>
    <w:lvl w:ilvl="1" w:tplc="2FDEBC3E">
      <w:start w:val="1"/>
      <w:numFmt w:val="bullet"/>
      <w:lvlText w:val=""/>
      <w:lvlJc w:val="left"/>
      <w:pPr>
        <w:tabs>
          <w:tab w:val="num" w:pos="1440"/>
        </w:tabs>
        <w:ind w:left="1440" w:hanging="360"/>
      </w:pPr>
      <w:rPr>
        <w:rFonts w:ascii="Symbol" w:hAnsi="Symbol" w:hint="default"/>
      </w:rPr>
    </w:lvl>
    <w:lvl w:ilvl="2" w:tplc="5014A5D6">
      <w:start w:val="1"/>
      <w:numFmt w:val="bullet"/>
      <w:lvlText w:val=""/>
      <w:lvlJc w:val="left"/>
      <w:pPr>
        <w:tabs>
          <w:tab w:val="num" w:pos="2160"/>
        </w:tabs>
        <w:ind w:left="2160" w:hanging="360"/>
      </w:pPr>
      <w:rPr>
        <w:rFonts w:ascii="Symbol" w:hAnsi="Symbol" w:hint="default"/>
      </w:rPr>
    </w:lvl>
    <w:lvl w:ilvl="3" w:tplc="A9A6DA26">
      <w:start w:val="1"/>
      <w:numFmt w:val="bullet"/>
      <w:lvlText w:val=""/>
      <w:lvlJc w:val="left"/>
      <w:pPr>
        <w:tabs>
          <w:tab w:val="num" w:pos="2880"/>
        </w:tabs>
        <w:ind w:left="2880" w:hanging="360"/>
      </w:pPr>
      <w:rPr>
        <w:rFonts w:ascii="Symbol" w:hAnsi="Symbol" w:hint="default"/>
      </w:rPr>
    </w:lvl>
    <w:lvl w:ilvl="4" w:tplc="76BED092">
      <w:start w:val="1"/>
      <w:numFmt w:val="bullet"/>
      <w:lvlText w:val=""/>
      <w:lvlJc w:val="left"/>
      <w:pPr>
        <w:tabs>
          <w:tab w:val="num" w:pos="3600"/>
        </w:tabs>
        <w:ind w:left="3600" w:hanging="360"/>
      </w:pPr>
      <w:rPr>
        <w:rFonts w:ascii="Symbol" w:hAnsi="Symbol" w:hint="default"/>
      </w:rPr>
    </w:lvl>
    <w:lvl w:ilvl="5" w:tplc="04A489C6">
      <w:start w:val="1"/>
      <w:numFmt w:val="bullet"/>
      <w:lvlText w:val=""/>
      <w:lvlJc w:val="left"/>
      <w:pPr>
        <w:tabs>
          <w:tab w:val="num" w:pos="4320"/>
        </w:tabs>
        <w:ind w:left="4320" w:hanging="360"/>
      </w:pPr>
      <w:rPr>
        <w:rFonts w:ascii="Symbol" w:hAnsi="Symbol" w:hint="default"/>
      </w:rPr>
    </w:lvl>
    <w:lvl w:ilvl="6" w:tplc="E57A36B8">
      <w:start w:val="1"/>
      <w:numFmt w:val="bullet"/>
      <w:lvlText w:val=""/>
      <w:lvlJc w:val="left"/>
      <w:pPr>
        <w:tabs>
          <w:tab w:val="num" w:pos="5040"/>
        </w:tabs>
        <w:ind w:left="5040" w:hanging="360"/>
      </w:pPr>
      <w:rPr>
        <w:rFonts w:ascii="Symbol" w:hAnsi="Symbol" w:hint="default"/>
      </w:rPr>
    </w:lvl>
    <w:lvl w:ilvl="7" w:tplc="BF70AB7E">
      <w:start w:val="1"/>
      <w:numFmt w:val="bullet"/>
      <w:lvlText w:val=""/>
      <w:lvlJc w:val="left"/>
      <w:pPr>
        <w:tabs>
          <w:tab w:val="num" w:pos="5760"/>
        </w:tabs>
        <w:ind w:left="5760" w:hanging="360"/>
      </w:pPr>
      <w:rPr>
        <w:rFonts w:ascii="Symbol" w:hAnsi="Symbol" w:hint="default"/>
      </w:rPr>
    </w:lvl>
    <w:lvl w:ilvl="8" w:tplc="B210B35E">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3B7D5BDD"/>
    <w:multiLevelType w:val="multilevel"/>
    <w:tmpl w:val="F3F6AA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C5D6B9F"/>
    <w:multiLevelType w:val="multilevel"/>
    <w:tmpl w:val="13BA1A98"/>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5883CB7"/>
    <w:multiLevelType w:val="hybridMultilevel"/>
    <w:tmpl w:val="5F0CC26A"/>
    <w:lvl w:ilvl="0" w:tplc="645ED33C">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1" w15:restartNumberingAfterBreak="0">
    <w:nsid w:val="477E7098"/>
    <w:multiLevelType w:val="hybridMultilevel"/>
    <w:tmpl w:val="157A7050"/>
    <w:lvl w:ilvl="0" w:tplc="F0BACEAC">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2" w15:restartNumberingAfterBreak="0">
    <w:nsid w:val="4B845CB4"/>
    <w:multiLevelType w:val="hybridMultilevel"/>
    <w:tmpl w:val="3D6818E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4E571F7B"/>
    <w:multiLevelType w:val="multilevel"/>
    <w:tmpl w:val="AE36FBA4"/>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50563977"/>
    <w:multiLevelType w:val="multilevel"/>
    <w:tmpl w:val="87B24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15:restartNumberingAfterBreak="0">
    <w:nsid w:val="553C2A92"/>
    <w:multiLevelType w:val="multilevel"/>
    <w:tmpl w:val="A3BAC06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15:restartNumberingAfterBreak="0">
    <w:nsid w:val="55892264"/>
    <w:multiLevelType w:val="hybridMultilevel"/>
    <w:tmpl w:val="858E02DE"/>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7" w15:restartNumberingAfterBreak="0">
    <w:nsid w:val="5AF238B0"/>
    <w:multiLevelType w:val="multilevel"/>
    <w:tmpl w:val="DDE093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BC604DE"/>
    <w:multiLevelType w:val="multilevel"/>
    <w:tmpl w:val="E6607964"/>
    <w:lvl w:ilvl="0">
      <w:start w:val="1"/>
      <w:numFmt w:val="decimal"/>
      <w:lvlText w:val="%1."/>
      <w:lvlJc w:val="left"/>
      <w:pPr>
        <w:tabs>
          <w:tab w:val="num" w:pos="720"/>
        </w:tabs>
        <w:ind w:left="720" w:hanging="360"/>
      </w:pPr>
      <w:rPr>
        <w:b w:val="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5C4A41F9"/>
    <w:multiLevelType w:val="multilevel"/>
    <w:tmpl w:val="5E86D7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15:restartNumberingAfterBreak="0">
    <w:nsid w:val="5EA70964"/>
    <w:multiLevelType w:val="multilevel"/>
    <w:tmpl w:val="C62622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1CF02CF"/>
    <w:multiLevelType w:val="multilevel"/>
    <w:tmpl w:val="FF5E61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70448D7"/>
    <w:multiLevelType w:val="hybridMultilevel"/>
    <w:tmpl w:val="4D02B996"/>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3" w15:restartNumberingAfterBreak="0">
    <w:nsid w:val="6A453481"/>
    <w:multiLevelType w:val="hybridMultilevel"/>
    <w:tmpl w:val="8FCE34E0"/>
    <w:lvl w:ilvl="0" w:tplc="D65AEEB0">
      <w:start w:val="1"/>
      <w:numFmt w:val="decimal"/>
      <w:lvlText w:val="%1."/>
      <w:lvlJc w:val="left"/>
      <w:pPr>
        <w:ind w:left="786" w:hanging="360"/>
      </w:pPr>
      <w:rPr>
        <w:b w:val="0"/>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34" w15:restartNumberingAfterBreak="0">
    <w:nsid w:val="6ADA7E2A"/>
    <w:multiLevelType w:val="hybridMultilevel"/>
    <w:tmpl w:val="C73CC8A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73E5619E"/>
    <w:multiLevelType w:val="multilevel"/>
    <w:tmpl w:val="85FC9D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A768B4"/>
    <w:multiLevelType w:val="multilevel"/>
    <w:tmpl w:val="8E943218"/>
    <w:lvl w:ilvl="0">
      <w:start w:val="1"/>
      <w:numFmt w:val="decimal"/>
      <w:lvlText w:val="%1."/>
      <w:lvlJc w:val="left"/>
      <w:pPr>
        <w:tabs>
          <w:tab w:val="num" w:pos="720"/>
        </w:tabs>
        <w:ind w:left="720" w:hanging="360"/>
      </w:pPr>
      <w:rPr>
        <w:b w:val="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15:restartNumberingAfterBreak="0">
    <w:nsid w:val="79242C3F"/>
    <w:multiLevelType w:val="multilevel"/>
    <w:tmpl w:val="5FE0A24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7B096C3A"/>
    <w:multiLevelType w:val="hybridMultilevel"/>
    <w:tmpl w:val="794A7CB0"/>
    <w:lvl w:ilvl="0" w:tplc="36CCBEA0">
      <w:start w:val="1"/>
      <w:numFmt w:val="decimal"/>
      <w:lvlText w:val="%1."/>
      <w:lvlJc w:val="left"/>
      <w:pPr>
        <w:ind w:left="565" w:hanging="360"/>
      </w:pPr>
      <w:rPr>
        <w:b w:val="0"/>
      </w:rPr>
    </w:lvl>
    <w:lvl w:ilvl="1" w:tplc="04190019">
      <w:start w:val="1"/>
      <w:numFmt w:val="lowerLetter"/>
      <w:lvlText w:val="%2."/>
      <w:lvlJc w:val="left"/>
      <w:pPr>
        <w:ind w:left="1285" w:hanging="360"/>
      </w:pPr>
    </w:lvl>
    <w:lvl w:ilvl="2" w:tplc="0419001B">
      <w:start w:val="1"/>
      <w:numFmt w:val="lowerRoman"/>
      <w:lvlText w:val="%3."/>
      <w:lvlJc w:val="right"/>
      <w:pPr>
        <w:ind w:left="2005" w:hanging="180"/>
      </w:pPr>
    </w:lvl>
    <w:lvl w:ilvl="3" w:tplc="0419000F">
      <w:start w:val="1"/>
      <w:numFmt w:val="decimal"/>
      <w:lvlText w:val="%4."/>
      <w:lvlJc w:val="left"/>
      <w:pPr>
        <w:ind w:left="2725" w:hanging="360"/>
      </w:pPr>
    </w:lvl>
    <w:lvl w:ilvl="4" w:tplc="04190019">
      <w:start w:val="1"/>
      <w:numFmt w:val="lowerLetter"/>
      <w:lvlText w:val="%5."/>
      <w:lvlJc w:val="left"/>
      <w:pPr>
        <w:ind w:left="3445" w:hanging="360"/>
      </w:pPr>
    </w:lvl>
    <w:lvl w:ilvl="5" w:tplc="0419001B">
      <w:start w:val="1"/>
      <w:numFmt w:val="lowerRoman"/>
      <w:lvlText w:val="%6."/>
      <w:lvlJc w:val="right"/>
      <w:pPr>
        <w:ind w:left="4165" w:hanging="180"/>
      </w:pPr>
    </w:lvl>
    <w:lvl w:ilvl="6" w:tplc="0419000F">
      <w:start w:val="1"/>
      <w:numFmt w:val="decimal"/>
      <w:lvlText w:val="%7."/>
      <w:lvlJc w:val="left"/>
      <w:pPr>
        <w:ind w:left="4885" w:hanging="360"/>
      </w:pPr>
    </w:lvl>
    <w:lvl w:ilvl="7" w:tplc="04190019">
      <w:start w:val="1"/>
      <w:numFmt w:val="lowerLetter"/>
      <w:lvlText w:val="%8."/>
      <w:lvlJc w:val="left"/>
      <w:pPr>
        <w:ind w:left="5605" w:hanging="360"/>
      </w:pPr>
    </w:lvl>
    <w:lvl w:ilvl="8" w:tplc="0419001B">
      <w:start w:val="1"/>
      <w:numFmt w:val="lowerRoman"/>
      <w:lvlText w:val="%9."/>
      <w:lvlJc w:val="right"/>
      <w:pPr>
        <w:ind w:left="6325" w:hanging="180"/>
      </w:pPr>
    </w:lvl>
  </w:abstractNum>
  <w:abstractNum w:abstractNumId="39" w15:restartNumberingAfterBreak="0">
    <w:nsid w:val="7F873F2F"/>
    <w:multiLevelType w:val="hybridMultilevel"/>
    <w:tmpl w:val="73F284A2"/>
    <w:lvl w:ilvl="0" w:tplc="6EC88370">
      <w:start w:val="1"/>
      <w:numFmt w:val="bullet"/>
      <w:lvlText w:val=""/>
      <w:lvlJc w:val="left"/>
      <w:pPr>
        <w:tabs>
          <w:tab w:val="num" w:pos="397"/>
        </w:tabs>
        <w:ind w:left="397" w:hanging="397"/>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num w:numId="1">
    <w:abstractNumId w:val="31"/>
  </w:num>
  <w:num w:numId="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startOverride w:val="1"/>
      <w:lvl w:ilvl="0">
        <w:start w:val="1"/>
        <w:numFmt w:val="decimal"/>
        <w:lvlText w:val=""/>
        <w:lvlJc w:val="left"/>
        <w:pPr>
          <w:ind w:left="0" w:firstLine="0"/>
        </w:pPr>
      </w:lvl>
    </w:lvlOverride>
    <w:lvlOverride w:ilvl="1">
      <w:startOverride w:val="1"/>
      <w:lvl w:ilvl="1">
        <w:start w:val="1"/>
        <w:numFmt w:val="bullet"/>
        <w:lvlText w:val="o"/>
        <w:lvlJc w:val="left"/>
        <w:pPr>
          <w:tabs>
            <w:tab w:val="num" w:pos="1440"/>
          </w:tabs>
          <w:ind w:left="1440" w:hanging="360"/>
        </w:pPr>
        <w:rPr>
          <w:rFonts w:ascii="Courier New" w:hAnsi="Courier New" w:cs="Times New Roman" w:hint="default"/>
          <w:sz w:val="20"/>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4">
    <w:abstractNumId w:val="30"/>
    <w:lvlOverride w:ilvl="0"/>
    <w:lvlOverride w:ilvl="1">
      <w:startOverride w:val="1"/>
    </w:lvlOverride>
    <w:lvlOverride w:ilvl="2"/>
    <w:lvlOverride w:ilvl="3"/>
    <w:lvlOverride w:ilvl="4"/>
    <w:lvlOverride w:ilvl="5"/>
    <w:lvlOverride w:ilvl="6"/>
    <w:lvlOverride w:ilvl="7"/>
    <w:lvlOverride w:ilvl="8"/>
  </w:num>
  <w:num w:numId="5">
    <w:abstractNumId w:val="39"/>
  </w:num>
  <w:num w:numId="6">
    <w:abstractNumId w:val="6"/>
  </w:num>
  <w:num w:numId="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num>
  <w:num w:numId="11">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29"/>
    <w:lvlOverride w:ilvl="0">
      <w:startOverride w:val="1"/>
      <w:lvl w:ilvl="0">
        <w:start w:val="1"/>
        <w:numFmt w:val="decimal"/>
        <w:lvlText w:val=""/>
        <w:lvlJc w:val="left"/>
        <w:pPr>
          <w:ind w:left="0" w:firstLine="0"/>
        </w:pPr>
      </w:lvl>
    </w:lvlOverride>
    <w:lvlOverride w:ilvl="1">
      <w:startOverride w:val="1"/>
      <w:lvl w:ilvl="1">
        <w:start w:val="1"/>
        <w:numFmt w:val="bullet"/>
        <w:lvlText w:val=""/>
        <w:lvlJc w:val="left"/>
        <w:pPr>
          <w:tabs>
            <w:tab w:val="num" w:pos="1440"/>
          </w:tabs>
          <w:ind w:left="1440" w:hanging="360"/>
        </w:pPr>
        <w:rPr>
          <w:rFonts w:ascii="Wingdings" w:hAnsi="Wingdings" w:cs="Times New Roman" w:hint="default"/>
          <w:sz w:val="20"/>
        </w:r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
  </w:num>
  <w:num w:numId="16">
    <w:abstractNumId w:val="27"/>
  </w:num>
  <w:num w:numId="17">
    <w:abstractNumId w:val="0"/>
  </w:num>
  <w:num w:numId="18">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5"/>
  </w:num>
  <w:num w:numId="26">
    <w:abstractNumId w:val="10"/>
  </w:num>
  <w:num w:numId="27">
    <w:abstractNumId w:val="1"/>
  </w:num>
  <w:num w:numId="28">
    <w:abstractNumId w:val="18"/>
  </w:num>
  <w:num w:numId="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lvlOverride w:ilvl="1">
      <w:startOverride w:val="1"/>
    </w:lvlOverride>
    <w:lvlOverride w:ilvl="2"/>
    <w:lvlOverride w:ilvl="3"/>
    <w:lvlOverride w:ilvl="4"/>
    <w:lvlOverride w:ilvl="5"/>
    <w:lvlOverride w:ilvl="6"/>
    <w:lvlOverride w:ilvl="7"/>
    <w:lvlOverride w:ilvl="8"/>
  </w:num>
  <w:num w:numId="3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4"/>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SystemFonts/>
  <w:bordersDoNotSurroundHeader/>
  <w:bordersDoNotSurroundFooter/>
  <w:defaultTabStop w:val="720"/>
  <w:doNotHyphenateCaps/>
  <w:evenAndOddHeaders/>
  <w:drawingGridHorizontalSpacing w:val="120"/>
  <w:drawingGridVerticalSpacing w:val="120"/>
  <w:displayHorizontalDrawingGridEvery w:val="0"/>
  <w:displayVerticalDrawingGridEvery w:val="3"/>
  <w:doNotShadeFormData/>
  <w:characterSpacingControl w:val="compressPunctuation"/>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rsids>
    <w:rsidRoot w:val="008B37B3"/>
    <w:rsid w:val="000334DF"/>
    <w:rsid w:val="0003526F"/>
    <w:rsid w:val="00036770"/>
    <w:rsid w:val="00040490"/>
    <w:rsid w:val="00044990"/>
    <w:rsid w:val="0005749B"/>
    <w:rsid w:val="00072380"/>
    <w:rsid w:val="00094317"/>
    <w:rsid w:val="000A403B"/>
    <w:rsid w:val="000A62AD"/>
    <w:rsid w:val="000B220A"/>
    <w:rsid w:val="000C44F5"/>
    <w:rsid w:val="000C4B81"/>
    <w:rsid w:val="000D4C78"/>
    <w:rsid w:val="000E2B94"/>
    <w:rsid w:val="000F18B0"/>
    <w:rsid w:val="000F6C94"/>
    <w:rsid w:val="001012EB"/>
    <w:rsid w:val="00104EA8"/>
    <w:rsid w:val="00110386"/>
    <w:rsid w:val="001329D3"/>
    <w:rsid w:val="00133383"/>
    <w:rsid w:val="0013440F"/>
    <w:rsid w:val="00140D04"/>
    <w:rsid w:val="00142A12"/>
    <w:rsid w:val="00146CBC"/>
    <w:rsid w:val="0015212E"/>
    <w:rsid w:val="001534A5"/>
    <w:rsid w:val="00156E5B"/>
    <w:rsid w:val="001639F3"/>
    <w:rsid w:val="0018585F"/>
    <w:rsid w:val="001867AC"/>
    <w:rsid w:val="00190208"/>
    <w:rsid w:val="001A651A"/>
    <w:rsid w:val="001A7C3B"/>
    <w:rsid w:val="001C5646"/>
    <w:rsid w:val="001C59DB"/>
    <w:rsid w:val="001C5A1A"/>
    <w:rsid w:val="001D2261"/>
    <w:rsid w:val="001D338E"/>
    <w:rsid w:val="001D4EB4"/>
    <w:rsid w:val="001D7F4F"/>
    <w:rsid w:val="001E22D9"/>
    <w:rsid w:val="001E56DD"/>
    <w:rsid w:val="001F2ADD"/>
    <w:rsid w:val="001F31D7"/>
    <w:rsid w:val="001F3B6E"/>
    <w:rsid w:val="00210FE1"/>
    <w:rsid w:val="002113DE"/>
    <w:rsid w:val="0022772C"/>
    <w:rsid w:val="00233C30"/>
    <w:rsid w:val="00236964"/>
    <w:rsid w:val="00247E29"/>
    <w:rsid w:val="00262726"/>
    <w:rsid w:val="00262E9C"/>
    <w:rsid w:val="00270084"/>
    <w:rsid w:val="00274724"/>
    <w:rsid w:val="002748AB"/>
    <w:rsid w:val="00297F7F"/>
    <w:rsid w:val="002B59C8"/>
    <w:rsid w:val="002C0521"/>
    <w:rsid w:val="002C0E07"/>
    <w:rsid w:val="002C37BE"/>
    <w:rsid w:val="002C4E9A"/>
    <w:rsid w:val="002D0AD4"/>
    <w:rsid w:val="002D2F5A"/>
    <w:rsid w:val="002D6A86"/>
    <w:rsid w:val="002D75F0"/>
    <w:rsid w:val="00305B97"/>
    <w:rsid w:val="00305BB9"/>
    <w:rsid w:val="00315B4F"/>
    <w:rsid w:val="00317673"/>
    <w:rsid w:val="00322991"/>
    <w:rsid w:val="00331870"/>
    <w:rsid w:val="00337B5F"/>
    <w:rsid w:val="00362F39"/>
    <w:rsid w:val="0036377F"/>
    <w:rsid w:val="00365CAE"/>
    <w:rsid w:val="003779F6"/>
    <w:rsid w:val="003812E6"/>
    <w:rsid w:val="00386207"/>
    <w:rsid w:val="00396924"/>
    <w:rsid w:val="003A43D9"/>
    <w:rsid w:val="003A7AF6"/>
    <w:rsid w:val="003B1A81"/>
    <w:rsid w:val="003C1ADA"/>
    <w:rsid w:val="003D62E8"/>
    <w:rsid w:val="003F00D0"/>
    <w:rsid w:val="0043035A"/>
    <w:rsid w:val="00440D82"/>
    <w:rsid w:val="00442B7A"/>
    <w:rsid w:val="00447FF2"/>
    <w:rsid w:val="00453AF7"/>
    <w:rsid w:val="00453B30"/>
    <w:rsid w:val="004629A5"/>
    <w:rsid w:val="00484617"/>
    <w:rsid w:val="00490B89"/>
    <w:rsid w:val="004A06D6"/>
    <w:rsid w:val="004C1ED6"/>
    <w:rsid w:val="004C3049"/>
    <w:rsid w:val="004D0FC1"/>
    <w:rsid w:val="004E4E41"/>
    <w:rsid w:val="004F17CA"/>
    <w:rsid w:val="0050130C"/>
    <w:rsid w:val="00502B40"/>
    <w:rsid w:val="0050570E"/>
    <w:rsid w:val="00507A08"/>
    <w:rsid w:val="0051483E"/>
    <w:rsid w:val="00517FC1"/>
    <w:rsid w:val="00534D2C"/>
    <w:rsid w:val="00537894"/>
    <w:rsid w:val="00550088"/>
    <w:rsid w:val="0056482C"/>
    <w:rsid w:val="00567449"/>
    <w:rsid w:val="0057692D"/>
    <w:rsid w:val="00580DBE"/>
    <w:rsid w:val="00583090"/>
    <w:rsid w:val="00587F02"/>
    <w:rsid w:val="005933D0"/>
    <w:rsid w:val="005A35B0"/>
    <w:rsid w:val="005B2ED4"/>
    <w:rsid w:val="005B3AB1"/>
    <w:rsid w:val="005C1C02"/>
    <w:rsid w:val="005C1E8A"/>
    <w:rsid w:val="005C5707"/>
    <w:rsid w:val="005C768B"/>
    <w:rsid w:val="005D2E46"/>
    <w:rsid w:val="005D6DE0"/>
    <w:rsid w:val="005E390E"/>
    <w:rsid w:val="005E4094"/>
    <w:rsid w:val="005F50A1"/>
    <w:rsid w:val="005F55E6"/>
    <w:rsid w:val="005F71F7"/>
    <w:rsid w:val="00600BAD"/>
    <w:rsid w:val="0061627B"/>
    <w:rsid w:val="006204AE"/>
    <w:rsid w:val="00621484"/>
    <w:rsid w:val="006241DD"/>
    <w:rsid w:val="00626B34"/>
    <w:rsid w:val="00635E92"/>
    <w:rsid w:val="00637ED2"/>
    <w:rsid w:val="00640752"/>
    <w:rsid w:val="00640F63"/>
    <w:rsid w:val="0064608B"/>
    <w:rsid w:val="0064709D"/>
    <w:rsid w:val="00654207"/>
    <w:rsid w:val="00692373"/>
    <w:rsid w:val="00693D5F"/>
    <w:rsid w:val="006944D6"/>
    <w:rsid w:val="006C45CB"/>
    <w:rsid w:val="006F748E"/>
    <w:rsid w:val="00705120"/>
    <w:rsid w:val="0071395E"/>
    <w:rsid w:val="007163CA"/>
    <w:rsid w:val="007262C9"/>
    <w:rsid w:val="00727A0F"/>
    <w:rsid w:val="00730FFD"/>
    <w:rsid w:val="00732C6F"/>
    <w:rsid w:val="00737D3B"/>
    <w:rsid w:val="00745A5C"/>
    <w:rsid w:val="007539D0"/>
    <w:rsid w:val="00757B1B"/>
    <w:rsid w:val="00764EE3"/>
    <w:rsid w:val="00774C41"/>
    <w:rsid w:val="00775DF3"/>
    <w:rsid w:val="007919BA"/>
    <w:rsid w:val="00794D7E"/>
    <w:rsid w:val="00796BBD"/>
    <w:rsid w:val="007E32BA"/>
    <w:rsid w:val="007E5131"/>
    <w:rsid w:val="00800CE9"/>
    <w:rsid w:val="008072C9"/>
    <w:rsid w:val="00811AA7"/>
    <w:rsid w:val="00822B67"/>
    <w:rsid w:val="008326B3"/>
    <w:rsid w:val="00834507"/>
    <w:rsid w:val="00840732"/>
    <w:rsid w:val="008409AB"/>
    <w:rsid w:val="008644D5"/>
    <w:rsid w:val="00871201"/>
    <w:rsid w:val="00874C3E"/>
    <w:rsid w:val="0088048A"/>
    <w:rsid w:val="00881E9A"/>
    <w:rsid w:val="008A1371"/>
    <w:rsid w:val="008A3EB0"/>
    <w:rsid w:val="008B37B3"/>
    <w:rsid w:val="008B65D7"/>
    <w:rsid w:val="008C0458"/>
    <w:rsid w:val="008C2522"/>
    <w:rsid w:val="008C7E55"/>
    <w:rsid w:val="008D394C"/>
    <w:rsid w:val="008D57B4"/>
    <w:rsid w:val="008F0910"/>
    <w:rsid w:val="009016EF"/>
    <w:rsid w:val="0090679B"/>
    <w:rsid w:val="0090785F"/>
    <w:rsid w:val="00926A7D"/>
    <w:rsid w:val="00931CBC"/>
    <w:rsid w:val="00942CBB"/>
    <w:rsid w:val="0094574E"/>
    <w:rsid w:val="00952ECB"/>
    <w:rsid w:val="00973642"/>
    <w:rsid w:val="009837C6"/>
    <w:rsid w:val="009853C2"/>
    <w:rsid w:val="009854F5"/>
    <w:rsid w:val="00995D00"/>
    <w:rsid w:val="00996094"/>
    <w:rsid w:val="00997FDF"/>
    <w:rsid w:val="009A37CA"/>
    <w:rsid w:val="009B441D"/>
    <w:rsid w:val="009C05D0"/>
    <w:rsid w:val="009C2D25"/>
    <w:rsid w:val="009D34E5"/>
    <w:rsid w:val="009D40F4"/>
    <w:rsid w:val="009E3948"/>
    <w:rsid w:val="009E60CE"/>
    <w:rsid w:val="009F13CE"/>
    <w:rsid w:val="00A146AB"/>
    <w:rsid w:val="00A16148"/>
    <w:rsid w:val="00A23C8C"/>
    <w:rsid w:val="00A257A5"/>
    <w:rsid w:val="00A31DC9"/>
    <w:rsid w:val="00A3253F"/>
    <w:rsid w:val="00A51E46"/>
    <w:rsid w:val="00A60E37"/>
    <w:rsid w:val="00A71554"/>
    <w:rsid w:val="00A87853"/>
    <w:rsid w:val="00A93EEF"/>
    <w:rsid w:val="00AA3DA4"/>
    <w:rsid w:val="00AA5CC2"/>
    <w:rsid w:val="00AB0B87"/>
    <w:rsid w:val="00AB2E86"/>
    <w:rsid w:val="00AB4201"/>
    <w:rsid w:val="00AB7A00"/>
    <w:rsid w:val="00AD5AD9"/>
    <w:rsid w:val="00AF0202"/>
    <w:rsid w:val="00AF7207"/>
    <w:rsid w:val="00B014E9"/>
    <w:rsid w:val="00B02AAB"/>
    <w:rsid w:val="00B0678D"/>
    <w:rsid w:val="00B11AA6"/>
    <w:rsid w:val="00B239B4"/>
    <w:rsid w:val="00B25B9C"/>
    <w:rsid w:val="00B309B0"/>
    <w:rsid w:val="00B33DFC"/>
    <w:rsid w:val="00B42BAD"/>
    <w:rsid w:val="00B46154"/>
    <w:rsid w:val="00B56F1A"/>
    <w:rsid w:val="00B616E3"/>
    <w:rsid w:val="00B67A39"/>
    <w:rsid w:val="00B7038E"/>
    <w:rsid w:val="00B7333B"/>
    <w:rsid w:val="00B75079"/>
    <w:rsid w:val="00B81EFF"/>
    <w:rsid w:val="00B829D4"/>
    <w:rsid w:val="00BA1A7A"/>
    <w:rsid w:val="00BB193A"/>
    <w:rsid w:val="00BD6967"/>
    <w:rsid w:val="00BF2415"/>
    <w:rsid w:val="00C02A0B"/>
    <w:rsid w:val="00C033A2"/>
    <w:rsid w:val="00C0698E"/>
    <w:rsid w:val="00C21052"/>
    <w:rsid w:val="00C428B4"/>
    <w:rsid w:val="00C55115"/>
    <w:rsid w:val="00C55B3B"/>
    <w:rsid w:val="00C63346"/>
    <w:rsid w:val="00C729A6"/>
    <w:rsid w:val="00C73BCE"/>
    <w:rsid w:val="00C83E8B"/>
    <w:rsid w:val="00C8481B"/>
    <w:rsid w:val="00C85B67"/>
    <w:rsid w:val="00C867BB"/>
    <w:rsid w:val="00CA166D"/>
    <w:rsid w:val="00CA224E"/>
    <w:rsid w:val="00CB2DC8"/>
    <w:rsid w:val="00CB6240"/>
    <w:rsid w:val="00CF41D9"/>
    <w:rsid w:val="00D16220"/>
    <w:rsid w:val="00D26143"/>
    <w:rsid w:val="00D37119"/>
    <w:rsid w:val="00D434D4"/>
    <w:rsid w:val="00D45854"/>
    <w:rsid w:val="00D507F4"/>
    <w:rsid w:val="00D511D0"/>
    <w:rsid w:val="00D5489D"/>
    <w:rsid w:val="00D55CE5"/>
    <w:rsid w:val="00D567B2"/>
    <w:rsid w:val="00D67223"/>
    <w:rsid w:val="00D7202B"/>
    <w:rsid w:val="00D80127"/>
    <w:rsid w:val="00DA23A8"/>
    <w:rsid w:val="00DB49F8"/>
    <w:rsid w:val="00DC730F"/>
    <w:rsid w:val="00DD0F05"/>
    <w:rsid w:val="00DE2F7E"/>
    <w:rsid w:val="00DE4DD1"/>
    <w:rsid w:val="00DE529B"/>
    <w:rsid w:val="00DE6934"/>
    <w:rsid w:val="00E1098A"/>
    <w:rsid w:val="00E13C4C"/>
    <w:rsid w:val="00E26858"/>
    <w:rsid w:val="00E27915"/>
    <w:rsid w:val="00E421D0"/>
    <w:rsid w:val="00E61278"/>
    <w:rsid w:val="00E75F34"/>
    <w:rsid w:val="00E82B2E"/>
    <w:rsid w:val="00E8468E"/>
    <w:rsid w:val="00E973FF"/>
    <w:rsid w:val="00EA198B"/>
    <w:rsid w:val="00EA4AFA"/>
    <w:rsid w:val="00EA5D9E"/>
    <w:rsid w:val="00EA744C"/>
    <w:rsid w:val="00EB51D0"/>
    <w:rsid w:val="00EB7766"/>
    <w:rsid w:val="00ED20AD"/>
    <w:rsid w:val="00EE4518"/>
    <w:rsid w:val="00EE496B"/>
    <w:rsid w:val="00EF0CC0"/>
    <w:rsid w:val="00EF4F1C"/>
    <w:rsid w:val="00F02069"/>
    <w:rsid w:val="00F02740"/>
    <w:rsid w:val="00F03752"/>
    <w:rsid w:val="00F11D8E"/>
    <w:rsid w:val="00F155B7"/>
    <w:rsid w:val="00F2244E"/>
    <w:rsid w:val="00F25014"/>
    <w:rsid w:val="00F26DAD"/>
    <w:rsid w:val="00F30B7E"/>
    <w:rsid w:val="00F3318F"/>
    <w:rsid w:val="00F410D4"/>
    <w:rsid w:val="00F62F7F"/>
    <w:rsid w:val="00F70FC5"/>
    <w:rsid w:val="00F773DC"/>
    <w:rsid w:val="00F821E1"/>
    <w:rsid w:val="00F913C3"/>
    <w:rsid w:val="00F915B8"/>
    <w:rsid w:val="00FB4DB0"/>
    <w:rsid w:val="00FB6C3E"/>
    <w:rsid w:val="00FB78C8"/>
    <w:rsid w:val="00FC2288"/>
    <w:rsid w:val="00FC3573"/>
    <w:rsid w:val="00FD1F42"/>
    <w:rsid w:val="00FD5188"/>
    <w:rsid w:val="00FE2067"/>
    <w:rsid w:val="00FE210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07"/>
    <o:shapelayout v:ext="edit">
      <o:idmap v:ext="edit" data="1"/>
      <o:rules v:ext="edit">
        <o:r id="V:Rule2" type="connector" idref="#Line 312"/>
        <o:r id="V:Rule3" type="connector" idref="#Line 290"/>
        <o:r id="V:Rule4" type="connector" idref="#Line 313"/>
        <o:r id="V:Rule5" type="connector" idref="#Line 250"/>
        <o:r id="V:Rule6" type="connector" idref="#Line 260"/>
        <o:r id="V:Rule7" type="connector" idref="#Line 277"/>
        <o:r id="V:Rule8" type="connector" idref="#Line 238"/>
        <o:r id="V:Rule9" type="connector" idref="#Line 276"/>
        <o:r id="V:Rule10" type="connector" idref="#Line 257"/>
        <o:r id="V:Rule11" type="connector" idref="#Line 247"/>
        <o:r id="V:Rule12" type="connector" idref="#Line 261"/>
        <o:r id="V:Rule13" type="connector" idref="#Line 317"/>
        <o:r id="V:Rule14" type="connector" idref="#Line 268"/>
        <o:r id="V:Rule15" type="connector" idref="#Line 251"/>
        <o:r id="V:Rule16" type="connector" idref="#Line 278"/>
        <o:r id="V:Rule17" type="connector" idref="#Line 293"/>
        <o:r id="V:Rule18" type="connector" idref="#Line 244"/>
        <o:r id="V:Rule19" type="connector" idref="#Line 292"/>
        <o:r id="V:Rule20" type="connector" idref="#Line 468"/>
        <o:r id="V:Rule21" type="connector" idref="#Line 248"/>
        <o:r id="V:Rule22" type="connector" idref="#Line 243"/>
        <o:r id="V:Rule23" type="connector" idref="#Line 267"/>
        <o:r id="V:Rule24" type="connector" idref="#Line 265"/>
        <o:r id="V:Rule25" type="connector" idref="#Line 266"/>
        <o:r id="V:Rule26" type="connector" idref="#Line 259"/>
        <o:r id="V:Rule27" type="connector" idref="#Line 289"/>
        <o:r id="V:Rule28" type="connector" idref="#Line 273"/>
        <o:r id="V:Rule29" type="connector" idref="#Line 245"/>
        <o:r id="V:Rule30" type="connector" idref="#Line 275"/>
        <o:r id="V:Rule31" type="connector" idref="#Line 242"/>
        <o:r id="V:Rule32" type="connector" idref="#Line 256"/>
        <o:r id="V:Rule33" type="connector" idref="#Line 269"/>
        <o:r id="V:Rule34" type="connector" idref="#Line 263"/>
        <o:r id="V:Rule35" type="connector" idref="#Line 255"/>
        <o:r id="V:Rule36" type="connector" idref="#Line 246"/>
        <o:r id="V:Rule37" type="connector" idref="#Line 258"/>
        <o:r id="V:Rule38" type="connector" idref="#Line 262"/>
        <o:r id="V:Rule39" type="connector" idref="#Line 241"/>
        <o:r id="V:Rule40" type="connector" idref="#Line 272"/>
        <o:r id="V:Rule41" type="connector" idref="#Прямая со стрелкой 211"/>
        <o:r id="V:Rule42" type="connector" idref="#Line 274"/>
        <o:r id="V:Rule43" type="connector" idref="#Line 254"/>
        <o:r id="V:Rule44" type="connector" idref="#Line 309"/>
        <o:r id="V:Rule45" type="connector" idref="#Line 249"/>
        <o:r id="V:Rule46" type="connector" idref="#Line 240"/>
        <o:r id="V:Rule47" type="connector" idref="#Line 280"/>
        <o:r id="V:Rule48" type="connector" idref="#Line 318"/>
        <o:r id="V:Rule49" type="connector" idref="#Line 237"/>
        <o:r id="V:Rule50" type="connector" idref="#Line 311"/>
        <o:r id="V:Rule51" type="connector" idref="#Line 291"/>
        <o:r id="V:Rule52" type="connector" idref="#Line 253"/>
        <o:r id="V:Rule53" type="connector" idref="#Line 467"/>
        <o:r id="V:Rule54" type="connector" idref="#Line 252"/>
        <o:r id="V:Rule55" type="connector" idref="#Line 279"/>
        <o:r id="V:Rule56" type="connector" idref="#Line 239"/>
        <o:r id="V:Rule57" type="connector" idref="#Line 264"/>
      </o:rules>
    </o:shapelayout>
  </w:shapeDefaults>
  <w:decimalSymbol w:val=","/>
  <w:listSeparator w:val=";"/>
  <w15:docId w15:val="{2A4BD039-9D23-4477-8125-8FDD98682F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C0521"/>
    <w:pPr>
      <w:widowControl w:val="0"/>
      <w:autoSpaceDE w:val="0"/>
      <w:autoSpaceDN w:val="0"/>
      <w:adjustRightInd w:val="0"/>
    </w:pPr>
    <w:rPr>
      <w:sz w:val="24"/>
      <w:szCs w:val="24"/>
    </w:rPr>
  </w:style>
  <w:style w:type="paragraph" w:styleId="1">
    <w:name w:val="heading 1"/>
    <w:basedOn w:val="Style3"/>
    <w:next w:val="a"/>
    <w:link w:val="10"/>
    <w:uiPriority w:val="99"/>
    <w:qFormat/>
    <w:rsid w:val="008D57B4"/>
    <w:pPr>
      <w:widowControl/>
      <w:jc w:val="center"/>
      <w:outlineLvl w:val="0"/>
    </w:pPr>
    <w:rPr>
      <w:b/>
      <w:sz w:val="28"/>
    </w:rPr>
  </w:style>
  <w:style w:type="paragraph" w:styleId="2">
    <w:name w:val="heading 2"/>
    <w:basedOn w:val="a"/>
    <w:link w:val="20"/>
    <w:uiPriority w:val="99"/>
    <w:qFormat/>
    <w:rsid w:val="006944D6"/>
    <w:pPr>
      <w:widowControl/>
      <w:autoSpaceDE/>
      <w:autoSpaceDN/>
      <w:adjustRightInd/>
      <w:spacing w:before="100" w:beforeAutospacing="1" w:after="100" w:afterAutospacing="1"/>
      <w:outlineLvl w:val="1"/>
    </w:pPr>
    <w:rPr>
      <w:b/>
      <w:bCs/>
      <w:sz w:val="36"/>
      <w:szCs w:val="36"/>
    </w:rPr>
  </w:style>
  <w:style w:type="paragraph" w:styleId="3">
    <w:name w:val="heading 3"/>
    <w:basedOn w:val="a"/>
    <w:link w:val="30"/>
    <w:uiPriority w:val="99"/>
    <w:qFormat/>
    <w:rsid w:val="006944D6"/>
    <w:pPr>
      <w:widowControl/>
      <w:autoSpaceDE/>
      <w:autoSpaceDN/>
      <w:adjustRightInd/>
      <w:spacing w:before="100" w:beforeAutospacing="1" w:after="100" w:afterAutospacing="1"/>
      <w:outlineLvl w:val="2"/>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8D57B4"/>
    <w:rPr>
      <w:b/>
      <w:sz w:val="28"/>
      <w:szCs w:val="24"/>
    </w:rPr>
  </w:style>
  <w:style w:type="character" w:customStyle="1" w:styleId="20">
    <w:name w:val="Заголовок 2 Знак"/>
    <w:basedOn w:val="a0"/>
    <w:link w:val="2"/>
    <w:uiPriority w:val="99"/>
    <w:locked/>
    <w:rsid w:val="006944D6"/>
    <w:rPr>
      <w:b/>
      <w:bCs/>
      <w:sz w:val="36"/>
      <w:szCs w:val="36"/>
    </w:rPr>
  </w:style>
  <w:style w:type="character" w:customStyle="1" w:styleId="30">
    <w:name w:val="Заголовок 3 Знак"/>
    <w:basedOn w:val="a0"/>
    <w:link w:val="3"/>
    <w:uiPriority w:val="99"/>
    <w:semiHidden/>
    <w:locked/>
    <w:rsid w:val="006944D6"/>
    <w:rPr>
      <w:b/>
      <w:bCs/>
      <w:sz w:val="27"/>
      <w:szCs w:val="27"/>
    </w:rPr>
  </w:style>
  <w:style w:type="paragraph" w:customStyle="1" w:styleId="Style1">
    <w:name w:val="Style1"/>
    <w:basedOn w:val="a"/>
    <w:uiPriority w:val="99"/>
    <w:rsid w:val="002C0521"/>
    <w:pPr>
      <w:jc w:val="right"/>
    </w:pPr>
  </w:style>
  <w:style w:type="paragraph" w:customStyle="1" w:styleId="Style2">
    <w:name w:val="Style2"/>
    <w:basedOn w:val="a"/>
    <w:uiPriority w:val="99"/>
    <w:rsid w:val="002C0521"/>
    <w:pPr>
      <w:spacing w:line="215" w:lineRule="exact"/>
      <w:ind w:firstLine="317"/>
      <w:jc w:val="both"/>
    </w:pPr>
  </w:style>
  <w:style w:type="paragraph" w:customStyle="1" w:styleId="Style3">
    <w:name w:val="Style3"/>
    <w:basedOn w:val="a"/>
    <w:uiPriority w:val="99"/>
    <w:rsid w:val="002C0521"/>
  </w:style>
  <w:style w:type="paragraph" w:customStyle="1" w:styleId="Style4">
    <w:name w:val="Style4"/>
    <w:basedOn w:val="a"/>
    <w:uiPriority w:val="99"/>
    <w:rsid w:val="002C0521"/>
    <w:pPr>
      <w:spacing w:line="206" w:lineRule="exact"/>
      <w:jc w:val="center"/>
    </w:pPr>
  </w:style>
  <w:style w:type="paragraph" w:customStyle="1" w:styleId="Style5">
    <w:name w:val="Style5"/>
    <w:basedOn w:val="a"/>
    <w:uiPriority w:val="99"/>
    <w:rsid w:val="002C0521"/>
    <w:pPr>
      <w:jc w:val="both"/>
    </w:pPr>
  </w:style>
  <w:style w:type="paragraph" w:customStyle="1" w:styleId="Style6">
    <w:name w:val="Style6"/>
    <w:basedOn w:val="a"/>
    <w:uiPriority w:val="99"/>
    <w:rsid w:val="002C0521"/>
    <w:pPr>
      <w:spacing w:line="211" w:lineRule="exact"/>
      <w:ind w:firstLine="240"/>
    </w:pPr>
  </w:style>
  <w:style w:type="paragraph" w:customStyle="1" w:styleId="Style7">
    <w:name w:val="Style7"/>
    <w:basedOn w:val="a"/>
    <w:uiPriority w:val="99"/>
    <w:rsid w:val="002C0521"/>
    <w:pPr>
      <w:jc w:val="both"/>
    </w:pPr>
  </w:style>
  <w:style w:type="paragraph" w:customStyle="1" w:styleId="Style8">
    <w:name w:val="Style8"/>
    <w:basedOn w:val="a"/>
    <w:uiPriority w:val="99"/>
    <w:rsid w:val="002C0521"/>
    <w:pPr>
      <w:spacing w:line="245" w:lineRule="exact"/>
      <w:ind w:firstLine="312"/>
      <w:jc w:val="both"/>
    </w:pPr>
  </w:style>
  <w:style w:type="paragraph" w:customStyle="1" w:styleId="Style9">
    <w:name w:val="Style9"/>
    <w:basedOn w:val="a"/>
    <w:uiPriority w:val="99"/>
    <w:rsid w:val="002C0521"/>
    <w:pPr>
      <w:spacing w:line="221" w:lineRule="exact"/>
      <w:jc w:val="both"/>
    </w:pPr>
  </w:style>
  <w:style w:type="paragraph" w:customStyle="1" w:styleId="Style10">
    <w:name w:val="Style10"/>
    <w:basedOn w:val="a"/>
    <w:uiPriority w:val="99"/>
    <w:rsid w:val="002C0521"/>
    <w:pPr>
      <w:jc w:val="center"/>
    </w:pPr>
  </w:style>
  <w:style w:type="paragraph" w:customStyle="1" w:styleId="Style11">
    <w:name w:val="Style11"/>
    <w:basedOn w:val="a"/>
    <w:uiPriority w:val="99"/>
    <w:rsid w:val="002C0521"/>
    <w:pPr>
      <w:spacing w:line="173" w:lineRule="exact"/>
      <w:jc w:val="center"/>
    </w:pPr>
  </w:style>
  <w:style w:type="paragraph" w:customStyle="1" w:styleId="Style12">
    <w:name w:val="Style12"/>
    <w:basedOn w:val="a"/>
    <w:uiPriority w:val="99"/>
    <w:rsid w:val="002C0521"/>
    <w:pPr>
      <w:spacing w:line="213" w:lineRule="exact"/>
      <w:ind w:firstLine="86"/>
      <w:jc w:val="both"/>
    </w:pPr>
  </w:style>
  <w:style w:type="paragraph" w:customStyle="1" w:styleId="Style13">
    <w:name w:val="Style13"/>
    <w:basedOn w:val="a"/>
    <w:uiPriority w:val="99"/>
    <w:rsid w:val="002C0521"/>
    <w:pPr>
      <w:spacing w:line="213" w:lineRule="exact"/>
      <w:ind w:hanging="91"/>
      <w:jc w:val="both"/>
    </w:pPr>
  </w:style>
  <w:style w:type="paragraph" w:customStyle="1" w:styleId="Style14">
    <w:name w:val="Style14"/>
    <w:basedOn w:val="a"/>
    <w:uiPriority w:val="99"/>
    <w:rsid w:val="002C0521"/>
  </w:style>
  <w:style w:type="paragraph" w:customStyle="1" w:styleId="Style15">
    <w:name w:val="Style15"/>
    <w:basedOn w:val="a"/>
    <w:uiPriority w:val="99"/>
    <w:rsid w:val="002C0521"/>
  </w:style>
  <w:style w:type="paragraph" w:customStyle="1" w:styleId="Style16">
    <w:name w:val="Style16"/>
    <w:basedOn w:val="a"/>
    <w:uiPriority w:val="99"/>
    <w:rsid w:val="002C0521"/>
    <w:pPr>
      <w:spacing w:line="211" w:lineRule="exact"/>
      <w:jc w:val="both"/>
    </w:pPr>
  </w:style>
  <w:style w:type="paragraph" w:customStyle="1" w:styleId="Style17">
    <w:name w:val="Style17"/>
    <w:basedOn w:val="a"/>
    <w:uiPriority w:val="99"/>
    <w:rsid w:val="002C0521"/>
    <w:pPr>
      <w:spacing w:line="172" w:lineRule="exact"/>
      <w:ind w:firstLine="350"/>
      <w:jc w:val="both"/>
    </w:pPr>
  </w:style>
  <w:style w:type="paragraph" w:customStyle="1" w:styleId="Style18">
    <w:name w:val="Style18"/>
    <w:basedOn w:val="a"/>
    <w:uiPriority w:val="99"/>
    <w:rsid w:val="002C0521"/>
  </w:style>
  <w:style w:type="paragraph" w:customStyle="1" w:styleId="Style19">
    <w:name w:val="Style19"/>
    <w:basedOn w:val="a"/>
    <w:uiPriority w:val="99"/>
    <w:rsid w:val="002C0521"/>
  </w:style>
  <w:style w:type="paragraph" w:customStyle="1" w:styleId="Style20">
    <w:name w:val="Style20"/>
    <w:basedOn w:val="a"/>
    <w:uiPriority w:val="99"/>
    <w:rsid w:val="002C0521"/>
  </w:style>
  <w:style w:type="paragraph" w:customStyle="1" w:styleId="Style21">
    <w:name w:val="Style21"/>
    <w:basedOn w:val="a"/>
    <w:uiPriority w:val="99"/>
    <w:rsid w:val="002C0521"/>
  </w:style>
  <w:style w:type="paragraph" w:customStyle="1" w:styleId="Style22">
    <w:name w:val="Style22"/>
    <w:basedOn w:val="a"/>
    <w:uiPriority w:val="99"/>
    <w:rsid w:val="002C0521"/>
  </w:style>
  <w:style w:type="paragraph" w:customStyle="1" w:styleId="Style23">
    <w:name w:val="Style23"/>
    <w:basedOn w:val="a"/>
    <w:uiPriority w:val="99"/>
    <w:rsid w:val="002C0521"/>
    <w:pPr>
      <w:spacing w:line="43" w:lineRule="exact"/>
      <w:ind w:hanging="413"/>
    </w:pPr>
  </w:style>
  <w:style w:type="paragraph" w:customStyle="1" w:styleId="Style24">
    <w:name w:val="Style24"/>
    <w:basedOn w:val="a"/>
    <w:uiPriority w:val="99"/>
    <w:rsid w:val="002C0521"/>
  </w:style>
  <w:style w:type="paragraph" w:customStyle="1" w:styleId="Style25">
    <w:name w:val="Style25"/>
    <w:basedOn w:val="a"/>
    <w:uiPriority w:val="99"/>
    <w:rsid w:val="002C0521"/>
  </w:style>
  <w:style w:type="paragraph" w:customStyle="1" w:styleId="Style26">
    <w:name w:val="Style26"/>
    <w:basedOn w:val="a"/>
    <w:uiPriority w:val="99"/>
    <w:rsid w:val="002C0521"/>
    <w:pPr>
      <w:spacing w:line="173" w:lineRule="exact"/>
      <w:ind w:firstLine="226"/>
    </w:pPr>
  </w:style>
  <w:style w:type="paragraph" w:customStyle="1" w:styleId="Style27">
    <w:name w:val="Style27"/>
    <w:basedOn w:val="a"/>
    <w:uiPriority w:val="99"/>
    <w:rsid w:val="002C0521"/>
  </w:style>
  <w:style w:type="paragraph" w:customStyle="1" w:styleId="Style28">
    <w:name w:val="Style28"/>
    <w:basedOn w:val="a"/>
    <w:uiPriority w:val="99"/>
    <w:rsid w:val="002C0521"/>
  </w:style>
  <w:style w:type="paragraph" w:customStyle="1" w:styleId="Style29">
    <w:name w:val="Style29"/>
    <w:basedOn w:val="a"/>
    <w:uiPriority w:val="99"/>
    <w:rsid w:val="002C0521"/>
    <w:pPr>
      <w:jc w:val="both"/>
    </w:pPr>
  </w:style>
  <w:style w:type="paragraph" w:customStyle="1" w:styleId="Style30">
    <w:name w:val="Style30"/>
    <w:basedOn w:val="a"/>
    <w:uiPriority w:val="99"/>
    <w:rsid w:val="002C0521"/>
    <w:pPr>
      <w:jc w:val="both"/>
    </w:pPr>
  </w:style>
  <w:style w:type="paragraph" w:customStyle="1" w:styleId="Style31">
    <w:name w:val="Style31"/>
    <w:basedOn w:val="a"/>
    <w:uiPriority w:val="99"/>
    <w:rsid w:val="002C0521"/>
  </w:style>
  <w:style w:type="paragraph" w:customStyle="1" w:styleId="Style32">
    <w:name w:val="Style32"/>
    <w:basedOn w:val="a"/>
    <w:uiPriority w:val="99"/>
    <w:rsid w:val="002C0521"/>
  </w:style>
  <w:style w:type="paragraph" w:customStyle="1" w:styleId="Style33">
    <w:name w:val="Style33"/>
    <w:basedOn w:val="a"/>
    <w:uiPriority w:val="99"/>
    <w:rsid w:val="002C0521"/>
    <w:pPr>
      <w:spacing w:line="214" w:lineRule="exact"/>
      <w:ind w:firstLine="384"/>
      <w:jc w:val="both"/>
    </w:pPr>
  </w:style>
  <w:style w:type="paragraph" w:customStyle="1" w:styleId="Style34">
    <w:name w:val="Style34"/>
    <w:basedOn w:val="a"/>
    <w:uiPriority w:val="99"/>
    <w:rsid w:val="002C0521"/>
    <w:pPr>
      <w:spacing w:line="130" w:lineRule="exact"/>
      <w:jc w:val="center"/>
    </w:pPr>
  </w:style>
  <w:style w:type="paragraph" w:customStyle="1" w:styleId="Style35">
    <w:name w:val="Style35"/>
    <w:basedOn w:val="a"/>
    <w:uiPriority w:val="99"/>
    <w:rsid w:val="002C0521"/>
    <w:pPr>
      <w:spacing w:line="240" w:lineRule="exact"/>
      <w:ind w:firstLine="312"/>
      <w:jc w:val="both"/>
    </w:pPr>
  </w:style>
  <w:style w:type="paragraph" w:customStyle="1" w:styleId="Style36">
    <w:name w:val="Style36"/>
    <w:basedOn w:val="a"/>
    <w:uiPriority w:val="99"/>
    <w:rsid w:val="002C0521"/>
    <w:pPr>
      <w:spacing w:line="168" w:lineRule="exact"/>
      <w:jc w:val="both"/>
    </w:pPr>
  </w:style>
  <w:style w:type="paragraph" w:customStyle="1" w:styleId="Style37">
    <w:name w:val="Style37"/>
    <w:basedOn w:val="a"/>
    <w:uiPriority w:val="99"/>
    <w:rsid w:val="002C0521"/>
  </w:style>
  <w:style w:type="paragraph" w:customStyle="1" w:styleId="Style38">
    <w:name w:val="Style38"/>
    <w:basedOn w:val="a"/>
    <w:uiPriority w:val="99"/>
    <w:rsid w:val="002C0521"/>
    <w:pPr>
      <w:spacing w:line="168" w:lineRule="exact"/>
      <w:ind w:hanging="1661"/>
    </w:pPr>
  </w:style>
  <w:style w:type="paragraph" w:customStyle="1" w:styleId="Style39">
    <w:name w:val="Style39"/>
    <w:basedOn w:val="a"/>
    <w:uiPriority w:val="99"/>
    <w:rsid w:val="002C0521"/>
  </w:style>
  <w:style w:type="paragraph" w:customStyle="1" w:styleId="Style40">
    <w:name w:val="Style40"/>
    <w:basedOn w:val="a"/>
    <w:uiPriority w:val="99"/>
    <w:rsid w:val="002C0521"/>
  </w:style>
  <w:style w:type="paragraph" w:customStyle="1" w:styleId="Style41">
    <w:name w:val="Style41"/>
    <w:basedOn w:val="a"/>
    <w:uiPriority w:val="99"/>
    <w:rsid w:val="002C0521"/>
  </w:style>
  <w:style w:type="paragraph" w:customStyle="1" w:styleId="Style42">
    <w:name w:val="Style42"/>
    <w:basedOn w:val="a"/>
    <w:uiPriority w:val="99"/>
    <w:rsid w:val="002C0521"/>
    <w:pPr>
      <w:spacing w:line="317" w:lineRule="exact"/>
      <w:ind w:firstLine="1070"/>
    </w:pPr>
  </w:style>
  <w:style w:type="paragraph" w:customStyle="1" w:styleId="Style43">
    <w:name w:val="Style43"/>
    <w:basedOn w:val="a"/>
    <w:uiPriority w:val="99"/>
    <w:rsid w:val="002C0521"/>
    <w:pPr>
      <w:spacing w:line="240" w:lineRule="exact"/>
      <w:ind w:firstLine="312"/>
      <w:jc w:val="both"/>
    </w:pPr>
  </w:style>
  <w:style w:type="paragraph" w:customStyle="1" w:styleId="Style44">
    <w:name w:val="Style44"/>
    <w:basedOn w:val="a"/>
    <w:uiPriority w:val="99"/>
    <w:rsid w:val="002C0521"/>
  </w:style>
  <w:style w:type="paragraph" w:customStyle="1" w:styleId="Style45">
    <w:name w:val="Style45"/>
    <w:basedOn w:val="a"/>
    <w:uiPriority w:val="99"/>
    <w:rsid w:val="002C0521"/>
    <w:pPr>
      <w:spacing w:line="211" w:lineRule="exact"/>
      <w:ind w:firstLine="322"/>
      <w:jc w:val="both"/>
    </w:pPr>
  </w:style>
  <w:style w:type="paragraph" w:customStyle="1" w:styleId="Style46">
    <w:name w:val="Style46"/>
    <w:basedOn w:val="a"/>
    <w:uiPriority w:val="99"/>
    <w:rsid w:val="002C0521"/>
    <w:pPr>
      <w:spacing w:line="214" w:lineRule="exact"/>
      <w:ind w:firstLine="326"/>
    </w:pPr>
  </w:style>
  <w:style w:type="paragraph" w:customStyle="1" w:styleId="Style47">
    <w:name w:val="Style47"/>
    <w:basedOn w:val="a"/>
    <w:uiPriority w:val="99"/>
    <w:rsid w:val="002C0521"/>
    <w:pPr>
      <w:spacing w:line="173" w:lineRule="exact"/>
      <w:ind w:hanging="979"/>
    </w:pPr>
  </w:style>
  <w:style w:type="paragraph" w:customStyle="1" w:styleId="Style48">
    <w:name w:val="Style48"/>
    <w:basedOn w:val="a"/>
    <w:uiPriority w:val="99"/>
    <w:rsid w:val="002C0521"/>
  </w:style>
  <w:style w:type="paragraph" w:customStyle="1" w:styleId="Style49">
    <w:name w:val="Style49"/>
    <w:basedOn w:val="a"/>
    <w:uiPriority w:val="99"/>
    <w:rsid w:val="002C0521"/>
    <w:pPr>
      <w:spacing w:line="131" w:lineRule="exact"/>
      <w:jc w:val="both"/>
    </w:pPr>
  </w:style>
  <w:style w:type="paragraph" w:customStyle="1" w:styleId="Style50">
    <w:name w:val="Style50"/>
    <w:basedOn w:val="a"/>
    <w:uiPriority w:val="99"/>
    <w:rsid w:val="002C0521"/>
  </w:style>
  <w:style w:type="paragraph" w:customStyle="1" w:styleId="Style51">
    <w:name w:val="Style51"/>
    <w:basedOn w:val="a"/>
    <w:uiPriority w:val="99"/>
    <w:rsid w:val="002C0521"/>
    <w:pPr>
      <w:spacing w:line="163" w:lineRule="exact"/>
      <w:ind w:firstLine="67"/>
    </w:pPr>
  </w:style>
  <w:style w:type="paragraph" w:customStyle="1" w:styleId="Style52">
    <w:name w:val="Style52"/>
    <w:basedOn w:val="a"/>
    <w:uiPriority w:val="99"/>
    <w:rsid w:val="002C0521"/>
    <w:pPr>
      <w:spacing w:line="218" w:lineRule="exact"/>
      <w:ind w:firstLine="259"/>
    </w:pPr>
  </w:style>
  <w:style w:type="paragraph" w:customStyle="1" w:styleId="Style53">
    <w:name w:val="Style53"/>
    <w:basedOn w:val="a"/>
    <w:uiPriority w:val="99"/>
    <w:rsid w:val="002C0521"/>
  </w:style>
  <w:style w:type="paragraph" w:customStyle="1" w:styleId="Style54">
    <w:name w:val="Style54"/>
    <w:basedOn w:val="a"/>
    <w:uiPriority w:val="99"/>
    <w:rsid w:val="002C0521"/>
  </w:style>
  <w:style w:type="paragraph" w:customStyle="1" w:styleId="Style55">
    <w:name w:val="Style55"/>
    <w:basedOn w:val="a"/>
    <w:uiPriority w:val="99"/>
    <w:rsid w:val="002C0521"/>
    <w:pPr>
      <w:spacing w:line="173" w:lineRule="exact"/>
      <w:ind w:hanging="326"/>
    </w:pPr>
  </w:style>
  <w:style w:type="paragraph" w:customStyle="1" w:styleId="Style56">
    <w:name w:val="Style56"/>
    <w:basedOn w:val="a"/>
    <w:uiPriority w:val="99"/>
    <w:rsid w:val="002C0521"/>
  </w:style>
  <w:style w:type="paragraph" w:customStyle="1" w:styleId="Style57">
    <w:name w:val="Style57"/>
    <w:basedOn w:val="a"/>
    <w:uiPriority w:val="99"/>
    <w:rsid w:val="002C0521"/>
    <w:pPr>
      <w:spacing w:line="214" w:lineRule="exact"/>
      <w:ind w:firstLine="322"/>
      <w:jc w:val="both"/>
    </w:pPr>
  </w:style>
  <w:style w:type="paragraph" w:customStyle="1" w:styleId="Style58">
    <w:name w:val="Style58"/>
    <w:basedOn w:val="a"/>
    <w:uiPriority w:val="99"/>
    <w:rsid w:val="002C0521"/>
    <w:pPr>
      <w:spacing w:line="312" w:lineRule="exact"/>
      <w:jc w:val="both"/>
    </w:pPr>
  </w:style>
  <w:style w:type="paragraph" w:customStyle="1" w:styleId="Style59">
    <w:name w:val="Style59"/>
    <w:basedOn w:val="a"/>
    <w:uiPriority w:val="99"/>
    <w:rsid w:val="002C0521"/>
    <w:pPr>
      <w:spacing w:line="215" w:lineRule="exact"/>
      <w:ind w:firstLine="312"/>
      <w:jc w:val="both"/>
    </w:pPr>
  </w:style>
  <w:style w:type="paragraph" w:customStyle="1" w:styleId="Style60">
    <w:name w:val="Style60"/>
    <w:basedOn w:val="a"/>
    <w:uiPriority w:val="99"/>
    <w:rsid w:val="002C0521"/>
    <w:pPr>
      <w:spacing w:line="216" w:lineRule="exact"/>
      <w:ind w:firstLine="101"/>
      <w:jc w:val="both"/>
    </w:pPr>
  </w:style>
  <w:style w:type="character" w:customStyle="1" w:styleId="FontStyle62">
    <w:name w:val="Font Style62"/>
    <w:basedOn w:val="a0"/>
    <w:uiPriority w:val="99"/>
    <w:rsid w:val="002C0521"/>
    <w:rPr>
      <w:rFonts w:ascii="Times New Roman" w:hAnsi="Times New Roman" w:cs="Times New Roman"/>
      <w:sz w:val="20"/>
      <w:szCs w:val="20"/>
    </w:rPr>
  </w:style>
  <w:style w:type="character" w:customStyle="1" w:styleId="FontStyle63">
    <w:name w:val="Font Style63"/>
    <w:basedOn w:val="a0"/>
    <w:uiPriority w:val="99"/>
    <w:rsid w:val="002C0521"/>
    <w:rPr>
      <w:rFonts w:ascii="Times New Roman" w:hAnsi="Times New Roman" w:cs="Times New Roman"/>
      <w:b/>
      <w:bCs/>
      <w:sz w:val="18"/>
      <w:szCs w:val="18"/>
    </w:rPr>
  </w:style>
  <w:style w:type="character" w:customStyle="1" w:styleId="FontStyle64">
    <w:name w:val="Font Style64"/>
    <w:basedOn w:val="a0"/>
    <w:uiPriority w:val="99"/>
    <w:rsid w:val="002C0521"/>
    <w:rPr>
      <w:rFonts w:ascii="Consolas" w:hAnsi="Consolas" w:cs="Consolas"/>
      <w:b/>
      <w:bCs/>
      <w:i/>
      <w:iCs/>
      <w:sz w:val="26"/>
      <w:szCs w:val="26"/>
    </w:rPr>
  </w:style>
  <w:style w:type="character" w:customStyle="1" w:styleId="FontStyle65">
    <w:name w:val="Font Style65"/>
    <w:basedOn w:val="a0"/>
    <w:uiPriority w:val="99"/>
    <w:rsid w:val="002C0521"/>
    <w:rPr>
      <w:rFonts w:ascii="Times New Roman" w:hAnsi="Times New Roman" w:cs="Times New Roman"/>
      <w:w w:val="30"/>
      <w:sz w:val="20"/>
      <w:szCs w:val="20"/>
    </w:rPr>
  </w:style>
  <w:style w:type="character" w:customStyle="1" w:styleId="FontStyle66">
    <w:name w:val="Font Style66"/>
    <w:basedOn w:val="a0"/>
    <w:uiPriority w:val="99"/>
    <w:rsid w:val="002C0521"/>
    <w:rPr>
      <w:rFonts w:ascii="Times New Roman" w:hAnsi="Times New Roman" w:cs="Times New Roman"/>
      <w:b/>
      <w:bCs/>
      <w:i/>
      <w:iCs/>
      <w:spacing w:val="20"/>
      <w:sz w:val="12"/>
      <w:szCs w:val="12"/>
    </w:rPr>
  </w:style>
  <w:style w:type="character" w:customStyle="1" w:styleId="FontStyle67">
    <w:name w:val="Font Style67"/>
    <w:basedOn w:val="a0"/>
    <w:uiPriority w:val="99"/>
    <w:rsid w:val="002C0521"/>
    <w:rPr>
      <w:rFonts w:ascii="Times New Roman" w:hAnsi="Times New Roman" w:cs="Times New Roman"/>
      <w:b/>
      <w:bCs/>
      <w:smallCaps/>
      <w:spacing w:val="-10"/>
      <w:sz w:val="10"/>
      <w:szCs w:val="10"/>
    </w:rPr>
  </w:style>
  <w:style w:type="character" w:customStyle="1" w:styleId="FontStyle68">
    <w:name w:val="Font Style68"/>
    <w:basedOn w:val="a0"/>
    <w:uiPriority w:val="99"/>
    <w:rsid w:val="002C0521"/>
    <w:rPr>
      <w:rFonts w:ascii="Times New Roman" w:hAnsi="Times New Roman" w:cs="Times New Roman"/>
      <w:sz w:val="16"/>
      <w:szCs w:val="16"/>
    </w:rPr>
  </w:style>
  <w:style w:type="character" w:customStyle="1" w:styleId="FontStyle69">
    <w:name w:val="Font Style69"/>
    <w:basedOn w:val="a0"/>
    <w:uiPriority w:val="99"/>
    <w:rsid w:val="002C0521"/>
    <w:rPr>
      <w:rFonts w:ascii="Times New Roman" w:hAnsi="Times New Roman" w:cs="Times New Roman"/>
      <w:b/>
      <w:bCs/>
      <w:sz w:val="20"/>
      <w:szCs w:val="20"/>
    </w:rPr>
  </w:style>
  <w:style w:type="character" w:customStyle="1" w:styleId="FontStyle70">
    <w:name w:val="Font Style70"/>
    <w:basedOn w:val="a0"/>
    <w:uiPriority w:val="99"/>
    <w:rsid w:val="002C0521"/>
    <w:rPr>
      <w:rFonts w:ascii="Times New Roman" w:hAnsi="Times New Roman" w:cs="Times New Roman"/>
      <w:b/>
      <w:bCs/>
      <w:sz w:val="20"/>
      <w:szCs w:val="20"/>
    </w:rPr>
  </w:style>
  <w:style w:type="character" w:customStyle="1" w:styleId="FontStyle71">
    <w:name w:val="Font Style71"/>
    <w:basedOn w:val="a0"/>
    <w:uiPriority w:val="99"/>
    <w:rsid w:val="002C0521"/>
    <w:rPr>
      <w:rFonts w:ascii="Times New Roman" w:hAnsi="Times New Roman" w:cs="Times New Roman"/>
      <w:b/>
      <w:bCs/>
      <w:i/>
      <w:iCs/>
      <w:sz w:val="14"/>
      <w:szCs w:val="14"/>
    </w:rPr>
  </w:style>
  <w:style w:type="character" w:customStyle="1" w:styleId="FontStyle72">
    <w:name w:val="Font Style72"/>
    <w:basedOn w:val="a0"/>
    <w:uiPriority w:val="99"/>
    <w:rsid w:val="002C0521"/>
    <w:rPr>
      <w:rFonts w:ascii="Times New Roman" w:hAnsi="Times New Roman" w:cs="Times New Roman"/>
      <w:b/>
      <w:bCs/>
      <w:sz w:val="14"/>
      <w:szCs w:val="14"/>
    </w:rPr>
  </w:style>
  <w:style w:type="character" w:customStyle="1" w:styleId="FontStyle73">
    <w:name w:val="Font Style73"/>
    <w:basedOn w:val="a0"/>
    <w:uiPriority w:val="99"/>
    <w:rsid w:val="002C0521"/>
    <w:rPr>
      <w:rFonts w:ascii="Times New Roman" w:hAnsi="Times New Roman" w:cs="Times New Roman"/>
      <w:b/>
      <w:bCs/>
      <w:i/>
      <w:iCs/>
      <w:sz w:val="16"/>
      <w:szCs w:val="16"/>
    </w:rPr>
  </w:style>
  <w:style w:type="character" w:customStyle="1" w:styleId="FontStyle74">
    <w:name w:val="Font Style74"/>
    <w:basedOn w:val="a0"/>
    <w:uiPriority w:val="99"/>
    <w:rsid w:val="002C0521"/>
    <w:rPr>
      <w:rFonts w:ascii="Times New Roman" w:hAnsi="Times New Roman" w:cs="Times New Roman"/>
      <w:b/>
      <w:bCs/>
      <w:i/>
      <w:iCs/>
      <w:spacing w:val="30"/>
      <w:sz w:val="14"/>
      <w:szCs w:val="14"/>
    </w:rPr>
  </w:style>
  <w:style w:type="character" w:customStyle="1" w:styleId="FontStyle75">
    <w:name w:val="Font Style75"/>
    <w:basedOn w:val="a0"/>
    <w:uiPriority w:val="99"/>
    <w:rsid w:val="002C0521"/>
    <w:rPr>
      <w:rFonts w:ascii="Sylfaen" w:hAnsi="Sylfaen" w:cs="Sylfaen"/>
      <w:b/>
      <w:bCs/>
      <w:i/>
      <w:iCs/>
      <w:spacing w:val="-20"/>
      <w:sz w:val="16"/>
      <w:szCs w:val="16"/>
    </w:rPr>
  </w:style>
  <w:style w:type="character" w:customStyle="1" w:styleId="FontStyle76">
    <w:name w:val="Font Style76"/>
    <w:basedOn w:val="a0"/>
    <w:uiPriority w:val="99"/>
    <w:rsid w:val="002C0521"/>
    <w:rPr>
      <w:rFonts w:ascii="Times New Roman" w:hAnsi="Times New Roman" w:cs="Times New Roman"/>
      <w:b/>
      <w:bCs/>
      <w:i/>
      <w:iCs/>
      <w:sz w:val="18"/>
      <w:szCs w:val="18"/>
    </w:rPr>
  </w:style>
  <w:style w:type="character" w:customStyle="1" w:styleId="FontStyle77">
    <w:name w:val="Font Style77"/>
    <w:basedOn w:val="a0"/>
    <w:uiPriority w:val="99"/>
    <w:rsid w:val="002C0521"/>
    <w:rPr>
      <w:rFonts w:ascii="Times New Roman" w:hAnsi="Times New Roman" w:cs="Times New Roman"/>
      <w:i/>
      <w:iCs/>
      <w:spacing w:val="10"/>
      <w:sz w:val="18"/>
      <w:szCs w:val="18"/>
    </w:rPr>
  </w:style>
  <w:style w:type="character" w:customStyle="1" w:styleId="FontStyle78">
    <w:name w:val="Font Style78"/>
    <w:basedOn w:val="a0"/>
    <w:uiPriority w:val="99"/>
    <w:rsid w:val="002C0521"/>
    <w:rPr>
      <w:rFonts w:ascii="Times New Roman" w:hAnsi="Times New Roman" w:cs="Times New Roman"/>
      <w:i/>
      <w:iCs/>
      <w:sz w:val="16"/>
      <w:szCs w:val="16"/>
    </w:rPr>
  </w:style>
  <w:style w:type="character" w:customStyle="1" w:styleId="FontStyle79">
    <w:name w:val="Font Style79"/>
    <w:basedOn w:val="a0"/>
    <w:uiPriority w:val="99"/>
    <w:rsid w:val="002C0521"/>
    <w:rPr>
      <w:rFonts w:ascii="Times New Roman" w:hAnsi="Times New Roman" w:cs="Times New Roman"/>
      <w:b/>
      <w:bCs/>
      <w:sz w:val="12"/>
      <w:szCs w:val="12"/>
    </w:rPr>
  </w:style>
  <w:style w:type="character" w:customStyle="1" w:styleId="FontStyle80">
    <w:name w:val="Font Style80"/>
    <w:basedOn w:val="a0"/>
    <w:uiPriority w:val="99"/>
    <w:rsid w:val="002C0521"/>
    <w:rPr>
      <w:rFonts w:ascii="Times New Roman" w:hAnsi="Times New Roman" w:cs="Times New Roman"/>
      <w:b/>
      <w:bCs/>
      <w:i/>
      <w:iCs/>
      <w:sz w:val="18"/>
      <w:szCs w:val="18"/>
    </w:rPr>
  </w:style>
  <w:style w:type="character" w:customStyle="1" w:styleId="FontStyle81">
    <w:name w:val="Font Style81"/>
    <w:basedOn w:val="a0"/>
    <w:uiPriority w:val="99"/>
    <w:rsid w:val="002C0521"/>
    <w:rPr>
      <w:rFonts w:ascii="Times New Roman" w:hAnsi="Times New Roman" w:cs="Times New Roman"/>
      <w:b/>
      <w:bCs/>
      <w:sz w:val="16"/>
      <w:szCs w:val="16"/>
    </w:rPr>
  </w:style>
  <w:style w:type="character" w:customStyle="1" w:styleId="FontStyle82">
    <w:name w:val="Font Style82"/>
    <w:basedOn w:val="a0"/>
    <w:uiPriority w:val="99"/>
    <w:rsid w:val="002C0521"/>
    <w:rPr>
      <w:rFonts w:ascii="Times New Roman" w:hAnsi="Times New Roman" w:cs="Times New Roman"/>
      <w:b/>
      <w:bCs/>
      <w:sz w:val="12"/>
      <w:szCs w:val="12"/>
    </w:rPr>
  </w:style>
  <w:style w:type="character" w:customStyle="1" w:styleId="FontStyle83">
    <w:name w:val="Font Style83"/>
    <w:basedOn w:val="a0"/>
    <w:uiPriority w:val="99"/>
    <w:rsid w:val="002C0521"/>
    <w:rPr>
      <w:rFonts w:ascii="Times New Roman" w:hAnsi="Times New Roman" w:cs="Times New Roman"/>
      <w:b/>
      <w:bCs/>
      <w:spacing w:val="30"/>
      <w:sz w:val="24"/>
      <w:szCs w:val="24"/>
    </w:rPr>
  </w:style>
  <w:style w:type="character" w:customStyle="1" w:styleId="FontStyle84">
    <w:name w:val="Font Style84"/>
    <w:basedOn w:val="a0"/>
    <w:uiPriority w:val="99"/>
    <w:rsid w:val="002C0521"/>
    <w:rPr>
      <w:rFonts w:ascii="Times New Roman" w:hAnsi="Times New Roman" w:cs="Times New Roman"/>
      <w:b/>
      <w:bCs/>
      <w:sz w:val="12"/>
      <w:szCs w:val="12"/>
    </w:rPr>
  </w:style>
  <w:style w:type="character" w:customStyle="1" w:styleId="FontStyle85">
    <w:name w:val="Font Style85"/>
    <w:basedOn w:val="a0"/>
    <w:uiPriority w:val="99"/>
    <w:rsid w:val="002C0521"/>
    <w:rPr>
      <w:rFonts w:ascii="Times New Roman" w:hAnsi="Times New Roman" w:cs="Times New Roman"/>
      <w:b/>
      <w:bCs/>
      <w:sz w:val="12"/>
      <w:szCs w:val="12"/>
    </w:rPr>
  </w:style>
  <w:style w:type="character" w:customStyle="1" w:styleId="FontStyle86">
    <w:name w:val="Font Style86"/>
    <w:basedOn w:val="a0"/>
    <w:uiPriority w:val="99"/>
    <w:rsid w:val="002C0521"/>
    <w:rPr>
      <w:rFonts w:ascii="Times New Roman" w:hAnsi="Times New Roman" w:cs="Times New Roman"/>
      <w:b/>
      <w:bCs/>
      <w:sz w:val="10"/>
      <w:szCs w:val="10"/>
    </w:rPr>
  </w:style>
  <w:style w:type="character" w:customStyle="1" w:styleId="FontStyle87">
    <w:name w:val="Font Style87"/>
    <w:basedOn w:val="a0"/>
    <w:uiPriority w:val="99"/>
    <w:rsid w:val="002C0521"/>
    <w:rPr>
      <w:rFonts w:ascii="Times New Roman" w:hAnsi="Times New Roman" w:cs="Times New Roman"/>
      <w:b/>
      <w:bCs/>
      <w:spacing w:val="30"/>
      <w:sz w:val="16"/>
      <w:szCs w:val="16"/>
    </w:rPr>
  </w:style>
  <w:style w:type="character" w:customStyle="1" w:styleId="FontStyle88">
    <w:name w:val="Font Style88"/>
    <w:basedOn w:val="a0"/>
    <w:uiPriority w:val="99"/>
    <w:rsid w:val="002C0521"/>
    <w:rPr>
      <w:rFonts w:ascii="Times New Roman" w:hAnsi="Times New Roman" w:cs="Times New Roman"/>
      <w:b/>
      <w:bCs/>
      <w:sz w:val="18"/>
      <w:szCs w:val="18"/>
    </w:rPr>
  </w:style>
  <w:style w:type="character" w:customStyle="1" w:styleId="FontStyle89">
    <w:name w:val="Font Style89"/>
    <w:basedOn w:val="a0"/>
    <w:uiPriority w:val="99"/>
    <w:rsid w:val="002C0521"/>
    <w:rPr>
      <w:rFonts w:ascii="Times New Roman" w:hAnsi="Times New Roman" w:cs="Times New Roman"/>
      <w:b/>
      <w:bCs/>
      <w:sz w:val="10"/>
      <w:szCs w:val="10"/>
    </w:rPr>
  </w:style>
  <w:style w:type="character" w:customStyle="1" w:styleId="FontStyle90">
    <w:name w:val="Font Style90"/>
    <w:basedOn w:val="a0"/>
    <w:uiPriority w:val="99"/>
    <w:rsid w:val="002C0521"/>
    <w:rPr>
      <w:rFonts w:ascii="Microsoft Sans Serif" w:hAnsi="Microsoft Sans Serif" w:cs="Microsoft Sans Serif"/>
      <w:b/>
      <w:bCs/>
      <w:smallCaps/>
      <w:sz w:val="22"/>
      <w:szCs w:val="22"/>
    </w:rPr>
  </w:style>
  <w:style w:type="character" w:customStyle="1" w:styleId="FontStyle91">
    <w:name w:val="Font Style91"/>
    <w:basedOn w:val="a0"/>
    <w:uiPriority w:val="99"/>
    <w:rsid w:val="002C0521"/>
    <w:rPr>
      <w:rFonts w:ascii="Constantia" w:hAnsi="Constantia" w:cs="Constantia"/>
      <w:b/>
      <w:bCs/>
      <w:sz w:val="18"/>
      <w:szCs w:val="18"/>
    </w:rPr>
  </w:style>
  <w:style w:type="character" w:customStyle="1" w:styleId="FontStyle92">
    <w:name w:val="Font Style92"/>
    <w:basedOn w:val="a0"/>
    <w:uiPriority w:val="99"/>
    <w:rsid w:val="002C0521"/>
    <w:rPr>
      <w:rFonts w:ascii="Constantia" w:hAnsi="Constantia" w:cs="Constantia"/>
      <w:b/>
      <w:bCs/>
      <w:sz w:val="18"/>
      <w:szCs w:val="18"/>
    </w:rPr>
  </w:style>
  <w:style w:type="character" w:customStyle="1" w:styleId="FontStyle93">
    <w:name w:val="Font Style93"/>
    <w:basedOn w:val="a0"/>
    <w:uiPriority w:val="99"/>
    <w:rsid w:val="002C0521"/>
    <w:rPr>
      <w:rFonts w:ascii="Times New Roman" w:hAnsi="Times New Roman" w:cs="Times New Roman"/>
      <w:b/>
      <w:bCs/>
      <w:i/>
      <w:iCs/>
      <w:spacing w:val="20"/>
      <w:sz w:val="16"/>
      <w:szCs w:val="16"/>
    </w:rPr>
  </w:style>
  <w:style w:type="character" w:customStyle="1" w:styleId="FontStyle94">
    <w:name w:val="Font Style94"/>
    <w:basedOn w:val="a0"/>
    <w:uiPriority w:val="99"/>
    <w:rsid w:val="002C0521"/>
    <w:rPr>
      <w:rFonts w:ascii="Times New Roman" w:hAnsi="Times New Roman" w:cs="Times New Roman"/>
      <w:b/>
      <w:bCs/>
      <w:smallCaps/>
      <w:sz w:val="22"/>
      <w:szCs w:val="22"/>
    </w:rPr>
  </w:style>
  <w:style w:type="character" w:customStyle="1" w:styleId="FontStyle95">
    <w:name w:val="Font Style95"/>
    <w:basedOn w:val="a0"/>
    <w:uiPriority w:val="99"/>
    <w:rsid w:val="002C0521"/>
    <w:rPr>
      <w:rFonts w:ascii="Times New Roman" w:hAnsi="Times New Roman" w:cs="Times New Roman"/>
      <w:spacing w:val="-10"/>
      <w:sz w:val="18"/>
      <w:szCs w:val="18"/>
    </w:rPr>
  </w:style>
  <w:style w:type="character" w:customStyle="1" w:styleId="FontStyle96">
    <w:name w:val="Font Style96"/>
    <w:basedOn w:val="a0"/>
    <w:uiPriority w:val="99"/>
    <w:rsid w:val="002C0521"/>
    <w:rPr>
      <w:rFonts w:ascii="Times New Roman" w:hAnsi="Times New Roman" w:cs="Times New Roman"/>
      <w:b/>
      <w:bCs/>
      <w:sz w:val="12"/>
      <w:szCs w:val="12"/>
    </w:rPr>
  </w:style>
  <w:style w:type="character" w:customStyle="1" w:styleId="FontStyle97">
    <w:name w:val="Font Style97"/>
    <w:basedOn w:val="a0"/>
    <w:uiPriority w:val="99"/>
    <w:rsid w:val="002C0521"/>
    <w:rPr>
      <w:rFonts w:ascii="Consolas" w:hAnsi="Consolas" w:cs="Consolas"/>
      <w:b/>
      <w:bCs/>
      <w:sz w:val="20"/>
      <w:szCs w:val="20"/>
    </w:rPr>
  </w:style>
  <w:style w:type="character" w:customStyle="1" w:styleId="FontStyle98">
    <w:name w:val="Font Style98"/>
    <w:basedOn w:val="a0"/>
    <w:uiPriority w:val="99"/>
    <w:rsid w:val="002C0521"/>
    <w:rPr>
      <w:rFonts w:ascii="Times New Roman" w:hAnsi="Times New Roman" w:cs="Times New Roman"/>
      <w:b/>
      <w:bCs/>
      <w:spacing w:val="-10"/>
      <w:sz w:val="22"/>
      <w:szCs w:val="22"/>
    </w:rPr>
  </w:style>
  <w:style w:type="character" w:customStyle="1" w:styleId="FontStyle99">
    <w:name w:val="Font Style99"/>
    <w:basedOn w:val="a0"/>
    <w:uiPriority w:val="99"/>
    <w:rsid w:val="002C0521"/>
    <w:rPr>
      <w:rFonts w:ascii="Microsoft Sans Serif" w:hAnsi="Microsoft Sans Serif" w:cs="Microsoft Sans Serif"/>
      <w:sz w:val="36"/>
      <w:szCs w:val="36"/>
    </w:rPr>
  </w:style>
  <w:style w:type="character" w:customStyle="1" w:styleId="FontStyle100">
    <w:name w:val="Font Style100"/>
    <w:basedOn w:val="a0"/>
    <w:uiPriority w:val="99"/>
    <w:rsid w:val="002C0521"/>
    <w:rPr>
      <w:rFonts w:ascii="Microsoft Sans Serif" w:hAnsi="Microsoft Sans Serif" w:cs="Microsoft Sans Serif"/>
      <w:b/>
      <w:bCs/>
      <w:sz w:val="50"/>
      <w:szCs w:val="50"/>
    </w:rPr>
  </w:style>
  <w:style w:type="character" w:customStyle="1" w:styleId="FontStyle101">
    <w:name w:val="Font Style101"/>
    <w:basedOn w:val="a0"/>
    <w:uiPriority w:val="99"/>
    <w:rsid w:val="002C0521"/>
    <w:rPr>
      <w:rFonts w:ascii="Candara" w:hAnsi="Candara" w:cs="Candara"/>
      <w:i/>
      <w:iCs/>
      <w:sz w:val="22"/>
      <w:szCs w:val="22"/>
    </w:rPr>
  </w:style>
  <w:style w:type="character" w:customStyle="1" w:styleId="FontStyle102">
    <w:name w:val="Font Style102"/>
    <w:basedOn w:val="a0"/>
    <w:uiPriority w:val="99"/>
    <w:rsid w:val="002C0521"/>
    <w:rPr>
      <w:rFonts w:ascii="Times New Roman" w:hAnsi="Times New Roman" w:cs="Times New Roman"/>
      <w:b/>
      <w:bCs/>
      <w:smallCaps/>
      <w:sz w:val="20"/>
      <w:szCs w:val="20"/>
    </w:rPr>
  </w:style>
  <w:style w:type="paragraph" w:styleId="a3">
    <w:name w:val="header"/>
    <w:basedOn w:val="a"/>
    <w:link w:val="a4"/>
    <w:uiPriority w:val="99"/>
    <w:rsid w:val="0057692D"/>
    <w:pPr>
      <w:tabs>
        <w:tab w:val="center" w:pos="4677"/>
        <w:tab w:val="right" w:pos="9355"/>
      </w:tabs>
    </w:pPr>
  </w:style>
  <w:style w:type="character" w:customStyle="1" w:styleId="a4">
    <w:name w:val="Верхний колонтитул Знак"/>
    <w:basedOn w:val="a0"/>
    <w:link w:val="a3"/>
    <w:uiPriority w:val="99"/>
    <w:locked/>
    <w:rsid w:val="0057692D"/>
    <w:rPr>
      <w:sz w:val="24"/>
      <w:szCs w:val="24"/>
    </w:rPr>
  </w:style>
  <w:style w:type="paragraph" w:styleId="a5">
    <w:name w:val="footer"/>
    <w:basedOn w:val="a"/>
    <w:link w:val="a6"/>
    <w:uiPriority w:val="99"/>
    <w:rsid w:val="0057692D"/>
    <w:pPr>
      <w:tabs>
        <w:tab w:val="center" w:pos="4677"/>
        <w:tab w:val="right" w:pos="9355"/>
      </w:tabs>
    </w:pPr>
  </w:style>
  <w:style w:type="character" w:customStyle="1" w:styleId="a6">
    <w:name w:val="Нижний колонтитул Знак"/>
    <w:basedOn w:val="a0"/>
    <w:link w:val="a5"/>
    <w:uiPriority w:val="99"/>
    <w:locked/>
    <w:rsid w:val="0057692D"/>
    <w:rPr>
      <w:sz w:val="24"/>
      <w:szCs w:val="24"/>
    </w:rPr>
  </w:style>
  <w:style w:type="paragraph" w:styleId="21">
    <w:name w:val="Body Text 2"/>
    <w:basedOn w:val="a"/>
    <w:link w:val="22"/>
    <w:uiPriority w:val="99"/>
    <w:rsid w:val="001E22D9"/>
    <w:pPr>
      <w:widowControl/>
      <w:autoSpaceDE/>
      <w:autoSpaceDN/>
      <w:adjustRightInd/>
      <w:jc w:val="center"/>
    </w:pPr>
  </w:style>
  <w:style w:type="character" w:customStyle="1" w:styleId="22">
    <w:name w:val="Основной текст 2 Знак"/>
    <w:basedOn w:val="a0"/>
    <w:link w:val="21"/>
    <w:uiPriority w:val="99"/>
    <w:locked/>
    <w:rsid w:val="001E22D9"/>
    <w:rPr>
      <w:sz w:val="24"/>
      <w:szCs w:val="24"/>
    </w:rPr>
  </w:style>
  <w:style w:type="character" w:customStyle="1" w:styleId="FontStyle12">
    <w:name w:val="Font Style12"/>
    <w:basedOn w:val="a0"/>
    <w:uiPriority w:val="99"/>
    <w:rsid w:val="001E22D9"/>
    <w:rPr>
      <w:rFonts w:ascii="Franklin Gothic Book" w:hAnsi="Franklin Gothic Book" w:cs="Franklin Gothic Book"/>
      <w:i/>
      <w:iCs/>
      <w:spacing w:val="-20"/>
      <w:sz w:val="16"/>
      <w:szCs w:val="16"/>
    </w:rPr>
  </w:style>
  <w:style w:type="paragraph" w:styleId="a7">
    <w:name w:val="Normal (Web)"/>
    <w:basedOn w:val="a"/>
    <w:uiPriority w:val="99"/>
    <w:rsid w:val="00775DF3"/>
    <w:pPr>
      <w:widowControl/>
      <w:autoSpaceDE/>
      <w:autoSpaceDN/>
      <w:adjustRightInd/>
      <w:spacing w:before="100" w:beforeAutospacing="1" w:after="100" w:afterAutospacing="1"/>
    </w:pPr>
  </w:style>
  <w:style w:type="paragraph" w:styleId="a8">
    <w:name w:val="Body Text"/>
    <w:basedOn w:val="a"/>
    <w:link w:val="a9"/>
    <w:uiPriority w:val="99"/>
    <w:rsid w:val="006F748E"/>
    <w:pPr>
      <w:spacing w:after="120"/>
    </w:pPr>
  </w:style>
  <w:style w:type="character" w:customStyle="1" w:styleId="a9">
    <w:name w:val="Основной текст Знак"/>
    <w:basedOn w:val="a0"/>
    <w:link w:val="a8"/>
    <w:uiPriority w:val="99"/>
    <w:locked/>
    <w:rsid w:val="006F748E"/>
    <w:rPr>
      <w:sz w:val="24"/>
      <w:szCs w:val="24"/>
    </w:rPr>
  </w:style>
  <w:style w:type="character" w:styleId="aa">
    <w:name w:val="Hyperlink"/>
    <w:basedOn w:val="a0"/>
    <w:uiPriority w:val="99"/>
    <w:rsid w:val="006944D6"/>
    <w:rPr>
      <w:color w:val="0000FF"/>
      <w:u w:val="single"/>
    </w:rPr>
  </w:style>
  <w:style w:type="character" w:customStyle="1" w:styleId="apple-converted-space">
    <w:name w:val="apple-converted-space"/>
    <w:basedOn w:val="a0"/>
    <w:rsid w:val="006944D6"/>
  </w:style>
  <w:style w:type="character" w:customStyle="1" w:styleId="editsection">
    <w:name w:val="editsection"/>
    <w:basedOn w:val="a0"/>
    <w:uiPriority w:val="99"/>
    <w:rsid w:val="006944D6"/>
  </w:style>
  <w:style w:type="character" w:customStyle="1" w:styleId="mw-headline">
    <w:name w:val="mw-headline"/>
    <w:basedOn w:val="a0"/>
    <w:uiPriority w:val="99"/>
    <w:rsid w:val="006944D6"/>
  </w:style>
  <w:style w:type="table" w:styleId="ab">
    <w:name w:val="Table Grid"/>
    <w:basedOn w:val="a1"/>
    <w:uiPriority w:val="59"/>
    <w:rsid w:val="00DA23A8"/>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c">
    <w:name w:val="List Paragraph"/>
    <w:basedOn w:val="a"/>
    <w:uiPriority w:val="34"/>
    <w:qFormat/>
    <w:rsid w:val="002C37BE"/>
    <w:pPr>
      <w:ind w:left="708"/>
    </w:pPr>
  </w:style>
  <w:style w:type="character" w:styleId="ad">
    <w:name w:val="page number"/>
    <w:basedOn w:val="a0"/>
    <w:uiPriority w:val="99"/>
    <w:rsid w:val="00AB7A00"/>
  </w:style>
  <w:style w:type="character" w:customStyle="1" w:styleId="FontStyle11">
    <w:name w:val="Font Style11"/>
    <w:basedOn w:val="a0"/>
    <w:uiPriority w:val="99"/>
    <w:rsid w:val="00233C30"/>
    <w:rPr>
      <w:rFonts w:ascii="Times New Roman" w:hAnsi="Times New Roman" w:cs="Times New Roman"/>
      <w:sz w:val="16"/>
      <w:szCs w:val="16"/>
    </w:rPr>
  </w:style>
  <w:style w:type="character" w:customStyle="1" w:styleId="FontStyle13">
    <w:name w:val="Font Style13"/>
    <w:basedOn w:val="a0"/>
    <w:uiPriority w:val="99"/>
    <w:rsid w:val="00233C30"/>
    <w:rPr>
      <w:rFonts w:ascii="Times New Roman" w:hAnsi="Times New Roman" w:cs="Times New Roman"/>
      <w:i/>
      <w:iCs/>
      <w:sz w:val="16"/>
      <w:szCs w:val="16"/>
    </w:rPr>
  </w:style>
  <w:style w:type="character" w:styleId="ae">
    <w:name w:val="Placeholder Text"/>
    <w:basedOn w:val="a0"/>
    <w:uiPriority w:val="99"/>
    <w:semiHidden/>
    <w:rsid w:val="003A43D9"/>
    <w:rPr>
      <w:color w:val="808080"/>
    </w:rPr>
  </w:style>
  <w:style w:type="paragraph" w:styleId="af">
    <w:name w:val="Balloon Text"/>
    <w:basedOn w:val="a"/>
    <w:link w:val="af0"/>
    <w:uiPriority w:val="99"/>
    <w:semiHidden/>
    <w:rsid w:val="003A43D9"/>
    <w:rPr>
      <w:rFonts w:ascii="Tahoma" w:hAnsi="Tahoma" w:cs="Tahoma"/>
      <w:sz w:val="16"/>
      <w:szCs w:val="16"/>
    </w:rPr>
  </w:style>
  <w:style w:type="character" w:customStyle="1" w:styleId="af0">
    <w:name w:val="Текст выноски Знак"/>
    <w:basedOn w:val="a0"/>
    <w:link w:val="af"/>
    <w:uiPriority w:val="99"/>
    <w:locked/>
    <w:rsid w:val="003A43D9"/>
    <w:rPr>
      <w:rFonts w:ascii="Tahoma" w:hAnsi="Tahoma" w:cs="Tahoma"/>
      <w:sz w:val="16"/>
      <w:szCs w:val="16"/>
    </w:rPr>
  </w:style>
  <w:style w:type="paragraph" w:styleId="af1">
    <w:name w:val="Title"/>
    <w:basedOn w:val="a"/>
    <w:next w:val="a"/>
    <w:link w:val="af2"/>
    <w:uiPriority w:val="99"/>
    <w:qFormat/>
    <w:rsid w:val="00764EE3"/>
    <w:pPr>
      <w:pBdr>
        <w:bottom w:val="single" w:sz="8" w:space="4" w:color="4F81BD"/>
      </w:pBdr>
      <w:spacing w:after="300"/>
    </w:pPr>
    <w:rPr>
      <w:rFonts w:ascii="Cambria" w:hAnsi="Cambria" w:cs="Cambria"/>
      <w:color w:val="17365D"/>
      <w:spacing w:val="5"/>
      <w:kern w:val="28"/>
      <w:sz w:val="52"/>
      <w:szCs w:val="52"/>
    </w:rPr>
  </w:style>
  <w:style w:type="character" w:customStyle="1" w:styleId="af2">
    <w:name w:val="Заголовок Знак"/>
    <w:basedOn w:val="a0"/>
    <w:link w:val="af1"/>
    <w:uiPriority w:val="99"/>
    <w:locked/>
    <w:rsid w:val="00764EE3"/>
    <w:rPr>
      <w:rFonts w:ascii="Cambria" w:hAnsi="Cambria" w:cs="Cambria"/>
      <w:color w:val="17365D"/>
      <w:spacing w:val="5"/>
      <w:kern w:val="28"/>
      <w:sz w:val="52"/>
      <w:szCs w:val="52"/>
    </w:rPr>
  </w:style>
  <w:style w:type="character" w:styleId="af3">
    <w:name w:val="Emphasis"/>
    <w:basedOn w:val="a0"/>
    <w:uiPriority w:val="20"/>
    <w:qFormat/>
    <w:rsid w:val="00764EE3"/>
    <w:rPr>
      <w:i/>
      <w:iCs/>
    </w:rPr>
  </w:style>
  <w:style w:type="paragraph" w:styleId="af4">
    <w:name w:val="TOC Heading"/>
    <w:basedOn w:val="1"/>
    <w:next w:val="a"/>
    <w:uiPriority w:val="39"/>
    <w:unhideWhenUsed/>
    <w:qFormat/>
    <w:rsid w:val="00AB0B87"/>
    <w:pPr>
      <w:autoSpaceDE/>
      <w:autoSpaceDN/>
      <w:adjustRightInd/>
      <w:spacing w:line="276" w:lineRule="auto"/>
      <w:outlineLvl w:val="9"/>
    </w:pPr>
    <w:rPr>
      <w:rFonts w:asciiTheme="majorHAnsi" w:eastAsiaTheme="majorEastAsia" w:hAnsiTheme="majorHAnsi" w:cstheme="majorBidi"/>
      <w:color w:val="365F91" w:themeColor="accent1" w:themeShade="BF"/>
      <w:lang w:eastAsia="en-US"/>
    </w:rPr>
  </w:style>
  <w:style w:type="paragraph" w:styleId="11">
    <w:name w:val="toc 1"/>
    <w:basedOn w:val="a"/>
    <w:next w:val="a"/>
    <w:autoRedefine/>
    <w:uiPriority w:val="39"/>
    <w:locked/>
    <w:rsid w:val="00AB0B87"/>
    <w:pPr>
      <w:spacing w:after="100"/>
    </w:pPr>
  </w:style>
  <w:style w:type="paragraph" w:styleId="23">
    <w:name w:val="toc 2"/>
    <w:basedOn w:val="a"/>
    <w:next w:val="a"/>
    <w:autoRedefine/>
    <w:uiPriority w:val="39"/>
    <w:locked/>
    <w:rsid w:val="00AB0B87"/>
    <w:pPr>
      <w:spacing w:after="100"/>
      <w:ind w:left="240"/>
    </w:pPr>
  </w:style>
  <w:style w:type="paragraph" w:customStyle="1" w:styleId="12">
    <w:name w:val="Без интервала1"/>
    <w:rsid w:val="001C5646"/>
    <w:rPr>
      <w:rFonts w:ascii="Calibri" w:hAnsi="Calibri"/>
    </w:rPr>
  </w:style>
  <w:style w:type="table" w:customStyle="1" w:styleId="13">
    <w:name w:val="Сетка таблицы1"/>
    <w:basedOn w:val="a1"/>
    <w:next w:val="ab"/>
    <w:uiPriority w:val="59"/>
    <w:rsid w:val="00774C4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5">
    <w:name w:val="No Spacing"/>
    <w:uiPriority w:val="1"/>
    <w:qFormat/>
    <w:rsid w:val="00FB4DB0"/>
    <w:rPr>
      <w:rFonts w:asciiTheme="minorHAnsi" w:eastAsiaTheme="minorEastAsia" w:hAnsiTheme="minorHAnsi" w:cstheme="minorBidi"/>
    </w:rPr>
  </w:style>
  <w:style w:type="paragraph" w:customStyle="1" w:styleId="Default">
    <w:name w:val="Default"/>
    <w:rsid w:val="00730FFD"/>
    <w:pPr>
      <w:autoSpaceDE w:val="0"/>
      <w:autoSpaceDN w:val="0"/>
      <w:adjustRightInd w:val="0"/>
    </w:pPr>
    <w:rPr>
      <w:rFonts w:eastAsiaTheme="minorHAnsi"/>
      <w:color w:val="000000"/>
      <w:sz w:val="24"/>
      <w:szCs w:val="24"/>
      <w:lang w:eastAsia="en-US"/>
    </w:rPr>
  </w:style>
  <w:style w:type="paragraph" w:customStyle="1" w:styleId="af6">
    <w:name w:val="Чертежный"/>
    <w:rsid w:val="00C867BB"/>
    <w:pPr>
      <w:jc w:val="both"/>
    </w:pPr>
    <w:rPr>
      <w:rFonts w:ascii="ISOCPEUR" w:hAnsi="ISOCPEUR"/>
      <w:i/>
      <w:sz w:val="28"/>
      <w:szCs w:val="20"/>
      <w:lang w:val="uk-UA"/>
    </w:rPr>
  </w:style>
  <w:style w:type="paragraph" w:customStyle="1" w:styleId="af7">
    <w:name w:val="АБЗАЦ"/>
    <w:autoRedefine/>
    <w:rsid w:val="00C867BB"/>
    <w:pPr>
      <w:spacing w:line="360" w:lineRule="auto"/>
      <w:ind w:firstLine="567"/>
      <w:jc w:val="both"/>
    </w:pPr>
    <w:rPr>
      <w:sz w:val="28"/>
      <w:szCs w:val="24"/>
    </w:rPr>
  </w:style>
  <w:style w:type="paragraph" w:styleId="af8">
    <w:name w:val="caption"/>
    <w:aliases w:val="Подпись рисунков"/>
    <w:next w:val="a"/>
    <w:autoRedefine/>
    <w:unhideWhenUsed/>
    <w:qFormat/>
    <w:locked/>
    <w:rsid w:val="00C867BB"/>
    <w:pPr>
      <w:spacing w:line="360" w:lineRule="auto"/>
      <w:jc w:val="both"/>
    </w:pPr>
    <w:rPr>
      <w:rFonts w:cs="Arial"/>
      <w:bCs/>
      <w:iCs/>
      <w:kern w:val="2"/>
      <w:sz w:val="28"/>
      <w:szCs w:val="28"/>
    </w:rPr>
  </w:style>
  <w:style w:type="character" w:styleId="af9">
    <w:name w:val="Strong"/>
    <w:basedOn w:val="a0"/>
    <w:uiPriority w:val="22"/>
    <w:qFormat/>
    <w:locked/>
    <w:rsid w:val="00C867B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842628">
      <w:bodyDiv w:val="1"/>
      <w:marLeft w:val="0"/>
      <w:marRight w:val="0"/>
      <w:marTop w:val="0"/>
      <w:marBottom w:val="0"/>
      <w:divBdr>
        <w:top w:val="none" w:sz="0" w:space="0" w:color="auto"/>
        <w:left w:val="none" w:sz="0" w:space="0" w:color="auto"/>
        <w:bottom w:val="none" w:sz="0" w:space="0" w:color="auto"/>
        <w:right w:val="none" w:sz="0" w:space="0" w:color="auto"/>
      </w:divBdr>
    </w:div>
    <w:div w:id="214202161">
      <w:bodyDiv w:val="1"/>
      <w:marLeft w:val="0"/>
      <w:marRight w:val="0"/>
      <w:marTop w:val="0"/>
      <w:marBottom w:val="0"/>
      <w:divBdr>
        <w:top w:val="none" w:sz="0" w:space="0" w:color="auto"/>
        <w:left w:val="none" w:sz="0" w:space="0" w:color="auto"/>
        <w:bottom w:val="none" w:sz="0" w:space="0" w:color="auto"/>
        <w:right w:val="none" w:sz="0" w:space="0" w:color="auto"/>
      </w:divBdr>
    </w:div>
    <w:div w:id="343553439">
      <w:bodyDiv w:val="1"/>
      <w:marLeft w:val="0"/>
      <w:marRight w:val="0"/>
      <w:marTop w:val="0"/>
      <w:marBottom w:val="0"/>
      <w:divBdr>
        <w:top w:val="none" w:sz="0" w:space="0" w:color="auto"/>
        <w:left w:val="none" w:sz="0" w:space="0" w:color="auto"/>
        <w:bottom w:val="none" w:sz="0" w:space="0" w:color="auto"/>
        <w:right w:val="none" w:sz="0" w:space="0" w:color="auto"/>
      </w:divBdr>
    </w:div>
    <w:div w:id="369456725">
      <w:bodyDiv w:val="1"/>
      <w:marLeft w:val="0"/>
      <w:marRight w:val="0"/>
      <w:marTop w:val="0"/>
      <w:marBottom w:val="0"/>
      <w:divBdr>
        <w:top w:val="none" w:sz="0" w:space="0" w:color="auto"/>
        <w:left w:val="none" w:sz="0" w:space="0" w:color="auto"/>
        <w:bottom w:val="none" w:sz="0" w:space="0" w:color="auto"/>
        <w:right w:val="none" w:sz="0" w:space="0" w:color="auto"/>
      </w:divBdr>
    </w:div>
    <w:div w:id="430930276">
      <w:bodyDiv w:val="1"/>
      <w:marLeft w:val="0"/>
      <w:marRight w:val="0"/>
      <w:marTop w:val="0"/>
      <w:marBottom w:val="0"/>
      <w:divBdr>
        <w:top w:val="none" w:sz="0" w:space="0" w:color="auto"/>
        <w:left w:val="none" w:sz="0" w:space="0" w:color="auto"/>
        <w:bottom w:val="none" w:sz="0" w:space="0" w:color="auto"/>
        <w:right w:val="none" w:sz="0" w:space="0" w:color="auto"/>
      </w:divBdr>
    </w:div>
    <w:div w:id="487595821">
      <w:bodyDiv w:val="1"/>
      <w:marLeft w:val="0"/>
      <w:marRight w:val="0"/>
      <w:marTop w:val="0"/>
      <w:marBottom w:val="0"/>
      <w:divBdr>
        <w:top w:val="none" w:sz="0" w:space="0" w:color="auto"/>
        <w:left w:val="none" w:sz="0" w:space="0" w:color="auto"/>
        <w:bottom w:val="none" w:sz="0" w:space="0" w:color="auto"/>
        <w:right w:val="none" w:sz="0" w:space="0" w:color="auto"/>
      </w:divBdr>
    </w:div>
    <w:div w:id="488791256">
      <w:bodyDiv w:val="1"/>
      <w:marLeft w:val="0"/>
      <w:marRight w:val="0"/>
      <w:marTop w:val="0"/>
      <w:marBottom w:val="0"/>
      <w:divBdr>
        <w:top w:val="none" w:sz="0" w:space="0" w:color="auto"/>
        <w:left w:val="none" w:sz="0" w:space="0" w:color="auto"/>
        <w:bottom w:val="none" w:sz="0" w:space="0" w:color="auto"/>
        <w:right w:val="none" w:sz="0" w:space="0" w:color="auto"/>
      </w:divBdr>
    </w:div>
    <w:div w:id="600257369">
      <w:bodyDiv w:val="1"/>
      <w:marLeft w:val="0"/>
      <w:marRight w:val="0"/>
      <w:marTop w:val="0"/>
      <w:marBottom w:val="0"/>
      <w:divBdr>
        <w:top w:val="none" w:sz="0" w:space="0" w:color="auto"/>
        <w:left w:val="none" w:sz="0" w:space="0" w:color="auto"/>
        <w:bottom w:val="none" w:sz="0" w:space="0" w:color="auto"/>
        <w:right w:val="none" w:sz="0" w:space="0" w:color="auto"/>
      </w:divBdr>
    </w:div>
    <w:div w:id="604003391">
      <w:bodyDiv w:val="1"/>
      <w:marLeft w:val="0"/>
      <w:marRight w:val="0"/>
      <w:marTop w:val="0"/>
      <w:marBottom w:val="0"/>
      <w:divBdr>
        <w:top w:val="none" w:sz="0" w:space="0" w:color="auto"/>
        <w:left w:val="none" w:sz="0" w:space="0" w:color="auto"/>
        <w:bottom w:val="none" w:sz="0" w:space="0" w:color="auto"/>
        <w:right w:val="none" w:sz="0" w:space="0" w:color="auto"/>
      </w:divBdr>
    </w:div>
    <w:div w:id="652177899">
      <w:marLeft w:val="0"/>
      <w:marRight w:val="0"/>
      <w:marTop w:val="0"/>
      <w:marBottom w:val="0"/>
      <w:divBdr>
        <w:top w:val="none" w:sz="0" w:space="0" w:color="auto"/>
        <w:left w:val="none" w:sz="0" w:space="0" w:color="auto"/>
        <w:bottom w:val="none" w:sz="0" w:space="0" w:color="auto"/>
        <w:right w:val="none" w:sz="0" w:space="0" w:color="auto"/>
      </w:divBdr>
    </w:div>
    <w:div w:id="654259965">
      <w:bodyDiv w:val="1"/>
      <w:marLeft w:val="0"/>
      <w:marRight w:val="0"/>
      <w:marTop w:val="0"/>
      <w:marBottom w:val="0"/>
      <w:divBdr>
        <w:top w:val="none" w:sz="0" w:space="0" w:color="auto"/>
        <w:left w:val="none" w:sz="0" w:space="0" w:color="auto"/>
        <w:bottom w:val="none" w:sz="0" w:space="0" w:color="auto"/>
        <w:right w:val="none" w:sz="0" w:space="0" w:color="auto"/>
      </w:divBdr>
    </w:div>
    <w:div w:id="691879704">
      <w:bodyDiv w:val="1"/>
      <w:marLeft w:val="0"/>
      <w:marRight w:val="0"/>
      <w:marTop w:val="0"/>
      <w:marBottom w:val="0"/>
      <w:divBdr>
        <w:top w:val="none" w:sz="0" w:space="0" w:color="auto"/>
        <w:left w:val="none" w:sz="0" w:space="0" w:color="auto"/>
        <w:bottom w:val="none" w:sz="0" w:space="0" w:color="auto"/>
        <w:right w:val="none" w:sz="0" w:space="0" w:color="auto"/>
      </w:divBdr>
    </w:div>
    <w:div w:id="696934618">
      <w:bodyDiv w:val="1"/>
      <w:marLeft w:val="0"/>
      <w:marRight w:val="0"/>
      <w:marTop w:val="0"/>
      <w:marBottom w:val="0"/>
      <w:divBdr>
        <w:top w:val="none" w:sz="0" w:space="0" w:color="auto"/>
        <w:left w:val="none" w:sz="0" w:space="0" w:color="auto"/>
        <w:bottom w:val="none" w:sz="0" w:space="0" w:color="auto"/>
        <w:right w:val="none" w:sz="0" w:space="0" w:color="auto"/>
      </w:divBdr>
    </w:div>
    <w:div w:id="771702317">
      <w:bodyDiv w:val="1"/>
      <w:marLeft w:val="0"/>
      <w:marRight w:val="0"/>
      <w:marTop w:val="0"/>
      <w:marBottom w:val="0"/>
      <w:divBdr>
        <w:top w:val="none" w:sz="0" w:space="0" w:color="auto"/>
        <w:left w:val="none" w:sz="0" w:space="0" w:color="auto"/>
        <w:bottom w:val="none" w:sz="0" w:space="0" w:color="auto"/>
        <w:right w:val="none" w:sz="0" w:space="0" w:color="auto"/>
      </w:divBdr>
    </w:div>
    <w:div w:id="1286042604">
      <w:bodyDiv w:val="1"/>
      <w:marLeft w:val="0"/>
      <w:marRight w:val="0"/>
      <w:marTop w:val="0"/>
      <w:marBottom w:val="0"/>
      <w:divBdr>
        <w:top w:val="none" w:sz="0" w:space="0" w:color="auto"/>
        <w:left w:val="none" w:sz="0" w:space="0" w:color="auto"/>
        <w:bottom w:val="none" w:sz="0" w:space="0" w:color="auto"/>
        <w:right w:val="none" w:sz="0" w:space="0" w:color="auto"/>
      </w:divBdr>
    </w:div>
    <w:div w:id="1302884239">
      <w:bodyDiv w:val="1"/>
      <w:marLeft w:val="0"/>
      <w:marRight w:val="0"/>
      <w:marTop w:val="0"/>
      <w:marBottom w:val="0"/>
      <w:divBdr>
        <w:top w:val="none" w:sz="0" w:space="0" w:color="auto"/>
        <w:left w:val="none" w:sz="0" w:space="0" w:color="auto"/>
        <w:bottom w:val="none" w:sz="0" w:space="0" w:color="auto"/>
        <w:right w:val="none" w:sz="0" w:space="0" w:color="auto"/>
      </w:divBdr>
    </w:div>
    <w:div w:id="1405689683">
      <w:bodyDiv w:val="1"/>
      <w:marLeft w:val="0"/>
      <w:marRight w:val="0"/>
      <w:marTop w:val="0"/>
      <w:marBottom w:val="0"/>
      <w:divBdr>
        <w:top w:val="none" w:sz="0" w:space="0" w:color="auto"/>
        <w:left w:val="none" w:sz="0" w:space="0" w:color="auto"/>
        <w:bottom w:val="none" w:sz="0" w:space="0" w:color="auto"/>
        <w:right w:val="none" w:sz="0" w:space="0" w:color="auto"/>
      </w:divBdr>
    </w:div>
    <w:div w:id="1565023603">
      <w:bodyDiv w:val="1"/>
      <w:marLeft w:val="0"/>
      <w:marRight w:val="0"/>
      <w:marTop w:val="0"/>
      <w:marBottom w:val="0"/>
      <w:divBdr>
        <w:top w:val="none" w:sz="0" w:space="0" w:color="auto"/>
        <w:left w:val="none" w:sz="0" w:space="0" w:color="auto"/>
        <w:bottom w:val="none" w:sz="0" w:space="0" w:color="auto"/>
        <w:right w:val="none" w:sz="0" w:space="0" w:color="auto"/>
      </w:divBdr>
    </w:div>
    <w:div w:id="1785031871">
      <w:bodyDiv w:val="1"/>
      <w:marLeft w:val="0"/>
      <w:marRight w:val="0"/>
      <w:marTop w:val="0"/>
      <w:marBottom w:val="0"/>
      <w:divBdr>
        <w:top w:val="none" w:sz="0" w:space="0" w:color="auto"/>
        <w:left w:val="none" w:sz="0" w:space="0" w:color="auto"/>
        <w:bottom w:val="none" w:sz="0" w:space="0" w:color="auto"/>
        <w:right w:val="none" w:sz="0" w:space="0" w:color="auto"/>
      </w:divBdr>
    </w:div>
    <w:div w:id="1803108019">
      <w:bodyDiv w:val="1"/>
      <w:marLeft w:val="0"/>
      <w:marRight w:val="0"/>
      <w:marTop w:val="0"/>
      <w:marBottom w:val="0"/>
      <w:divBdr>
        <w:top w:val="none" w:sz="0" w:space="0" w:color="auto"/>
        <w:left w:val="none" w:sz="0" w:space="0" w:color="auto"/>
        <w:bottom w:val="none" w:sz="0" w:space="0" w:color="auto"/>
        <w:right w:val="none" w:sz="0" w:space="0" w:color="auto"/>
      </w:divBdr>
    </w:div>
    <w:div w:id="1960793112">
      <w:bodyDiv w:val="1"/>
      <w:marLeft w:val="0"/>
      <w:marRight w:val="0"/>
      <w:marTop w:val="0"/>
      <w:marBottom w:val="0"/>
      <w:divBdr>
        <w:top w:val="none" w:sz="0" w:space="0" w:color="auto"/>
        <w:left w:val="none" w:sz="0" w:space="0" w:color="auto"/>
        <w:bottom w:val="none" w:sz="0" w:space="0" w:color="auto"/>
        <w:right w:val="none" w:sz="0" w:space="0" w:color="auto"/>
      </w:divBdr>
    </w:div>
    <w:div w:id="2046787579">
      <w:bodyDiv w:val="1"/>
      <w:marLeft w:val="0"/>
      <w:marRight w:val="0"/>
      <w:marTop w:val="0"/>
      <w:marBottom w:val="0"/>
      <w:divBdr>
        <w:top w:val="none" w:sz="0" w:space="0" w:color="auto"/>
        <w:left w:val="none" w:sz="0" w:space="0" w:color="auto"/>
        <w:bottom w:val="none" w:sz="0" w:space="0" w:color="auto"/>
        <w:right w:val="none" w:sz="0" w:space="0" w:color="auto"/>
      </w:divBdr>
    </w:div>
    <w:div w:id="2142338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5.gif"/><Relationship Id="rId299" Type="http://schemas.openxmlformats.org/officeDocument/2006/relationships/image" Target="media/image280.jpeg"/><Relationship Id="rId303" Type="http://schemas.openxmlformats.org/officeDocument/2006/relationships/image" Target="media/image284.jpeg"/><Relationship Id="rId21" Type="http://schemas.openxmlformats.org/officeDocument/2006/relationships/image" Target="media/image14.gif"/><Relationship Id="rId42" Type="http://schemas.openxmlformats.org/officeDocument/2006/relationships/image" Target="media/image35.png"/><Relationship Id="rId63" Type="http://schemas.openxmlformats.org/officeDocument/2006/relationships/hyperlink" Target="http://schools.keldysh.ru/courses/distant-7/Kompas_HTML/3p.htm" TargetMode="External"/><Relationship Id="rId84" Type="http://schemas.openxmlformats.org/officeDocument/2006/relationships/image" Target="media/image72.jpeg"/><Relationship Id="rId138" Type="http://schemas.openxmlformats.org/officeDocument/2006/relationships/image" Target="media/image126.jpeg"/><Relationship Id="rId159" Type="http://schemas.openxmlformats.org/officeDocument/2006/relationships/image" Target="media/image147.png"/><Relationship Id="rId324" Type="http://schemas.openxmlformats.org/officeDocument/2006/relationships/image" Target="media/image305.jpeg"/><Relationship Id="rId345" Type="http://schemas.openxmlformats.org/officeDocument/2006/relationships/image" Target="media/image326.jpeg"/><Relationship Id="rId170" Type="http://schemas.openxmlformats.org/officeDocument/2006/relationships/image" Target="media/image158.png"/><Relationship Id="rId191" Type="http://schemas.openxmlformats.org/officeDocument/2006/relationships/image" Target="media/image179.png"/><Relationship Id="rId205" Type="http://schemas.openxmlformats.org/officeDocument/2006/relationships/image" Target="media/image193.jpeg"/><Relationship Id="rId226" Type="http://schemas.openxmlformats.org/officeDocument/2006/relationships/image" Target="media/image214.gif"/><Relationship Id="rId247" Type="http://schemas.openxmlformats.org/officeDocument/2006/relationships/image" Target="media/image231.png"/><Relationship Id="rId107" Type="http://schemas.openxmlformats.org/officeDocument/2006/relationships/image" Target="media/image95.png"/><Relationship Id="rId268" Type="http://schemas.openxmlformats.org/officeDocument/2006/relationships/image" Target="media/image252.png"/><Relationship Id="rId289" Type="http://schemas.openxmlformats.org/officeDocument/2006/relationships/image" Target="media/image273.png"/><Relationship Id="rId11" Type="http://schemas.openxmlformats.org/officeDocument/2006/relationships/image" Target="media/image4.gif"/><Relationship Id="rId32" Type="http://schemas.openxmlformats.org/officeDocument/2006/relationships/image" Target="media/image25.png"/><Relationship Id="rId53" Type="http://schemas.openxmlformats.org/officeDocument/2006/relationships/image" Target="media/image46.gif"/><Relationship Id="rId74" Type="http://schemas.openxmlformats.org/officeDocument/2006/relationships/image" Target="media/image62.gif"/><Relationship Id="rId128" Type="http://schemas.openxmlformats.org/officeDocument/2006/relationships/image" Target="media/image116.jpeg"/><Relationship Id="rId149" Type="http://schemas.openxmlformats.org/officeDocument/2006/relationships/image" Target="media/image137.png"/><Relationship Id="rId314" Type="http://schemas.openxmlformats.org/officeDocument/2006/relationships/image" Target="media/image295.jpeg"/><Relationship Id="rId335" Type="http://schemas.openxmlformats.org/officeDocument/2006/relationships/image" Target="media/image316.png"/><Relationship Id="rId356" Type="http://schemas.openxmlformats.org/officeDocument/2006/relationships/hyperlink" Target="http://www.kors-soft.ru" TargetMode="External"/><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4.jpeg"/><Relationship Id="rId237" Type="http://schemas.openxmlformats.org/officeDocument/2006/relationships/hyperlink" Target="https://cadinstructor.org/eg/lectures/5-2-krepegnie-izdeliya/" TargetMode="External"/><Relationship Id="rId258" Type="http://schemas.openxmlformats.org/officeDocument/2006/relationships/image" Target="media/image242.png"/><Relationship Id="rId279" Type="http://schemas.openxmlformats.org/officeDocument/2006/relationships/image" Target="media/image263.png"/><Relationship Id="rId22" Type="http://schemas.openxmlformats.org/officeDocument/2006/relationships/image" Target="media/image15.gif"/><Relationship Id="rId43" Type="http://schemas.openxmlformats.org/officeDocument/2006/relationships/image" Target="media/image36.png"/><Relationship Id="rId64" Type="http://schemas.openxmlformats.org/officeDocument/2006/relationships/hyperlink" Target="http://schools.keldysh.ru/courses/distant-7/Kompas_HTML/3p.htm" TargetMode="External"/><Relationship Id="rId118" Type="http://schemas.openxmlformats.org/officeDocument/2006/relationships/image" Target="media/image106.jpeg"/><Relationship Id="rId139" Type="http://schemas.openxmlformats.org/officeDocument/2006/relationships/image" Target="media/image127.jpeg"/><Relationship Id="rId290" Type="http://schemas.openxmlformats.org/officeDocument/2006/relationships/image" Target="media/image274.png"/><Relationship Id="rId304" Type="http://schemas.openxmlformats.org/officeDocument/2006/relationships/image" Target="media/image285.jpeg"/><Relationship Id="rId325" Type="http://schemas.openxmlformats.org/officeDocument/2006/relationships/image" Target="media/image306.jpeg"/><Relationship Id="rId346" Type="http://schemas.openxmlformats.org/officeDocument/2006/relationships/image" Target="media/image327.jpeg"/><Relationship Id="rId85" Type="http://schemas.openxmlformats.org/officeDocument/2006/relationships/image" Target="media/image73.jpeg"/><Relationship Id="rId150" Type="http://schemas.openxmlformats.org/officeDocument/2006/relationships/image" Target="media/image138.png"/><Relationship Id="rId171" Type="http://schemas.openxmlformats.org/officeDocument/2006/relationships/image" Target="media/image159.emf"/><Relationship Id="rId192" Type="http://schemas.openxmlformats.org/officeDocument/2006/relationships/image" Target="media/image180.png"/><Relationship Id="rId206" Type="http://schemas.openxmlformats.org/officeDocument/2006/relationships/image" Target="media/image194.jpeg"/><Relationship Id="rId227" Type="http://schemas.openxmlformats.org/officeDocument/2006/relationships/image" Target="media/image215.gif"/><Relationship Id="rId248" Type="http://schemas.openxmlformats.org/officeDocument/2006/relationships/image" Target="media/image232.png"/><Relationship Id="rId269" Type="http://schemas.openxmlformats.org/officeDocument/2006/relationships/image" Target="media/image253.png"/><Relationship Id="rId12" Type="http://schemas.openxmlformats.org/officeDocument/2006/relationships/image" Target="media/image5.gif"/><Relationship Id="rId33" Type="http://schemas.openxmlformats.org/officeDocument/2006/relationships/image" Target="media/image26.png"/><Relationship Id="rId108" Type="http://schemas.openxmlformats.org/officeDocument/2006/relationships/image" Target="media/image96.png"/><Relationship Id="rId129" Type="http://schemas.openxmlformats.org/officeDocument/2006/relationships/image" Target="media/image117.jpeg"/><Relationship Id="rId280" Type="http://schemas.openxmlformats.org/officeDocument/2006/relationships/image" Target="media/image264.png"/><Relationship Id="rId315" Type="http://schemas.openxmlformats.org/officeDocument/2006/relationships/image" Target="media/image296.jpeg"/><Relationship Id="rId336" Type="http://schemas.openxmlformats.org/officeDocument/2006/relationships/image" Target="media/image317.png"/><Relationship Id="rId357" Type="http://schemas.openxmlformats.org/officeDocument/2006/relationships/hyperlink" Target="http://www.kors-soft.ru" TargetMode="External"/><Relationship Id="rId54" Type="http://schemas.openxmlformats.org/officeDocument/2006/relationships/image" Target="media/image47.gif"/><Relationship Id="rId75" Type="http://schemas.openxmlformats.org/officeDocument/2006/relationships/image" Target="media/image63.gif"/><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image" Target="media/image205.jpeg"/><Relationship Id="rId6" Type="http://schemas.openxmlformats.org/officeDocument/2006/relationships/footnotes" Target="footnotes.xml"/><Relationship Id="rId238" Type="http://schemas.openxmlformats.org/officeDocument/2006/relationships/image" Target="media/image222.png"/><Relationship Id="rId259" Type="http://schemas.openxmlformats.org/officeDocument/2006/relationships/image" Target="media/image243.png"/><Relationship Id="rId23" Type="http://schemas.openxmlformats.org/officeDocument/2006/relationships/image" Target="media/image16.png"/><Relationship Id="rId119" Type="http://schemas.openxmlformats.org/officeDocument/2006/relationships/image" Target="media/image107.jpeg"/><Relationship Id="rId270" Type="http://schemas.openxmlformats.org/officeDocument/2006/relationships/image" Target="media/image254.png"/><Relationship Id="rId291" Type="http://schemas.openxmlformats.org/officeDocument/2006/relationships/image" Target="media/image275.png"/><Relationship Id="rId305" Type="http://schemas.openxmlformats.org/officeDocument/2006/relationships/image" Target="media/image286.jpeg"/><Relationship Id="rId326" Type="http://schemas.openxmlformats.org/officeDocument/2006/relationships/image" Target="media/image307.jpeg"/><Relationship Id="rId347" Type="http://schemas.openxmlformats.org/officeDocument/2006/relationships/image" Target="media/image328.jpeg"/><Relationship Id="rId44" Type="http://schemas.openxmlformats.org/officeDocument/2006/relationships/image" Target="media/image37.gif"/><Relationship Id="rId65" Type="http://schemas.openxmlformats.org/officeDocument/2006/relationships/hyperlink" Target="http://schools.keldysh.ru/courses/distant-7/Kompas_HTML/3p.htm" TargetMode="External"/><Relationship Id="rId86" Type="http://schemas.openxmlformats.org/officeDocument/2006/relationships/image" Target="media/image74.png"/><Relationship Id="rId130" Type="http://schemas.openxmlformats.org/officeDocument/2006/relationships/image" Target="media/image118.jpeg"/><Relationship Id="rId151" Type="http://schemas.openxmlformats.org/officeDocument/2006/relationships/image" Target="media/image139.png"/><Relationship Id="rId172" Type="http://schemas.openxmlformats.org/officeDocument/2006/relationships/image" Target="media/image160.emf"/><Relationship Id="rId193" Type="http://schemas.openxmlformats.org/officeDocument/2006/relationships/image" Target="media/image181.png"/><Relationship Id="rId207" Type="http://schemas.openxmlformats.org/officeDocument/2006/relationships/image" Target="media/image195.jpeg"/><Relationship Id="rId228" Type="http://schemas.openxmlformats.org/officeDocument/2006/relationships/image" Target="media/image216.gif"/><Relationship Id="rId249" Type="http://schemas.openxmlformats.org/officeDocument/2006/relationships/image" Target="media/image233.png"/><Relationship Id="rId13" Type="http://schemas.openxmlformats.org/officeDocument/2006/relationships/image" Target="media/image6.gif"/><Relationship Id="rId109" Type="http://schemas.openxmlformats.org/officeDocument/2006/relationships/image" Target="media/image97.png"/><Relationship Id="rId260" Type="http://schemas.openxmlformats.org/officeDocument/2006/relationships/image" Target="media/image244.png"/><Relationship Id="rId281" Type="http://schemas.openxmlformats.org/officeDocument/2006/relationships/image" Target="media/image265.png"/><Relationship Id="rId316" Type="http://schemas.openxmlformats.org/officeDocument/2006/relationships/image" Target="media/image297.jpeg"/><Relationship Id="rId337" Type="http://schemas.openxmlformats.org/officeDocument/2006/relationships/image" Target="media/image318.png"/><Relationship Id="rId34" Type="http://schemas.openxmlformats.org/officeDocument/2006/relationships/image" Target="media/image27.png"/><Relationship Id="rId55" Type="http://schemas.openxmlformats.org/officeDocument/2006/relationships/image" Target="media/image48.gif"/><Relationship Id="rId76" Type="http://schemas.openxmlformats.org/officeDocument/2006/relationships/image" Target="media/image64.gif"/><Relationship Id="rId97" Type="http://schemas.openxmlformats.org/officeDocument/2006/relationships/image" Target="media/image85.png"/><Relationship Id="rId120" Type="http://schemas.openxmlformats.org/officeDocument/2006/relationships/image" Target="media/image108.jpeg"/><Relationship Id="rId141" Type="http://schemas.openxmlformats.org/officeDocument/2006/relationships/image" Target="media/image129.png"/><Relationship Id="rId358" Type="http://schemas.openxmlformats.org/officeDocument/2006/relationships/footer" Target="footer2.xml"/><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206.jpeg"/><Relationship Id="rId239" Type="http://schemas.openxmlformats.org/officeDocument/2006/relationships/image" Target="media/image223.png"/><Relationship Id="rId250" Type="http://schemas.openxmlformats.org/officeDocument/2006/relationships/image" Target="media/image234.png"/><Relationship Id="rId271" Type="http://schemas.openxmlformats.org/officeDocument/2006/relationships/image" Target="media/image255.png"/><Relationship Id="rId292" Type="http://schemas.openxmlformats.org/officeDocument/2006/relationships/image" Target="media/image276.png"/><Relationship Id="rId306" Type="http://schemas.openxmlformats.org/officeDocument/2006/relationships/image" Target="media/image287.jpeg"/><Relationship Id="rId24" Type="http://schemas.openxmlformats.org/officeDocument/2006/relationships/image" Target="media/image17.png"/><Relationship Id="rId45" Type="http://schemas.openxmlformats.org/officeDocument/2006/relationships/image" Target="media/image38.gif"/><Relationship Id="rId66" Type="http://schemas.openxmlformats.org/officeDocument/2006/relationships/hyperlink" Target="http://schools.keldysh.ru/courses/distant-7/Kompas_HTML/3p.htm" TargetMode="External"/><Relationship Id="rId87" Type="http://schemas.openxmlformats.org/officeDocument/2006/relationships/image" Target="media/image75.png"/><Relationship Id="rId110" Type="http://schemas.openxmlformats.org/officeDocument/2006/relationships/image" Target="media/image98.gif"/><Relationship Id="rId131" Type="http://schemas.openxmlformats.org/officeDocument/2006/relationships/image" Target="media/image119.jpeg"/><Relationship Id="rId327" Type="http://schemas.openxmlformats.org/officeDocument/2006/relationships/image" Target="media/image308.png"/><Relationship Id="rId348" Type="http://schemas.openxmlformats.org/officeDocument/2006/relationships/image" Target="media/image329.png"/><Relationship Id="rId152" Type="http://schemas.openxmlformats.org/officeDocument/2006/relationships/image" Target="media/image140.png"/><Relationship Id="rId173" Type="http://schemas.openxmlformats.org/officeDocument/2006/relationships/image" Target="media/image161.emf"/><Relationship Id="rId194" Type="http://schemas.openxmlformats.org/officeDocument/2006/relationships/image" Target="media/image182.png"/><Relationship Id="rId208" Type="http://schemas.openxmlformats.org/officeDocument/2006/relationships/image" Target="media/image196.jpeg"/><Relationship Id="rId229" Type="http://schemas.openxmlformats.org/officeDocument/2006/relationships/image" Target="media/image217.gif"/><Relationship Id="rId240" Type="http://schemas.openxmlformats.org/officeDocument/2006/relationships/image" Target="media/image224.png"/><Relationship Id="rId261" Type="http://schemas.openxmlformats.org/officeDocument/2006/relationships/image" Target="media/image245.png"/><Relationship Id="rId14" Type="http://schemas.openxmlformats.org/officeDocument/2006/relationships/image" Target="media/image7.gif"/><Relationship Id="rId35" Type="http://schemas.openxmlformats.org/officeDocument/2006/relationships/image" Target="media/image28.png"/><Relationship Id="rId56" Type="http://schemas.openxmlformats.org/officeDocument/2006/relationships/image" Target="media/image49.gif"/><Relationship Id="rId77" Type="http://schemas.openxmlformats.org/officeDocument/2006/relationships/image" Target="media/image65.gif"/><Relationship Id="rId100" Type="http://schemas.openxmlformats.org/officeDocument/2006/relationships/image" Target="media/image88.png"/><Relationship Id="rId282" Type="http://schemas.openxmlformats.org/officeDocument/2006/relationships/image" Target="media/image266.png"/><Relationship Id="rId317" Type="http://schemas.openxmlformats.org/officeDocument/2006/relationships/image" Target="media/image298.jpeg"/><Relationship Id="rId338" Type="http://schemas.openxmlformats.org/officeDocument/2006/relationships/image" Target="media/image319.png"/><Relationship Id="rId359" Type="http://schemas.openxmlformats.org/officeDocument/2006/relationships/footer" Target="footer3.xml"/><Relationship Id="rId8" Type="http://schemas.openxmlformats.org/officeDocument/2006/relationships/footer" Target="footer1.xml"/><Relationship Id="rId98" Type="http://schemas.openxmlformats.org/officeDocument/2006/relationships/image" Target="media/image86.png"/><Relationship Id="rId121" Type="http://schemas.openxmlformats.org/officeDocument/2006/relationships/image" Target="media/image109.jpe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219" Type="http://schemas.openxmlformats.org/officeDocument/2006/relationships/image" Target="media/image207.jpeg"/><Relationship Id="rId230" Type="http://schemas.openxmlformats.org/officeDocument/2006/relationships/image" Target="media/image218.gif"/><Relationship Id="rId251" Type="http://schemas.openxmlformats.org/officeDocument/2006/relationships/image" Target="media/image235.png"/><Relationship Id="rId25" Type="http://schemas.openxmlformats.org/officeDocument/2006/relationships/image" Target="media/image18.png"/><Relationship Id="rId46" Type="http://schemas.openxmlformats.org/officeDocument/2006/relationships/image" Target="media/image39.gif"/><Relationship Id="rId67" Type="http://schemas.openxmlformats.org/officeDocument/2006/relationships/hyperlink" Target="http://schools.keldysh.ru/courses/distant-7/Kompas_HTML/3p.htm" TargetMode="External"/><Relationship Id="rId272" Type="http://schemas.openxmlformats.org/officeDocument/2006/relationships/image" Target="media/image256.png"/><Relationship Id="rId293" Type="http://schemas.openxmlformats.org/officeDocument/2006/relationships/image" Target="media/image277.png"/><Relationship Id="rId307" Type="http://schemas.openxmlformats.org/officeDocument/2006/relationships/image" Target="media/image288.jpeg"/><Relationship Id="rId328" Type="http://schemas.openxmlformats.org/officeDocument/2006/relationships/image" Target="media/image309.png"/><Relationship Id="rId349" Type="http://schemas.openxmlformats.org/officeDocument/2006/relationships/image" Target="media/image330.png"/><Relationship Id="rId88" Type="http://schemas.openxmlformats.org/officeDocument/2006/relationships/image" Target="media/image76.png"/><Relationship Id="rId111" Type="http://schemas.openxmlformats.org/officeDocument/2006/relationships/image" Target="media/image99.gif"/><Relationship Id="rId132" Type="http://schemas.openxmlformats.org/officeDocument/2006/relationships/image" Target="media/image120.jpeg"/><Relationship Id="rId153" Type="http://schemas.openxmlformats.org/officeDocument/2006/relationships/image" Target="media/image141.png"/><Relationship Id="rId174" Type="http://schemas.openxmlformats.org/officeDocument/2006/relationships/image" Target="media/image162.emf"/><Relationship Id="rId195" Type="http://schemas.openxmlformats.org/officeDocument/2006/relationships/image" Target="media/image183.png"/><Relationship Id="rId209" Type="http://schemas.openxmlformats.org/officeDocument/2006/relationships/image" Target="media/image197.jpeg"/><Relationship Id="rId360" Type="http://schemas.openxmlformats.org/officeDocument/2006/relationships/fontTable" Target="fontTable.xml"/><Relationship Id="rId220" Type="http://schemas.openxmlformats.org/officeDocument/2006/relationships/image" Target="media/image208.png"/><Relationship Id="rId241" Type="http://schemas.openxmlformats.org/officeDocument/2006/relationships/image" Target="media/image225.png"/><Relationship Id="rId15" Type="http://schemas.openxmlformats.org/officeDocument/2006/relationships/image" Target="media/image8.gif"/><Relationship Id="rId36" Type="http://schemas.openxmlformats.org/officeDocument/2006/relationships/image" Target="media/image29.png"/><Relationship Id="rId57" Type="http://schemas.openxmlformats.org/officeDocument/2006/relationships/image" Target="media/image50.gif"/><Relationship Id="rId106" Type="http://schemas.openxmlformats.org/officeDocument/2006/relationships/image" Target="media/image94.png"/><Relationship Id="rId127" Type="http://schemas.openxmlformats.org/officeDocument/2006/relationships/image" Target="media/image115.jpeg"/><Relationship Id="rId262" Type="http://schemas.openxmlformats.org/officeDocument/2006/relationships/image" Target="media/image246.png"/><Relationship Id="rId283" Type="http://schemas.openxmlformats.org/officeDocument/2006/relationships/image" Target="media/image267.png"/><Relationship Id="rId313" Type="http://schemas.openxmlformats.org/officeDocument/2006/relationships/image" Target="media/image294.jpeg"/><Relationship Id="rId318" Type="http://schemas.openxmlformats.org/officeDocument/2006/relationships/image" Target="media/image299.jpeg"/><Relationship Id="rId339" Type="http://schemas.openxmlformats.org/officeDocument/2006/relationships/image" Target="media/image320.png"/><Relationship Id="rId10" Type="http://schemas.openxmlformats.org/officeDocument/2006/relationships/image" Target="media/image3.gif"/><Relationship Id="rId31" Type="http://schemas.openxmlformats.org/officeDocument/2006/relationships/image" Target="media/image24.png"/><Relationship Id="rId52" Type="http://schemas.openxmlformats.org/officeDocument/2006/relationships/image" Target="media/image45.gif"/><Relationship Id="rId73" Type="http://schemas.openxmlformats.org/officeDocument/2006/relationships/image" Target="media/image61.gif"/><Relationship Id="rId78" Type="http://schemas.openxmlformats.org/officeDocument/2006/relationships/image" Target="media/image66.gi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jpe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334" Type="http://schemas.openxmlformats.org/officeDocument/2006/relationships/image" Target="media/image315.png"/><Relationship Id="rId350" Type="http://schemas.openxmlformats.org/officeDocument/2006/relationships/image" Target="media/image331.png"/><Relationship Id="rId355" Type="http://schemas.openxmlformats.org/officeDocument/2006/relationships/image" Target="media/image336.jpe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image" Target="media/image168.png"/><Relationship Id="rId210" Type="http://schemas.openxmlformats.org/officeDocument/2006/relationships/image" Target="media/image198.jpeg"/><Relationship Id="rId215" Type="http://schemas.openxmlformats.org/officeDocument/2006/relationships/image" Target="media/image203.jpeg"/><Relationship Id="rId236" Type="http://schemas.openxmlformats.org/officeDocument/2006/relationships/hyperlink" Target="https://cadinstructor.org/eg/lectures/5-2-krepegnie-izdeliya/" TargetMode="External"/><Relationship Id="rId257" Type="http://schemas.openxmlformats.org/officeDocument/2006/relationships/image" Target="media/image241.png"/><Relationship Id="rId278" Type="http://schemas.openxmlformats.org/officeDocument/2006/relationships/image" Target="media/image262.png"/><Relationship Id="rId26" Type="http://schemas.openxmlformats.org/officeDocument/2006/relationships/image" Target="media/image19.png"/><Relationship Id="rId231" Type="http://schemas.openxmlformats.org/officeDocument/2006/relationships/hyperlink" Target="https://www.intuit.ru/studies/courses/2327/627/lecture/13679?page=3" TargetMode="External"/><Relationship Id="rId252" Type="http://schemas.openxmlformats.org/officeDocument/2006/relationships/image" Target="media/image236.png"/><Relationship Id="rId273" Type="http://schemas.openxmlformats.org/officeDocument/2006/relationships/image" Target="media/image257.png"/><Relationship Id="rId294" Type="http://schemas.openxmlformats.org/officeDocument/2006/relationships/image" Target="media/image278.png"/><Relationship Id="rId308" Type="http://schemas.openxmlformats.org/officeDocument/2006/relationships/image" Target="media/image289.jpeg"/><Relationship Id="rId329" Type="http://schemas.openxmlformats.org/officeDocument/2006/relationships/image" Target="media/image310.png"/><Relationship Id="rId47" Type="http://schemas.openxmlformats.org/officeDocument/2006/relationships/image" Target="media/image40.gif"/><Relationship Id="rId68" Type="http://schemas.openxmlformats.org/officeDocument/2006/relationships/image" Target="media/image56.gif"/><Relationship Id="rId89" Type="http://schemas.openxmlformats.org/officeDocument/2006/relationships/image" Target="media/image77.jpeg"/><Relationship Id="rId112" Type="http://schemas.openxmlformats.org/officeDocument/2006/relationships/image" Target="media/image100.gif"/><Relationship Id="rId133" Type="http://schemas.openxmlformats.org/officeDocument/2006/relationships/image" Target="media/image121.jpeg"/><Relationship Id="rId154" Type="http://schemas.openxmlformats.org/officeDocument/2006/relationships/image" Target="media/image142.png"/><Relationship Id="rId175" Type="http://schemas.openxmlformats.org/officeDocument/2006/relationships/image" Target="media/image163.emf"/><Relationship Id="rId340" Type="http://schemas.openxmlformats.org/officeDocument/2006/relationships/image" Target="media/image321.png"/><Relationship Id="rId361" Type="http://schemas.openxmlformats.org/officeDocument/2006/relationships/theme" Target="theme/theme1.xml"/><Relationship Id="rId196" Type="http://schemas.openxmlformats.org/officeDocument/2006/relationships/image" Target="media/image184.png"/><Relationship Id="rId200" Type="http://schemas.openxmlformats.org/officeDocument/2006/relationships/image" Target="media/image188.png"/><Relationship Id="rId16" Type="http://schemas.openxmlformats.org/officeDocument/2006/relationships/image" Target="media/image9.gif"/><Relationship Id="rId221" Type="http://schemas.openxmlformats.org/officeDocument/2006/relationships/image" Target="media/image209.png"/><Relationship Id="rId242" Type="http://schemas.openxmlformats.org/officeDocument/2006/relationships/image" Target="media/image226.png"/><Relationship Id="rId263" Type="http://schemas.openxmlformats.org/officeDocument/2006/relationships/image" Target="media/image247.png"/><Relationship Id="rId284" Type="http://schemas.openxmlformats.org/officeDocument/2006/relationships/image" Target="media/image268.png"/><Relationship Id="rId319" Type="http://schemas.openxmlformats.org/officeDocument/2006/relationships/image" Target="media/image300.jpeg"/><Relationship Id="rId37" Type="http://schemas.openxmlformats.org/officeDocument/2006/relationships/image" Target="media/image30.png"/><Relationship Id="rId58" Type="http://schemas.openxmlformats.org/officeDocument/2006/relationships/image" Target="media/image51.gif"/><Relationship Id="rId79" Type="http://schemas.openxmlformats.org/officeDocument/2006/relationships/image" Target="media/image67.gif"/><Relationship Id="rId102" Type="http://schemas.openxmlformats.org/officeDocument/2006/relationships/image" Target="media/image90.png"/><Relationship Id="rId123" Type="http://schemas.openxmlformats.org/officeDocument/2006/relationships/image" Target="media/image111.jpeg"/><Relationship Id="rId144" Type="http://schemas.openxmlformats.org/officeDocument/2006/relationships/image" Target="media/image132.png"/><Relationship Id="rId330" Type="http://schemas.openxmlformats.org/officeDocument/2006/relationships/image" Target="media/image311.png"/><Relationship Id="rId90" Type="http://schemas.openxmlformats.org/officeDocument/2006/relationships/image" Target="media/image78.jpeg"/><Relationship Id="rId165" Type="http://schemas.openxmlformats.org/officeDocument/2006/relationships/image" Target="media/image153.png"/><Relationship Id="rId186" Type="http://schemas.openxmlformats.org/officeDocument/2006/relationships/image" Target="media/image174.png"/><Relationship Id="rId351" Type="http://schemas.openxmlformats.org/officeDocument/2006/relationships/image" Target="media/image332.jpeg"/><Relationship Id="rId211" Type="http://schemas.openxmlformats.org/officeDocument/2006/relationships/image" Target="media/image199.jpeg"/><Relationship Id="rId232" Type="http://schemas.openxmlformats.org/officeDocument/2006/relationships/hyperlink" Target="https://www.intuit.ru/studies/courses/2327/627/lecture/13679?page=3" TargetMode="External"/><Relationship Id="rId253" Type="http://schemas.openxmlformats.org/officeDocument/2006/relationships/image" Target="media/image237.png"/><Relationship Id="rId274" Type="http://schemas.openxmlformats.org/officeDocument/2006/relationships/image" Target="media/image258.png"/><Relationship Id="rId295" Type="http://schemas.openxmlformats.org/officeDocument/2006/relationships/image" Target="media/image279.jpeg"/><Relationship Id="rId309" Type="http://schemas.openxmlformats.org/officeDocument/2006/relationships/image" Target="media/image290.jpeg"/><Relationship Id="rId27" Type="http://schemas.openxmlformats.org/officeDocument/2006/relationships/image" Target="media/image20.png"/><Relationship Id="rId48" Type="http://schemas.openxmlformats.org/officeDocument/2006/relationships/image" Target="media/image41.gif"/><Relationship Id="rId69" Type="http://schemas.openxmlformats.org/officeDocument/2006/relationships/image" Target="media/image57.gif"/><Relationship Id="rId113" Type="http://schemas.openxmlformats.org/officeDocument/2006/relationships/image" Target="media/image101.gif"/><Relationship Id="rId134" Type="http://schemas.openxmlformats.org/officeDocument/2006/relationships/image" Target="media/image122.jpeg"/><Relationship Id="rId320" Type="http://schemas.openxmlformats.org/officeDocument/2006/relationships/image" Target="media/image301.jpeg"/><Relationship Id="rId80" Type="http://schemas.openxmlformats.org/officeDocument/2006/relationships/image" Target="media/image68.gif"/><Relationship Id="rId155" Type="http://schemas.openxmlformats.org/officeDocument/2006/relationships/image" Target="media/image143.png"/><Relationship Id="rId176" Type="http://schemas.openxmlformats.org/officeDocument/2006/relationships/image" Target="media/image164.emf"/><Relationship Id="rId197" Type="http://schemas.openxmlformats.org/officeDocument/2006/relationships/image" Target="media/image185.png"/><Relationship Id="rId341" Type="http://schemas.openxmlformats.org/officeDocument/2006/relationships/image" Target="media/image322.png"/><Relationship Id="rId201" Type="http://schemas.openxmlformats.org/officeDocument/2006/relationships/image" Target="media/image189.png"/><Relationship Id="rId222" Type="http://schemas.openxmlformats.org/officeDocument/2006/relationships/image" Target="media/image210.gif"/><Relationship Id="rId243" Type="http://schemas.openxmlformats.org/officeDocument/2006/relationships/image" Target="media/image227.png"/><Relationship Id="rId264" Type="http://schemas.openxmlformats.org/officeDocument/2006/relationships/image" Target="media/image248.png"/><Relationship Id="rId285" Type="http://schemas.openxmlformats.org/officeDocument/2006/relationships/image" Target="media/image269.png"/><Relationship Id="rId17" Type="http://schemas.openxmlformats.org/officeDocument/2006/relationships/image" Target="media/image10.gif"/><Relationship Id="rId38" Type="http://schemas.openxmlformats.org/officeDocument/2006/relationships/image" Target="media/image31.png"/><Relationship Id="rId59" Type="http://schemas.openxmlformats.org/officeDocument/2006/relationships/image" Target="media/image52.gif"/><Relationship Id="rId103" Type="http://schemas.openxmlformats.org/officeDocument/2006/relationships/image" Target="media/image91.png"/><Relationship Id="rId124" Type="http://schemas.openxmlformats.org/officeDocument/2006/relationships/image" Target="media/image112.jpeg"/><Relationship Id="rId310" Type="http://schemas.openxmlformats.org/officeDocument/2006/relationships/image" Target="media/image291.jpeg"/><Relationship Id="rId70" Type="http://schemas.openxmlformats.org/officeDocument/2006/relationships/image" Target="media/image58.gif"/><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5.png"/><Relationship Id="rId331" Type="http://schemas.openxmlformats.org/officeDocument/2006/relationships/image" Target="media/image312.png"/><Relationship Id="rId352" Type="http://schemas.openxmlformats.org/officeDocument/2006/relationships/image" Target="media/image333.jpeg"/><Relationship Id="rId1" Type="http://schemas.openxmlformats.org/officeDocument/2006/relationships/customXml" Target="../customXml/item1.xml"/><Relationship Id="rId212" Type="http://schemas.openxmlformats.org/officeDocument/2006/relationships/image" Target="media/image200.jpeg"/><Relationship Id="rId233" Type="http://schemas.openxmlformats.org/officeDocument/2006/relationships/image" Target="media/image219.jpeg"/><Relationship Id="rId254" Type="http://schemas.openxmlformats.org/officeDocument/2006/relationships/image" Target="media/image238.png"/><Relationship Id="rId28" Type="http://schemas.openxmlformats.org/officeDocument/2006/relationships/image" Target="media/image21.png"/><Relationship Id="rId49" Type="http://schemas.openxmlformats.org/officeDocument/2006/relationships/image" Target="media/image42.gif"/><Relationship Id="rId114" Type="http://schemas.openxmlformats.org/officeDocument/2006/relationships/image" Target="media/image102.gif"/><Relationship Id="rId275" Type="http://schemas.openxmlformats.org/officeDocument/2006/relationships/image" Target="media/image259.png"/><Relationship Id="rId296" Type="http://schemas.openxmlformats.org/officeDocument/2006/relationships/hyperlink" Target="https://www.intuit.ru/studies/courses/2327/627/lecture/13679?page=1" TargetMode="External"/><Relationship Id="rId300" Type="http://schemas.openxmlformats.org/officeDocument/2006/relationships/image" Target="media/image281.jpeg"/><Relationship Id="rId60" Type="http://schemas.openxmlformats.org/officeDocument/2006/relationships/image" Target="media/image53.gif"/><Relationship Id="rId81" Type="http://schemas.openxmlformats.org/officeDocument/2006/relationships/image" Target="media/image69.gif"/><Relationship Id="rId135" Type="http://schemas.openxmlformats.org/officeDocument/2006/relationships/image" Target="media/image123.jpeg"/><Relationship Id="rId156" Type="http://schemas.openxmlformats.org/officeDocument/2006/relationships/image" Target="media/image144.png"/><Relationship Id="rId177" Type="http://schemas.openxmlformats.org/officeDocument/2006/relationships/image" Target="media/image165.emf"/><Relationship Id="rId198" Type="http://schemas.openxmlformats.org/officeDocument/2006/relationships/image" Target="media/image186.png"/><Relationship Id="rId321" Type="http://schemas.openxmlformats.org/officeDocument/2006/relationships/image" Target="media/image302.jpeg"/><Relationship Id="rId342" Type="http://schemas.openxmlformats.org/officeDocument/2006/relationships/image" Target="media/image323.jpeg"/><Relationship Id="rId202" Type="http://schemas.openxmlformats.org/officeDocument/2006/relationships/image" Target="media/image190.png"/><Relationship Id="rId223" Type="http://schemas.openxmlformats.org/officeDocument/2006/relationships/image" Target="media/image211.gif"/><Relationship Id="rId244" Type="http://schemas.openxmlformats.org/officeDocument/2006/relationships/image" Target="media/image228.png"/><Relationship Id="rId18" Type="http://schemas.openxmlformats.org/officeDocument/2006/relationships/image" Target="media/image11.gif"/><Relationship Id="rId39" Type="http://schemas.openxmlformats.org/officeDocument/2006/relationships/image" Target="media/image32.png"/><Relationship Id="rId265" Type="http://schemas.openxmlformats.org/officeDocument/2006/relationships/image" Target="media/image249.png"/><Relationship Id="rId286" Type="http://schemas.openxmlformats.org/officeDocument/2006/relationships/image" Target="media/image270.png"/><Relationship Id="rId50" Type="http://schemas.openxmlformats.org/officeDocument/2006/relationships/image" Target="media/image43.gif"/><Relationship Id="rId104" Type="http://schemas.openxmlformats.org/officeDocument/2006/relationships/image" Target="media/image92.png"/><Relationship Id="rId125" Type="http://schemas.openxmlformats.org/officeDocument/2006/relationships/image" Target="media/image113.jpe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311" Type="http://schemas.openxmlformats.org/officeDocument/2006/relationships/image" Target="media/image292.jpeg"/><Relationship Id="rId332" Type="http://schemas.openxmlformats.org/officeDocument/2006/relationships/image" Target="media/image313.png"/><Relationship Id="rId353" Type="http://schemas.openxmlformats.org/officeDocument/2006/relationships/image" Target="media/image334.jpeg"/><Relationship Id="rId71" Type="http://schemas.openxmlformats.org/officeDocument/2006/relationships/image" Target="media/image59.gif"/><Relationship Id="rId92" Type="http://schemas.openxmlformats.org/officeDocument/2006/relationships/image" Target="media/image80.png"/><Relationship Id="rId213" Type="http://schemas.openxmlformats.org/officeDocument/2006/relationships/image" Target="media/image201.jpeg"/><Relationship Id="rId234" Type="http://schemas.openxmlformats.org/officeDocument/2006/relationships/image" Target="media/image220.jpe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39.png"/><Relationship Id="rId276" Type="http://schemas.openxmlformats.org/officeDocument/2006/relationships/image" Target="media/image260.png"/><Relationship Id="rId297" Type="http://schemas.openxmlformats.org/officeDocument/2006/relationships/hyperlink" Target="https://www.intuit.ru/studies/courses/2327/627/lecture/13679?page=4" TargetMode="External"/><Relationship Id="rId40" Type="http://schemas.openxmlformats.org/officeDocument/2006/relationships/image" Target="media/image33.png"/><Relationship Id="rId115" Type="http://schemas.openxmlformats.org/officeDocument/2006/relationships/image" Target="media/image103.gif"/><Relationship Id="rId136" Type="http://schemas.openxmlformats.org/officeDocument/2006/relationships/image" Target="media/image124.jpeg"/><Relationship Id="rId157" Type="http://schemas.openxmlformats.org/officeDocument/2006/relationships/image" Target="media/image145.png"/><Relationship Id="rId178" Type="http://schemas.openxmlformats.org/officeDocument/2006/relationships/image" Target="media/image166.emf"/><Relationship Id="rId301" Type="http://schemas.openxmlformats.org/officeDocument/2006/relationships/image" Target="media/image282.png"/><Relationship Id="rId322" Type="http://schemas.openxmlformats.org/officeDocument/2006/relationships/image" Target="media/image303.jpeg"/><Relationship Id="rId343" Type="http://schemas.openxmlformats.org/officeDocument/2006/relationships/image" Target="media/image324.png"/><Relationship Id="rId61" Type="http://schemas.openxmlformats.org/officeDocument/2006/relationships/image" Target="media/image54.gif"/><Relationship Id="rId82" Type="http://schemas.openxmlformats.org/officeDocument/2006/relationships/image" Target="media/image70.jpeg"/><Relationship Id="rId199" Type="http://schemas.openxmlformats.org/officeDocument/2006/relationships/image" Target="media/image187.png"/><Relationship Id="rId203" Type="http://schemas.openxmlformats.org/officeDocument/2006/relationships/image" Target="media/image191.jpeg"/><Relationship Id="rId19" Type="http://schemas.openxmlformats.org/officeDocument/2006/relationships/image" Target="media/image12.gif"/><Relationship Id="rId224" Type="http://schemas.openxmlformats.org/officeDocument/2006/relationships/image" Target="media/image212.gif"/><Relationship Id="rId245" Type="http://schemas.openxmlformats.org/officeDocument/2006/relationships/image" Target="media/image229.png"/><Relationship Id="rId266" Type="http://schemas.openxmlformats.org/officeDocument/2006/relationships/image" Target="media/image250.png"/><Relationship Id="rId287" Type="http://schemas.openxmlformats.org/officeDocument/2006/relationships/image" Target="media/image271.png"/><Relationship Id="rId30" Type="http://schemas.openxmlformats.org/officeDocument/2006/relationships/image" Target="media/image23.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312" Type="http://schemas.openxmlformats.org/officeDocument/2006/relationships/image" Target="media/image293.jpeg"/><Relationship Id="rId333" Type="http://schemas.openxmlformats.org/officeDocument/2006/relationships/image" Target="media/image314.png"/><Relationship Id="rId354" Type="http://schemas.openxmlformats.org/officeDocument/2006/relationships/image" Target="media/image335.jpeg"/><Relationship Id="rId51" Type="http://schemas.openxmlformats.org/officeDocument/2006/relationships/image" Target="media/image44.gif"/><Relationship Id="rId72" Type="http://schemas.openxmlformats.org/officeDocument/2006/relationships/image" Target="media/image60.gif"/><Relationship Id="rId93" Type="http://schemas.openxmlformats.org/officeDocument/2006/relationships/image" Target="media/image81.png"/><Relationship Id="rId189" Type="http://schemas.openxmlformats.org/officeDocument/2006/relationships/image" Target="media/image177.png"/><Relationship Id="rId3" Type="http://schemas.openxmlformats.org/officeDocument/2006/relationships/styles" Target="styles.xml"/><Relationship Id="rId214" Type="http://schemas.openxmlformats.org/officeDocument/2006/relationships/image" Target="media/image202.jpeg"/><Relationship Id="rId235" Type="http://schemas.openxmlformats.org/officeDocument/2006/relationships/image" Target="media/image221.png"/><Relationship Id="rId256" Type="http://schemas.openxmlformats.org/officeDocument/2006/relationships/image" Target="media/image240.png"/><Relationship Id="rId277" Type="http://schemas.openxmlformats.org/officeDocument/2006/relationships/image" Target="media/image261.png"/><Relationship Id="rId298" Type="http://schemas.openxmlformats.org/officeDocument/2006/relationships/hyperlink" Target="https://www.intuit.ru/EDI/04_03_15_4/1425421099-31899/tutorial/1074/objects/8/files/08_25.jpg" TargetMode="External"/><Relationship Id="rId116" Type="http://schemas.openxmlformats.org/officeDocument/2006/relationships/image" Target="media/image104.gif"/><Relationship Id="rId137" Type="http://schemas.openxmlformats.org/officeDocument/2006/relationships/image" Target="media/image125.jpeg"/><Relationship Id="rId158" Type="http://schemas.openxmlformats.org/officeDocument/2006/relationships/image" Target="media/image146.png"/><Relationship Id="rId302" Type="http://schemas.openxmlformats.org/officeDocument/2006/relationships/image" Target="media/image283.png"/><Relationship Id="rId323" Type="http://schemas.openxmlformats.org/officeDocument/2006/relationships/image" Target="media/image304.jpeg"/><Relationship Id="rId344" Type="http://schemas.openxmlformats.org/officeDocument/2006/relationships/image" Target="media/image325.png"/><Relationship Id="rId20" Type="http://schemas.openxmlformats.org/officeDocument/2006/relationships/image" Target="media/image13.gif"/><Relationship Id="rId41" Type="http://schemas.openxmlformats.org/officeDocument/2006/relationships/image" Target="media/image34.png"/><Relationship Id="rId62" Type="http://schemas.openxmlformats.org/officeDocument/2006/relationships/image" Target="media/image55.gif"/><Relationship Id="rId83" Type="http://schemas.openxmlformats.org/officeDocument/2006/relationships/image" Target="media/image71.jpeg"/><Relationship Id="rId179" Type="http://schemas.openxmlformats.org/officeDocument/2006/relationships/image" Target="media/image167.emf"/><Relationship Id="rId190" Type="http://schemas.openxmlformats.org/officeDocument/2006/relationships/image" Target="media/image178.png"/><Relationship Id="rId204" Type="http://schemas.openxmlformats.org/officeDocument/2006/relationships/image" Target="media/image192.jpeg"/><Relationship Id="rId225" Type="http://schemas.openxmlformats.org/officeDocument/2006/relationships/image" Target="media/image213.gif"/><Relationship Id="rId246" Type="http://schemas.openxmlformats.org/officeDocument/2006/relationships/image" Target="media/image230.png"/><Relationship Id="rId267" Type="http://schemas.openxmlformats.org/officeDocument/2006/relationships/image" Target="media/image251.png"/><Relationship Id="rId288" Type="http://schemas.openxmlformats.org/officeDocument/2006/relationships/image" Target="media/image27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7BBC15-594E-4F6A-B961-0FE36B7D28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682</TotalTime>
  <Pages>113</Pages>
  <Words>26706</Words>
  <Characters>152229</Characters>
  <Application>Microsoft Office Word</Application>
  <DocSecurity>0</DocSecurity>
  <Lines>1268</Lines>
  <Paragraphs>357</Paragraphs>
  <ScaleCrop>false</ScaleCrop>
  <HeadingPairs>
    <vt:vector size="2" baseType="variant">
      <vt:variant>
        <vt:lpstr>Название</vt:lpstr>
      </vt:variant>
      <vt:variant>
        <vt:i4>1</vt:i4>
      </vt:variant>
    </vt:vector>
  </HeadingPairs>
  <TitlesOfParts>
    <vt:vector size="1" baseType="lpstr">
      <vt:lpstr>" 'Введение -</vt:lpstr>
    </vt:vector>
  </TitlesOfParts>
  <Company>ФГОУ СПО БСК</Company>
  <LinksUpToDate>false</LinksUpToDate>
  <CharactersWithSpaces>178578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'Введение -</dc:title>
  <dc:creator>ТОиРАТ</dc:creator>
  <cp:lastModifiedBy>ТОиРАТ 227</cp:lastModifiedBy>
  <cp:revision>19</cp:revision>
  <cp:lastPrinted>2017-05-18T06:54:00Z</cp:lastPrinted>
  <dcterms:created xsi:type="dcterms:W3CDTF">2014-02-20T06:40:00Z</dcterms:created>
  <dcterms:modified xsi:type="dcterms:W3CDTF">2019-11-13T10:03:00Z</dcterms:modified>
</cp:coreProperties>
</file>